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F9CDB" w14:textId="3B372C4E" w:rsidR="00545AAA" w:rsidRDefault="00545AAA" w:rsidP="005F3F8C">
      <w:pPr>
        <w:tabs>
          <w:tab w:val="left" w:pos="567"/>
        </w:tabs>
        <w:overflowPunct w:val="0"/>
        <w:autoSpaceDE w:val="0"/>
        <w:autoSpaceDN w:val="0"/>
        <w:adjustRightInd w:val="0"/>
        <w:spacing w:line="360" w:lineRule="auto"/>
        <w:jc w:val="center"/>
        <w:textAlignment w:val="baseline"/>
        <w:rPr>
          <w:rFonts w:cs="Times New Roman"/>
          <w:b/>
          <w:bCs/>
          <w:spacing w:val="-4"/>
          <w:szCs w:val="16"/>
        </w:rPr>
      </w:pPr>
      <w:bookmarkStart w:id="0" w:name="_Toc454258191"/>
      <w:bookmarkStart w:id="1" w:name="_Toc328304085"/>
      <w:bookmarkStart w:id="2" w:name="_Toc265495742"/>
      <w:bookmarkStart w:id="3" w:name="_Toc5268859"/>
    </w:p>
    <w:p w14:paraId="4EAB72C5" w14:textId="77777777" w:rsidR="003C5ED6" w:rsidRPr="001975A2" w:rsidRDefault="003C5ED6" w:rsidP="005F3F8C">
      <w:pPr>
        <w:tabs>
          <w:tab w:val="left" w:pos="567"/>
        </w:tabs>
        <w:overflowPunct w:val="0"/>
        <w:autoSpaceDE w:val="0"/>
        <w:autoSpaceDN w:val="0"/>
        <w:adjustRightInd w:val="0"/>
        <w:spacing w:line="360" w:lineRule="auto"/>
        <w:jc w:val="center"/>
        <w:textAlignment w:val="baseline"/>
        <w:rPr>
          <w:rFonts w:cs="Times New Roman"/>
          <w:b/>
          <w:bCs/>
          <w:spacing w:val="-4"/>
          <w:szCs w:val="16"/>
        </w:rPr>
      </w:pPr>
    </w:p>
    <w:p w14:paraId="00312919" w14:textId="77777777" w:rsidR="00545AAA" w:rsidRPr="001975A2" w:rsidRDefault="00545AAA" w:rsidP="00545AAA">
      <w:pPr>
        <w:tabs>
          <w:tab w:val="left" w:pos="6804"/>
          <w:tab w:val="right" w:leader="dot" w:pos="8640"/>
        </w:tabs>
        <w:jc w:val="center"/>
        <w:rPr>
          <w:rFonts w:cs="Times New Roman"/>
          <w:b/>
          <w:sz w:val="28"/>
          <w:szCs w:val="28"/>
        </w:rPr>
      </w:pPr>
      <w:r w:rsidRPr="001975A2">
        <w:rPr>
          <w:rFonts w:cs="Times New Roman"/>
          <w:b/>
          <w:sz w:val="28"/>
          <w:szCs w:val="28"/>
        </w:rPr>
        <w:t>REPUBLIQUE DEMOCRATIQUE DU CONGO</w:t>
      </w:r>
    </w:p>
    <w:p w14:paraId="790245A6" w14:textId="77777777" w:rsidR="00545AAA" w:rsidRPr="001975A2" w:rsidRDefault="00545AAA" w:rsidP="00545AAA">
      <w:pPr>
        <w:tabs>
          <w:tab w:val="right" w:leader="dot" w:pos="8640"/>
        </w:tabs>
        <w:jc w:val="center"/>
        <w:rPr>
          <w:rFonts w:cs="Times New Roman"/>
          <w:b/>
          <w:sz w:val="28"/>
          <w:szCs w:val="28"/>
        </w:rPr>
      </w:pPr>
      <w:r w:rsidRPr="001975A2">
        <w:rPr>
          <w:rFonts w:cs="Times New Roman"/>
          <w:b/>
          <w:sz w:val="28"/>
          <w:szCs w:val="28"/>
        </w:rPr>
        <w:t xml:space="preserve"> (RDC)</w:t>
      </w:r>
    </w:p>
    <w:p w14:paraId="6736D988" w14:textId="77777777" w:rsidR="00545AAA" w:rsidRPr="001975A2" w:rsidRDefault="00545AAA" w:rsidP="00545AAA">
      <w:pPr>
        <w:tabs>
          <w:tab w:val="right" w:leader="dot" w:pos="8640"/>
        </w:tabs>
        <w:jc w:val="center"/>
        <w:rPr>
          <w:rFonts w:cs="Times New Roman"/>
          <w:b/>
          <w:sz w:val="28"/>
          <w:szCs w:val="28"/>
        </w:rPr>
      </w:pPr>
      <w:bookmarkStart w:id="4" w:name="_Hlk175561270"/>
      <w:r w:rsidRPr="001975A2">
        <w:rPr>
          <w:rFonts w:cs="Times New Roman"/>
          <w:b/>
          <w:sz w:val="28"/>
          <w:szCs w:val="28"/>
        </w:rPr>
        <w:t xml:space="preserve">PROVINCE DU KASAÏ </w:t>
      </w:r>
    </w:p>
    <w:p w14:paraId="3E4411BF" w14:textId="77777777" w:rsidR="00545AAA" w:rsidRPr="001975A2" w:rsidRDefault="00545AAA" w:rsidP="00545AAA">
      <w:pPr>
        <w:tabs>
          <w:tab w:val="right" w:leader="dot" w:pos="8640"/>
        </w:tabs>
        <w:jc w:val="center"/>
        <w:rPr>
          <w:rFonts w:cs="Times New Roman"/>
          <w:b/>
          <w:sz w:val="28"/>
          <w:szCs w:val="28"/>
        </w:rPr>
      </w:pPr>
    </w:p>
    <w:bookmarkEnd w:id="4"/>
    <w:p w14:paraId="54698FF9" w14:textId="77777777" w:rsidR="00545AAA" w:rsidRPr="001975A2" w:rsidRDefault="00545AAA" w:rsidP="00545AAA">
      <w:pPr>
        <w:tabs>
          <w:tab w:val="right" w:leader="dot" w:pos="8640"/>
        </w:tabs>
        <w:jc w:val="center"/>
        <w:rPr>
          <w:rFonts w:cs="Times New Roman"/>
          <w:b/>
          <w:sz w:val="28"/>
          <w:szCs w:val="28"/>
        </w:rPr>
      </w:pPr>
      <w:r w:rsidRPr="001975A2">
        <w:rPr>
          <w:rFonts w:cs="Times New Roman"/>
          <w:b/>
          <w:szCs w:val="24"/>
        </w:rPr>
        <w:t>MINISTERE DES RESSOURCES HYDRAULIQUES ET ELECTRICITE</w:t>
      </w:r>
    </w:p>
    <w:p w14:paraId="70C51726" w14:textId="77777777" w:rsidR="00545AAA" w:rsidRPr="001975A2" w:rsidRDefault="00545AAA" w:rsidP="00545AAA">
      <w:pPr>
        <w:tabs>
          <w:tab w:val="right" w:leader="dot" w:pos="8640"/>
        </w:tabs>
        <w:jc w:val="center"/>
        <w:rPr>
          <w:rFonts w:cs="Times New Roman"/>
          <w:sz w:val="28"/>
          <w:szCs w:val="28"/>
        </w:rPr>
      </w:pPr>
    </w:p>
    <w:p w14:paraId="541608E3" w14:textId="77777777" w:rsidR="00545AAA" w:rsidRPr="001975A2" w:rsidRDefault="00545AAA" w:rsidP="00545AAA">
      <w:pPr>
        <w:tabs>
          <w:tab w:val="right" w:leader="dot" w:pos="8640"/>
        </w:tabs>
        <w:jc w:val="center"/>
        <w:rPr>
          <w:rFonts w:cs="Times New Roman"/>
          <w:sz w:val="28"/>
          <w:szCs w:val="28"/>
        </w:rPr>
      </w:pPr>
      <w:r w:rsidRPr="001975A2">
        <w:rPr>
          <w:rFonts w:cs="Times New Roman"/>
          <w:sz w:val="28"/>
          <w:szCs w:val="28"/>
        </w:rPr>
        <w:t xml:space="preserve">PROGRAMME D’ACCES AUX SERVICES D’EAU ET D’ASSAINISSEMENT EN RDC « PASEA » </w:t>
      </w:r>
    </w:p>
    <w:p w14:paraId="6C5FBE82" w14:textId="77777777" w:rsidR="00545AAA" w:rsidRPr="001975A2" w:rsidRDefault="00545AAA" w:rsidP="00545AAA">
      <w:pPr>
        <w:spacing w:after="120"/>
        <w:jc w:val="center"/>
        <w:rPr>
          <w:rFonts w:eastAsia="SimSun" w:cs="Times New Roman"/>
          <w:szCs w:val="24"/>
        </w:rPr>
      </w:pPr>
      <w:r w:rsidRPr="001975A2">
        <w:rPr>
          <w:rFonts w:eastAsia="SimSun" w:cs="Times New Roman"/>
          <w:szCs w:val="24"/>
        </w:rPr>
        <w:t>UNITE PROVINCIALE D’EXECUTION DU PROJET</w:t>
      </w:r>
    </w:p>
    <w:p w14:paraId="301C7D75" w14:textId="77777777" w:rsidR="00545AAA" w:rsidRPr="00CE6D40" w:rsidRDefault="4F997035" w:rsidP="092C595C">
      <w:pPr>
        <w:spacing w:after="120"/>
        <w:jc w:val="center"/>
        <w:rPr>
          <w:rFonts w:eastAsia="SimSun" w:cs="Times New Roman"/>
          <w:b/>
          <w:bCs/>
        </w:rPr>
      </w:pPr>
      <w:r w:rsidRPr="002B575F">
        <w:rPr>
          <w:rFonts w:eastAsia="SimSun" w:cs="Times New Roman"/>
          <w:b/>
          <w:bCs/>
        </w:rPr>
        <w:t>« </w:t>
      </w:r>
      <w:r w:rsidRPr="00684AA8">
        <w:rPr>
          <w:rFonts w:eastAsia="SimSun" w:cs="Times New Roman"/>
          <w:b/>
          <w:bCs/>
        </w:rPr>
        <w:t>UPEP-KASAÏ</w:t>
      </w:r>
      <w:r w:rsidRPr="002B575F">
        <w:rPr>
          <w:rFonts w:eastAsia="SimSun" w:cs="Times New Roman"/>
          <w:b/>
          <w:bCs/>
        </w:rPr>
        <w:t> »</w:t>
      </w:r>
    </w:p>
    <w:p w14:paraId="5005D1A3" w14:textId="77777777" w:rsidR="00545AAA" w:rsidRPr="001975A2" w:rsidRDefault="00545AAA" w:rsidP="00545AAA">
      <w:pPr>
        <w:tabs>
          <w:tab w:val="right" w:leader="dot" w:pos="8640"/>
        </w:tabs>
        <w:jc w:val="center"/>
        <w:rPr>
          <w:rFonts w:cs="Times New Roman"/>
          <w:sz w:val="28"/>
          <w:szCs w:val="28"/>
        </w:rPr>
      </w:pPr>
      <w:r w:rsidRPr="001975A2">
        <w:rPr>
          <w:rFonts w:cs="Times New Roman"/>
          <w:b/>
          <w:i/>
          <w:iCs/>
          <w:noProof/>
          <w:sz w:val="32"/>
          <w:szCs w:val="24"/>
          <w:lang w:eastAsia="fr-FR"/>
        </w:rPr>
        <w:drawing>
          <wp:anchor distT="0" distB="0" distL="114300" distR="114300" simplePos="0" relativeHeight="251659264" behindDoc="0" locked="0" layoutInCell="1" allowOverlap="1" wp14:anchorId="7D3644A2" wp14:editId="25F3E913">
            <wp:simplePos x="0" y="0"/>
            <wp:positionH relativeFrom="margin">
              <wp:align>center</wp:align>
            </wp:positionH>
            <wp:positionV relativeFrom="paragraph">
              <wp:posOffset>106363</wp:posOffset>
            </wp:positionV>
            <wp:extent cx="1443038" cy="1165860"/>
            <wp:effectExtent l="0" t="0" r="5080" b="0"/>
            <wp:wrapNone/>
            <wp:docPr id="131655519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3038" cy="1165860"/>
                    </a:xfrm>
                    <a:prstGeom prst="rect">
                      <a:avLst/>
                    </a:prstGeom>
                  </pic:spPr>
                </pic:pic>
              </a:graphicData>
            </a:graphic>
            <wp14:sizeRelH relativeFrom="page">
              <wp14:pctWidth>0</wp14:pctWidth>
            </wp14:sizeRelH>
            <wp14:sizeRelV relativeFrom="page">
              <wp14:pctHeight>0</wp14:pctHeight>
            </wp14:sizeRelV>
          </wp:anchor>
        </w:drawing>
      </w:r>
    </w:p>
    <w:p w14:paraId="0A4835C8" w14:textId="77777777" w:rsidR="00545AAA" w:rsidRPr="001975A2" w:rsidRDefault="00545AAA" w:rsidP="00545AAA">
      <w:pPr>
        <w:rPr>
          <w:rFonts w:cs="Times New Roman"/>
          <w:b/>
          <w:bCs/>
          <w:i/>
          <w:iCs/>
          <w:smallCaps/>
          <w:sz w:val="14"/>
          <w:szCs w:val="14"/>
        </w:rPr>
      </w:pPr>
    </w:p>
    <w:p w14:paraId="0F43EBC9" w14:textId="77777777" w:rsidR="00545AAA" w:rsidRPr="001975A2" w:rsidRDefault="00545AAA" w:rsidP="00545AAA">
      <w:pPr>
        <w:rPr>
          <w:rFonts w:cs="Times New Roman"/>
          <w:b/>
          <w:bCs/>
          <w:i/>
          <w:iCs/>
          <w:smallCaps/>
          <w:sz w:val="14"/>
          <w:szCs w:val="14"/>
        </w:rPr>
      </w:pPr>
    </w:p>
    <w:p w14:paraId="3BB9455A" w14:textId="77777777" w:rsidR="00545AAA" w:rsidRPr="001975A2" w:rsidRDefault="00545AAA" w:rsidP="00545AAA">
      <w:pPr>
        <w:rPr>
          <w:rFonts w:cs="Times New Roman"/>
          <w:b/>
          <w:bCs/>
          <w:i/>
          <w:iCs/>
          <w:smallCaps/>
          <w:sz w:val="14"/>
          <w:szCs w:val="14"/>
        </w:rPr>
      </w:pPr>
    </w:p>
    <w:p w14:paraId="4DA66489" w14:textId="77777777" w:rsidR="00545AAA" w:rsidRPr="001975A2" w:rsidRDefault="00545AAA" w:rsidP="00545AAA">
      <w:pPr>
        <w:rPr>
          <w:rFonts w:cs="Times New Roman"/>
          <w:b/>
          <w:bCs/>
          <w:i/>
          <w:iCs/>
          <w:smallCaps/>
          <w:sz w:val="14"/>
          <w:szCs w:val="14"/>
        </w:rPr>
      </w:pPr>
    </w:p>
    <w:p w14:paraId="036BC99E" w14:textId="77777777" w:rsidR="00545AAA" w:rsidRPr="001975A2" w:rsidRDefault="00545AAA" w:rsidP="00545AAA">
      <w:pPr>
        <w:rPr>
          <w:rFonts w:cs="Times New Roman"/>
          <w:b/>
          <w:bCs/>
          <w:i/>
          <w:iCs/>
          <w:smallCaps/>
          <w:sz w:val="14"/>
          <w:szCs w:val="14"/>
        </w:rPr>
      </w:pPr>
    </w:p>
    <w:p w14:paraId="592270D0" w14:textId="77777777" w:rsidR="00545AAA" w:rsidRPr="001975A2" w:rsidRDefault="00545AAA" w:rsidP="00545AAA">
      <w:pPr>
        <w:rPr>
          <w:rFonts w:cs="Times New Roman"/>
          <w:b/>
          <w:bCs/>
          <w:i/>
          <w:iCs/>
          <w:smallCaps/>
          <w:sz w:val="14"/>
          <w:szCs w:val="14"/>
        </w:rPr>
      </w:pPr>
    </w:p>
    <w:p w14:paraId="194EC12B" w14:textId="77777777" w:rsidR="00545AAA" w:rsidRPr="001975A2" w:rsidRDefault="00545AAA" w:rsidP="00545AAA">
      <w:pPr>
        <w:rPr>
          <w:rFonts w:cs="Times New Roman"/>
          <w:b/>
          <w:bCs/>
          <w:i/>
          <w:iCs/>
          <w:smallCaps/>
          <w:sz w:val="14"/>
          <w:szCs w:val="14"/>
        </w:rPr>
      </w:pPr>
    </w:p>
    <w:p w14:paraId="7D554DC8" w14:textId="77777777" w:rsidR="00545AAA" w:rsidRPr="001975A2" w:rsidRDefault="00545AAA" w:rsidP="00545AAA">
      <w:pPr>
        <w:rPr>
          <w:rFonts w:cs="Times New Roman"/>
          <w:b/>
          <w:bCs/>
          <w:i/>
          <w:iCs/>
          <w:smallCaps/>
          <w:sz w:val="14"/>
          <w:szCs w:val="14"/>
        </w:rPr>
      </w:pPr>
    </w:p>
    <w:p w14:paraId="4C95F694" w14:textId="77777777" w:rsidR="00545AAA" w:rsidRPr="001975A2" w:rsidRDefault="00545AAA" w:rsidP="00545AAA">
      <w:pPr>
        <w:rPr>
          <w:rFonts w:cs="Times New Roman"/>
          <w:b/>
          <w:bCs/>
          <w:i/>
          <w:iCs/>
          <w:smallCaps/>
          <w:sz w:val="14"/>
          <w:szCs w:val="14"/>
        </w:rPr>
      </w:pPr>
    </w:p>
    <w:p w14:paraId="30216E99" w14:textId="77777777" w:rsidR="00545AAA" w:rsidRPr="001975A2" w:rsidRDefault="00545AAA" w:rsidP="00545AAA">
      <w:pPr>
        <w:rPr>
          <w:rFonts w:cs="Times New Roman"/>
          <w:b/>
          <w:bCs/>
          <w:i/>
          <w:iCs/>
          <w:smallCaps/>
          <w:sz w:val="14"/>
          <w:szCs w:val="14"/>
        </w:rPr>
      </w:pPr>
    </w:p>
    <w:p w14:paraId="0D9CAD77" w14:textId="77777777" w:rsidR="00545AAA" w:rsidRPr="001975A2" w:rsidRDefault="00545AAA" w:rsidP="00545AAA">
      <w:pPr>
        <w:jc w:val="center"/>
        <w:rPr>
          <w:rFonts w:cs="Times New Roman"/>
          <w:b/>
        </w:rPr>
      </w:pPr>
      <w:r w:rsidRPr="001975A2">
        <w:rPr>
          <w:rFonts w:cs="Times New Roman"/>
          <w:b/>
          <w:bCs/>
          <w:i/>
          <w:iCs/>
          <w:smallCaps/>
          <w:sz w:val="26"/>
          <w:szCs w:val="26"/>
        </w:rPr>
        <w:t xml:space="preserve">Source de Financement : </w:t>
      </w:r>
      <w:r w:rsidRPr="001975A2">
        <w:rPr>
          <w:rFonts w:cs="Times New Roman"/>
          <w:b/>
        </w:rPr>
        <w:t>Crédit IDA N°73390-ZR</w:t>
      </w:r>
    </w:p>
    <w:p w14:paraId="4EB76574" w14:textId="77777777" w:rsidR="00545AAA" w:rsidRPr="001975A2" w:rsidRDefault="00545AAA" w:rsidP="005F3F8C">
      <w:pPr>
        <w:tabs>
          <w:tab w:val="left" w:pos="567"/>
        </w:tabs>
        <w:overflowPunct w:val="0"/>
        <w:autoSpaceDE w:val="0"/>
        <w:autoSpaceDN w:val="0"/>
        <w:adjustRightInd w:val="0"/>
        <w:spacing w:line="360" w:lineRule="auto"/>
        <w:jc w:val="center"/>
        <w:textAlignment w:val="baseline"/>
        <w:rPr>
          <w:rFonts w:cs="Times New Roman"/>
          <w:b/>
          <w:bCs/>
          <w:spacing w:val="-4"/>
          <w:szCs w:val="16"/>
        </w:rPr>
      </w:pPr>
    </w:p>
    <w:p w14:paraId="6CBBE7F5"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7FBE9384"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tbl>
      <w:tblPr>
        <w:tblW w:w="9209" w:type="dxa"/>
        <w:shd w:val="clear" w:color="auto" w:fill="D9D9D9"/>
        <w:tblLook w:val="04A0" w:firstRow="1" w:lastRow="0" w:firstColumn="1" w:lastColumn="0" w:noHBand="0" w:noVBand="1"/>
      </w:tblPr>
      <w:tblGrid>
        <w:gridCol w:w="9209"/>
      </w:tblGrid>
      <w:tr w:rsidR="005F3F8C" w:rsidRPr="001975A2" w14:paraId="55C7E4BD" w14:textId="77777777" w:rsidTr="092C595C">
        <w:tc>
          <w:tcPr>
            <w:tcW w:w="9209" w:type="dxa"/>
            <w:shd w:val="clear" w:color="auto" w:fill="D9D9D9" w:themeFill="background1" w:themeFillShade="D9"/>
          </w:tcPr>
          <w:p w14:paraId="4D2E3659" w14:textId="77777777" w:rsidR="005F3F8C" w:rsidRPr="001975A2" w:rsidRDefault="005F3F8C" w:rsidP="00012324">
            <w:pPr>
              <w:spacing w:before="120" w:line="360" w:lineRule="auto"/>
              <w:jc w:val="center"/>
              <w:rPr>
                <w:b/>
                <w:lang w:eastAsia="fr-BE"/>
              </w:rPr>
            </w:pPr>
            <w:r w:rsidRPr="001975A2">
              <w:rPr>
                <w:b/>
                <w:lang w:eastAsia="fr-BE"/>
              </w:rPr>
              <w:t>TERMES DE REFERENCE</w:t>
            </w:r>
            <w:r w:rsidR="00545AAA" w:rsidRPr="001975A2">
              <w:rPr>
                <w:b/>
                <w:lang w:eastAsia="fr-BE"/>
              </w:rPr>
              <w:t xml:space="preserve"> RELATIFS </w:t>
            </w:r>
          </w:p>
          <w:p w14:paraId="00E7D6DE" w14:textId="17953F62" w:rsidR="00545AAA" w:rsidRPr="001975A2" w:rsidRDefault="4F997035" w:rsidP="2758BC42">
            <w:pPr>
              <w:spacing w:line="360" w:lineRule="auto"/>
              <w:contextualSpacing/>
              <w:jc w:val="center"/>
              <w:rPr>
                <w:b/>
                <w:bCs/>
              </w:rPr>
            </w:pPr>
            <w:r w:rsidRPr="092C595C">
              <w:rPr>
                <w:rFonts w:eastAsia="Cambria"/>
                <w:b/>
                <w:bCs/>
              </w:rPr>
              <w:t xml:space="preserve">AU </w:t>
            </w:r>
            <w:bookmarkStart w:id="5" w:name="_Hlk199505960"/>
            <w:r w:rsidRPr="092C595C">
              <w:rPr>
                <w:rFonts w:eastAsia="Cambria"/>
                <w:b/>
                <w:bCs/>
              </w:rPr>
              <w:t>RECRUTEMENT</w:t>
            </w:r>
            <w:r w:rsidR="22F74775" w:rsidRPr="092C595C">
              <w:rPr>
                <w:rFonts w:eastAsia="Cambria"/>
                <w:b/>
                <w:bCs/>
              </w:rPr>
              <w:t xml:space="preserve"> D’UN </w:t>
            </w:r>
            <w:r w:rsidR="1EB97553" w:rsidRPr="092C595C">
              <w:rPr>
                <w:rFonts w:eastAsia="Cambria"/>
                <w:b/>
                <w:bCs/>
              </w:rPr>
              <w:t>CONSULTANT FIRME</w:t>
            </w:r>
            <w:r w:rsidR="22F74775" w:rsidRPr="092C595C">
              <w:rPr>
                <w:rFonts w:eastAsia="Cambria"/>
                <w:b/>
                <w:bCs/>
              </w:rPr>
              <w:t xml:space="preserve"> </w:t>
            </w:r>
            <w:r w:rsidRPr="092C595C">
              <w:rPr>
                <w:rFonts w:eastAsia="Cambria"/>
                <w:b/>
                <w:bCs/>
              </w:rPr>
              <w:t>POUR</w:t>
            </w:r>
            <w:r w:rsidR="22F74775" w:rsidRPr="092C595C">
              <w:rPr>
                <w:rFonts w:eastAsia="Cambria"/>
                <w:b/>
                <w:bCs/>
              </w:rPr>
              <w:t xml:space="preserve"> </w:t>
            </w:r>
            <w:r w:rsidR="0B7C472C" w:rsidRPr="092C595C">
              <w:rPr>
                <w:rFonts w:eastAsia="Cambria"/>
                <w:b/>
                <w:bCs/>
              </w:rPr>
              <w:t xml:space="preserve">L’ELABORATION </w:t>
            </w:r>
            <w:r w:rsidR="0B7C472C" w:rsidRPr="092C595C">
              <w:rPr>
                <w:b/>
                <w:bCs/>
              </w:rPr>
              <w:t>D’AVANT</w:t>
            </w:r>
            <w:r w:rsidR="22F74775" w:rsidRPr="092C595C">
              <w:rPr>
                <w:b/>
                <w:bCs/>
              </w:rPr>
              <w:t>-PROJET DETAILLE (APD)</w:t>
            </w:r>
            <w:r w:rsidRPr="092C595C">
              <w:rPr>
                <w:b/>
                <w:bCs/>
              </w:rPr>
              <w:t>,</w:t>
            </w:r>
            <w:r w:rsidR="22F74775" w:rsidRPr="092C595C">
              <w:rPr>
                <w:b/>
                <w:bCs/>
              </w:rPr>
              <w:t xml:space="preserve"> </w:t>
            </w:r>
            <w:r w:rsidRPr="092C595C">
              <w:rPr>
                <w:b/>
                <w:bCs/>
              </w:rPr>
              <w:t>PLAN DE GESTION ENVIRONNEMENTAL</w:t>
            </w:r>
            <w:r w:rsidR="06170B9A" w:rsidRPr="092C595C">
              <w:rPr>
                <w:b/>
                <w:bCs/>
              </w:rPr>
              <w:t>E</w:t>
            </w:r>
            <w:r w:rsidRPr="092C595C">
              <w:rPr>
                <w:b/>
                <w:bCs/>
              </w:rPr>
              <w:t xml:space="preserve"> ET SOCIAL</w:t>
            </w:r>
            <w:r w:rsidR="06170B9A" w:rsidRPr="092C595C">
              <w:rPr>
                <w:b/>
                <w:bCs/>
              </w:rPr>
              <w:t>E</w:t>
            </w:r>
            <w:r w:rsidRPr="092C595C">
              <w:rPr>
                <w:b/>
                <w:bCs/>
              </w:rPr>
              <w:t xml:space="preserve"> (PG</w:t>
            </w:r>
            <w:r w:rsidR="685C1165" w:rsidRPr="092C595C">
              <w:rPr>
                <w:b/>
                <w:bCs/>
              </w:rPr>
              <w:t>E</w:t>
            </w:r>
            <w:r w:rsidRPr="092C595C">
              <w:rPr>
                <w:b/>
                <w:bCs/>
              </w:rPr>
              <w:t>S)</w:t>
            </w:r>
            <w:r w:rsidR="49AFDD4C" w:rsidRPr="092C595C">
              <w:rPr>
                <w:b/>
                <w:bCs/>
              </w:rPr>
              <w:t>,</w:t>
            </w:r>
            <w:r w:rsidR="56DD4F38" w:rsidRPr="092C595C">
              <w:rPr>
                <w:b/>
                <w:bCs/>
              </w:rPr>
              <w:t xml:space="preserve"> DOSSIER D'APPEL D'OFFRES (DAO)</w:t>
            </w:r>
            <w:r w:rsidR="4BE3E211" w:rsidRPr="092C595C">
              <w:rPr>
                <w:b/>
                <w:bCs/>
              </w:rPr>
              <w:t>, CONTR</w:t>
            </w:r>
            <w:r w:rsidR="4C05FD4C" w:rsidRPr="092C595C">
              <w:rPr>
                <w:b/>
                <w:bCs/>
              </w:rPr>
              <w:t>Ô</w:t>
            </w:r>
            <w:r w:rsidR="4BE3E211" w:rsidRPr="092C595C">
              <w:rPr>
                <w:b/>
                <w:bCs/>
              </w:rPr>
              <w:t>LE ET SURVEILLANCE</w:t>
            </w:r>
            <w:r w:rsidR="72A57B13" w:rsidRPr="092C595C">
              <w:rPr>
                <w:b/>
                <w:bCs/>
              </w:rPr>
              <w:t xml:space="preserve"> DES TRAVAUX</w:t>
            </w:r>
            <w:r w:rsidRPr="092C595C">
              <w:rPr>
                <w:b/>
                <w:bCs/>
              </w:rPr>
              <w:t xml:space="preserve"> POUR LES ECOLES ET CENTRE</w:t>
            </w:r>
            <w:r w:rsidR="327FFAB2" w:rsidRPr="092C595C">
              <w:rPr>
                <w:b/>
                <w:bCs/>
              </w:rPr>
              <w:t>S</w:t>
            </w:r>
            <w:r w:rsidRPr="092C595C">
              <w:rPr>
                <w:b/>
                <w:bCs/>
              </w:rPr>
              <w:t xml:space="preserve"> DE SANTE SELECTIONNES DANS L</w:t>
            </w:r>
            <w:r w:rsidR="00060007">
              <w:rPr>
                <w:b/>
                <w:bCs/>
              </w:rPr>
              <w:t>A PROVINCE DU KASA</w:t>
            </w:r>
            <w:r w:rsidR="00547390">
              <w:rPr>
                <w:b/>
                <w:bCs/>
              </w:rPr>
              <w:t>Ï</w:t>
            </w:r>
            <w:bookmarkEnd w:id="5"/>
          </w:p>
          <w:p w14:paraId="592AB0A7" w14:textId="77777777" w:rsidR="005F3F8C" w:rsidRPr="001975A2" w:rsidRDefault="005F3F8C" w:rsidP="00545AAA">
            <w:pPr>
              <w:spacing w:line="360" w:lineRule="auto"/>
              <w:contextualSpacing/>
              <w:rPr>
                <w:b/>
                <w:lang w:eastAsia="fr-BE"/>
              </w:rPr>
            </w:pPr>
          </w:p>
        </w:tc>
      </w:tr>
    </w:tbl>
    <w:p w14:paraId="709F0571"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1FA0B7A3"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73B1BE28"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04D8EB7D" w14:textId="77777777" w:rsidR="005F3F8C" w:rsidRPr="001975A2"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10CEBDB4" w14:textId="77777777" w:rsidR="005F3F8C" w:rsidRDefault="005F3F8C"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7B686433" w14:textId="77777777" w:rsidR="00D562F7" w:rsidRDefault="00D562F7"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5EF6A068" w14:textId="77777777" w:rsidR="00D562F7" w:rsidRPr="001975A2" w:rsidRDefault="00D562F7"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66506B12" w14:textId="77777777" w:rsidR="005F3F8C" w:rsidRDefault="003E2B9B"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r>
        <w:rPr>
          <w:rFonts w:eastAsia="Calibri" w:cs="Times New Roman"/>
          <w:b/>
          <w:szCs w:val="24"/>
          <w:lang w:eastAsia="fr-BE"/>
        </w:rPr>
        <w:t>Mai</w:t>
      </w:r>
      <w:r w:rsidRPr="001975A2">
        <w:rPr>
          <w:rFonts w:eastAsia="Calibri" w:cs="Times New Roman"/>
          <w:b/>
          <w:szCs w:val="24"/>
          <w:lang w:eastAsia="fr-BE"/>
        </w:rPr>
        <w:t xml:space="preserve"> </w:t>
      </w:r>
      <w:r w:rsidR="005F3F8C" w:rsidRPr="001975A2">
        <w:rPr>
          <w:rFonts w:eastAsia="Calibri" w:cs="Times New Roman"/>
          <w:b/>
          <w:szCs w:val="24"/>
          <w:lang w:eastAsia="fr-BE"/>
        </w:rPr>
        <w:t>2025</w:t>
      </w:r>
    </w:p>
    <w:p w14:paraId="362872B9" w14:textId="77777777" w:rsidR="00F26760" w:rsidRDefault="00F26760" w:rsidP="00E16D22">
      <w:pPr>
        <w:tabs>
          <w:tab w:val="left" w:pos="567"/>
        </w:tabs>
        <w:overflowPunct w:val="0"/>
        <w:autoSpaceDE w:val="0"/>
        <w:autoSpaceDN w:val="0"/>
        <w:adjustRightInd w:val="0"/>
        <w:spacing w:line="360" w:lineRule="auto"/>
        <w:jc w:val="both"/>
        <w:textAlignment w:val="baseline"/>
        <w:rPr>
          <w:rFonts w:eastAsia="Calibri" w:cs="Times New Roman"/>
          <w:b/>
          <w:szCs w:val="24"/>
          <w:lang w:eastAsia="fr-BE"/>
        </w:rPr>
      </w:pPr>
    </w:p>
    <w:p w14:paraId="6C2B0251" w14:textId="225EBF84" w:rsidR="00F158EF" w:rsidRDefault="00583EAE" w:rsidP="003C5ED6">
      <w:pPr>
        <w:spacing w:after="160" w:line="259" w:lineRule="auto"/>
        <w:rPr>
          <w:rFonts w:eastAsia="Calibri" w:cs="Times New Roman"/>
          <w:b/>
          <w:szCs w:val="24"/>
          <w:lang w:eastAsia="fr-BE"/>
        </w:rPr>
      </w:pPr>
      <w:r>
        <w:rPr>
          <w:rFonts w:eastAsia="Calibri" w:cs="Times New Roman"/>
          <w:b/>
          <w:szCs w:val="24"/>
          <w:lang w:eastAsia="fr-BE"/>
        </w:rPr>
        <w:br w:type="page"/>
      </w:r>
      <w:r w:rsidR="00F158EF">
        <w:rPr>
          <w:rFonts w:eastAsia="Calibri" w:cs="Times New Roman"/>
          <w:b/>
          <w:szCs w:val="24"/>
          <w:lang w:eastAsia="fr-BE"/>
        </w:rPr>
        <w:lastRenderedPageBreak/>
        <w:t>Table des Matières</w:t>
      </w:r>
    </w:p>
    <w:p w14:paraId="4904D05E" w14:textId="77777777" w:rsidR="00535542" w:rsidRDefault="00535542"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r>
        <w:fldChar w:fldCharType="begin"/>
      </w:r>
      <w:r w:rsidR="003843EB">
        <w:instrText>TOC \o "1-3" \z \u \h</w:instrText>
      </w:r>
      <w:r>
        <w:fldChar w:fldCharType="separate"/>
      </w:r>
      <w:hyperlink w:anchor="_Toc1425609051">
        <w:r w:rsidR="092C595C" w:rsidRPr="092C595C">
          <w:rPr>
            <w:rStyle w:val="Lienhypertexte"/>
          </w:rPr>
          <w:t>1</w:t>
        </w:r>
        <w:r w:rsidR="003843EB">
          <w:tab/>
        </w:r>
        <w:r w:rsidR="092C595C" w:rsidRPr="092C595C">
          <w:rPr>
            <w:rStyle w:val="Lienhypertexte"/>
          </w:rPr>
          <w:t>CONTEXTE</w:t>
        </w:r>
        <w:r w:rsidR="003843EB">
          <w:tab/>
        </w:r>
        <w:r w:rsidR="003843EB">
          <w:fldChar w:fldCharType="begin"/>
        </w:r>
        <w:r w:rsidR="003843EB">
          <w:instrText>PAGEREF _Toc1425609051 \h</w:instrText>
        </w:r>
        <w:r w:rsidR="003843EB">
          <w:fldChar w:fldCharType="separate"/>
        </w:r>
        <w:r w:rsidR="092C595C" w:rsidRPr="092C595C">
          <w:rPr>
            <w:rStyle w:val="Lienhypertexte"/>
          </w:rPr>
          <w:t>2</w:t>
        </w:r>
        <w:r w:rsidR="003843EB">
          <w:fldChar w:fldCharType="end"/>
        </w:r>
      </w:hyperlink>
    </w:p>
    <w:p w14:paraId="58BA7233"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840009908">
        <w:r w:rsidR="092C595C" w:rsidRPr="092C595C">
          <w:rPr>
            <w:rStyle w:val="Lienhypertexte"/>
          </w:rPr>
          <w:t>1.1</w:t>
        </w:r>
        <w:r w:rsidR="00535542">
          <w:tab/>
        </w:r>
        <w:r w:rsidR="092C595C" w:rsidRPr="092C595C">
          <w:rPr>
            <w:rStyle w:val="Lienhypertexte"/>
          </w:rPr>
          <w:t>Contexte général du PASEA</w:t>
        </w:r>
        <w:r w:rsidR="00535542">
          <w:tab/>
        </w:r>
        <w:r w:rsidR="00535542">
          <w:fldChar w:fldCharType="begin"/>
        </w:r>
        <w:r w:rsidR="00535542">
          <w:instrText>PAGEREF _Toc840009908 \h</w:instrText>
        </w:r>
        <w:r w:rsidR="00535542">
          <w:fldChar w:fldCharType="separate"/>
        </w:r>
        <w:r w:rsidR="092C595C" w:rsidRPr="092C595C">
          <w:rPr>
            <w:rStyle w:val="Lienhypertexte"/>
          </w:rPr>
          <w:t>3</w:t>
        </w:r>
        <w:r w:rsidR="00535542">
          <w:fldChar w:fldCharType="end"/>
        </w:r>
      </w:hyperlink>
    </w:p>
    <w:p w14:paraId="03BBF662"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292037041">
        <w:r w:rsidR="092C595C" w:rsidRPr="092C595C">
          <w:rPr>
            <w:rStyle w:val="Lienhypertexte"/>
          </w:rPr>
          <w:t>1.2</w:t>
        </w:r>
        <w:r w:rsidR="00535542">
          <w:tab/>
        </w:r>
        <w:r w:rsidR="092C595C" w:rsidRPr="092C595C">
          <w:rPr>
            <w:rStyle w:val="Lienhypertexte"/>
          </w:rPr>
          <w:t>Composantes du programme</w:t>
        </w:r>
        <w:r w:rsidR="00535542">
          <w:tab/>
        </w:r>
        <w:r w:rsidR="00535542">
          <w:fldChar w:fldCharType="begin"/>
        </w:r>
        <w:r w:rsidR="00535542">
          <w:instrText>PAGEREF _Toc292037041 \h</w:instrText>
        </w:r>
        <w:r w:rsidR="00535542">
          <w:fldChar w:fldCharType="separate"/>
        </w:r>
        <w:r w:rsidR="092C595C" w:rsidRPr="092C595C">
          <w:rPr>
            <w:rStyle w:val="Lienhypertexte"/>
          </w:rPr>
          <w:t>3</w:t>
        </w:r>
        <w:r w:rsidR="00535542">
          <w:fldChar w:fldCharType="end"/>
        </w:r>
      </w:hyperlink>
    </w:p>
    <w:p w14:paraId="5CE7B7A3"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024934664">
        <w:r w:rsidR="092C595C" w:rsidRPr="092C595C">
          <w:rPr>
            <w:rStyle w:val="Lienhypertexte"/>
          </w:rPr>
          <w:t>1.3</w:t>
        </w:r>
        <w:r w:rsidR="00535542">
          <w:tab/>
        </w:r>
        <w:r w:rsidR="092C595C" w:rsidRPr="092C595C">
          <w:rPr>
            <w:rStyle w:val="Lienhypertexte"/>
          </w:rPr>
          <w:t>Dispositif institutionnel pour la mise en œuvre du programme</w:t>
        </w:r>
        <w:r w:rsidR="00535542">
          <w:tab/>
        </w:r>
        <w:r w:rsidR="00535542">
          <w:fldChar w:fldCharType="begin"/>
        </w:r>
        <w:r w:rsidR="00535542">
          <w:instrText>PAGEREF _Toc1024934664 \h</w:instrText>
        </w:r>
        <w:r w:rsidR="00535542">
          <w:fldChar w:fldCharType="separate"/>
        </w:r>
        <w:r w:rsidR="092C595C" w:rsidRPr="092C595C">
          <w:rPr>
            <w:rStyle w:val="Lienhypertexte"/>
          </w:rPr>
          <w:t>4</w:t>
        </w:r>
        <w:r w:rsidR="00535542">
          <w:fldChar w:fldCharType="end"/>
        </w:r>
      </w:hyperlink>
    </w:p>
    <w:p w14:paraId="407CBE3C"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833592907">
        <w:r w:rsidR="092C595C" w:rsidRPr="092C595C">
          <w:rPr>
            <w:rStyle w:val="Lienhypertexte"/>
          </w:rPr>
          <w:t>1.3.1</w:t>
        </w:r>
        <w:r w:rsidR="00535542">
          <w:tab/>
        </w:r>
        <w:r w:rsidR="092C595C" w:rsidRPr="092C595C">
          <w:rPr>
            <w:rStyle w:val="Lienhypertexte"/>
          </w:rPr>
          <w:t>Agences d’exécution au niveau national</w:t>
        </w:r>
        <w:r w:rsidR="00535542">
          <w:tab/>
        </w:r>
        <w:r w:rsidR="00535542">
          <w:fldChar w:fldCharType="begin"/>
        </w:r>
        <w:r w:rsidR="00535542">
          <w:instrText>PAGEREF _Toc833592907 \h</w:instrText>
        </w:r>
        <w:r w:rsidR="00535542">
          <w:fldChar w:fldCharType="separate"/>
        </w:r>
        <w:r w:rsidR="092C595C" w:rsidRPr="092C595C">
          <w:rPr>
            <w:rStyle w:val="Lienhypertexte"/>
          </w:rPr>
          <w:t>4</w:t>
        </w:r>
        <w:r w:rsidR="00535542">
          <w:fldChar w:fldCharType="end"/>
        </w:r>
      </w:hyperlink>
    </w:p>
    <w:p w14:paraId="0C9ACB5B"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671424817">
        <w:r w:rsidR="092C595C" w:rsidRPr="092C595C">
          <w:rPr>
            <w:rStyle w:val="Lienhypertexte"/>
          </w:rPr>
          <w:t>1.3.2</w:t>
        </w:r>
        <w:r w:rsidR="00535542">
          <w:tab/>
        </w:r>
        <w:r w:rsidR="092C595C" w:rsidRPr="092C595C">
          <w:rPr>
            <w:rStyle w:val="Lienhypertexte"/>
          </w:rPr>
          <w:t>Agences d’exécution au niveau provincial :</w:t>
        </w:r>
        <w:r w:rsidR="00535542">
          <w:tab/>
        </w:r>
        <w:r w:rsidR="00535542">
          <w:fldChar w:fldCharType="begin"/>
        </w:r>
        <w:r w:rsidR="00535542">
          <w:instrText>PAGEREF _Toc671424817 \h</w:instrText>
        </w:r>
        <w:r w:rsidR="00535542">
          <w:fldChar w:fldCharType="separate"/>
        </w:r>
        <w:r w:rsidR="092C595C" w:rsidRPr="092C595C">
          <w:rPr>
            <w:rStyle w:val="Lienhypertexte"/>
          </w:rPr>
          <w:t>4</w:t>
        </w:r>
        <w:r w:rsidR="00535542">
          <w:fldChar w:fldCharType="end"/>
        </w:r>
      </w:hyperlink>
    </w:p>
    <w:p w14:paraId="29782772"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491776175">
        <w:r w:rsidR="092C595C" w:rsidRPr="092C595C">
          <w:rPr>
            <w:rStyle w:val="Lienhypertexte"/>
          </w:rPr>
          <w:t>1.3.3</w:t>
        </w:r>
        <w:r w:rsidR="00535542">
          <w:tab/>
        </w:r>
        <w:r w:rsidR="092C595C" w:rsidRPr="092C595C">
          <w:rPr>
            <w:rStyle w:val="Lienhypertexte"/>
          </w:rPr>
          <w:t>Parties prenantes et acteurs ciblés</w:t>
        </w:r>
        <w:r w:rsidR="00535542">
          <w:tab/>
        </w:r>
        <w:r w:rsidR="00535542">
          <w:fldChar w:fldCharType="begin"/>
        </w:r>
        <w:r w:rsidR="00535542">
          <w:instrText>PAGEREF _Toc491776175 \h</w:instrText>
        </w:r>
        <w:r w:rsidR="00535542">
          <w:fldChar w:fldCharType="separate"/>
        </w:r>
        <w:r w:rsidR="092C595C" w:rsidRPr="092C595C">
          <w:rPr>
            <w:rStyle w:val="Lienhypertexte"/>
          </w:rPr>
          <w:t>4</w:t>
        </w:r>
        <w:r w:rsidR="00535542">
          <w:fldChar w:fldCharType="end"/>
        </w:r>
      </w:hyperlink>
    </w:p>
    <w:p w14:paraId="018DFB89"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227541923">
        <w:r w:rsidR="092C595C" w:rsidRPr="092C595C">
          <w:rPr>
            <w:rStyle w:val="Lienhypertexte"/>
          </w:rPr>
          <w:t>1.3.4</w:t>
        </w:r>
        <w:r w:rsidR="00535542">
          <w:tab/>
        </w:r>
        <w:r w:rsidR="092C595C" w:rsidRPr="092C595C">
          <w:rPr>
            <w:rStyle w:val="Lienhypertexte"/>
          </w:rPr>
          <w:t>Agences d’exécution du projet</w:t>
        </w:r>
        <w:r w:rsidR="00535542">
          <w:tab/>
        </w:r>
        <w:r w:rsidR="00535542">
          <w:fldChar w:fldCharType="begin"/>
        </w:r>
        <w:r w:rsidR="00535542">
          <w:instrText>PAGEREF _Toc227541923 \h</w:instrText>
        </w:r>
        <w:r w:rsidR="00535542">
          <w:fldChar w:fldCharType="separate"/>
        </w:r>
        <w:r w:rsidR="092C595C" w:rsidRPr="092C595C">
          <w:rPr>
            <w:rStyle w:val="Lienhypertexte"/>
          </w:rPr>
          <w:t>6</w:t>
        </w:r>
        <w:r w:rsidR="00535542">
          <w:fldChar w:fldCharType="end"/>
        </w:r>
      </w:hyperlink>
    </w:p>
    <w:p w14:paraId="3EF7764F"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1303819798">
        <w:r w:rsidR="092C595C" w:rsidRPr="092C595C">
          <w:rPr>
            <w:rStyle w:val="Lienhypertexte"/>
          </w:rPr>
          <w:t>2</w:t>
        </w:r>
        <w:r w:rsidR="00535542">
          <w:tab/>
        </w:r>
        <w:r w:rsidR="092C595C" w:rsidRPr="092C595C">
          <w:rPr>
            <w:rStyle w:val="Lienhypertexte"/>
          </w:rPr>
          <w:t>OBJECTIFS DE LA MISSION</w:t>
        </w:r>
        <w:r w:rsidR="00535542">
          <w:tab/>
        </w:r>
        <w:r w:rsidR="00535542">
          <w:fldChar w:fldCharType="begin"/>
        </w:r>
        <w:r w:rsidR="00535542">
          <w:instrText>PAGEREF _Toc1303819798 \h</w:instrText>
        </w:r>
        <w:r w:rsidR="00535542">
          <w:fldChar w:fldCharType="separate"/>
        </w:r>
        <w:r w:rsidR="092C595C" w:rsidRPr="092C595C">
          <w:rPr>
            <w:rStyle w:val="Lienhypertexte"/>
          </w:rPr>
          <w:t>6</w:t>
        </w:r>
        <w:r w:rsidR="00535542">
          <w:fldChar w:fldCharType="end"/>
        </w:r>
      </w:hyperlink>
    </w:p>
    <w:p w14:paraId="36828FBD"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1173820115">
        <w:r w:rsidR="092C595C" w:rsidRPr="092C595C">
          <w:rPr>
            <w:rStyle w:val="Lienhypertexte"/>
          </w:rPr>
          <w:t>3</w:t>
        </w:r>
        <w:r w:rsidR="00535542">
          <w:tab/>
        </w:r>
        <w:r w:rsidR="092C595C" w:rsidRPr="092C595C">
          <w:rPr>
            <w:rStyle w:val="Lienhypertexte"/>
          </w:rPr>
          <w:t>ZONE D’INTERVENTION DU PROJET</w:t>
        </w:r>
        <w:r w:rsidR="00535542">
          <w:tab/>
        </w:r>
        <w:r w:rsidR="00535542">
          <w:fldChar w:fldCharType="begin"/>
        </w:r>
        <w:r w:rsidR="00535542">
          <w:instrText>PAGEREF _Toc1173820115 \h</w:instrText>
        </w:r>
        <w:r w:rsidR="00535542">
          <w:fldChar w:fldCharType="separate"/>
        </w:r>
        <w:r w:rsidR="092C595C" w:rsidRPr="092C595C">
          <w:rPr>
            <w:rStyle w:val="Lienhypertexte"/>
          </w:rPr>
          <w:t>7</w:t>
        </w:r>
        <w:r w:rsidR="00535542">
          <w:fldChar w:fldCharType="end"/>
        </w:r>
      </w:hyperlink>
    </w:p>
    <w:p w14:paraId="49D11F33"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2064499207">
        <w:r w:rsidR="092C595C" w:rsidRPr="092C595C">
          <w:rPr>
            <w:rStyle w:val="Lienhypertexte"/>
          </w:rPr>
          <w:t>4</w:t>
        </w:r>
        <w:r w:rsidR="00535542">
          <w:tab/>
        </w:r>
        <w:r w:rsidR="092C595C" w:rsidRPr="092C595C">
          <w:rPr>
            <w:rStyle w:val="Lienhypertexte"/>
          </w:rPr>
          <w:t>DESCRIPTION DE LA MISSION</w:t>
        </w:r>
        <w:r w:rsidR="00535542">
          <w:tab/>
        </w:r>
        <w:r w:rsidR="00535542">
          <w:fldChar w:fldCharType="begin"/>
        </w:r>
        <w:r w:rsidR="00535542">
          <w:instrText>PAGEREF _Toc2064499207 \h</w:instrText>
        </w:r>
        <w:r w:rsidR="00535542">
          <w:fldChar w:fldCharType="separate"/>
        </w:r>
        <w:r w:rsidR="092C595C" w:rsidRPr="092C595C">
          <w:rPr>
            <w:rStyle w:val="Lienhypertexte"/>
          </w:rPr>
          <w:t>7</w:t>
        </w:r>
        <w:r w:rsidR="00535542">
          <w:fldChar w:fldCharType="end"/>
        </w:r>
      </w:hyperlink>
    </w:p>
    <w:p w14:paraId="76A6C3B0"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378500662">
        <w:r w:rsidR="092C595C" w:rsidRPr="092C595C">
          <w:rPr>
            <w:rStyle w:val="Lienhypertexte"/>
          </w:rPr>
          <w:t>4.1</w:t>
        </w:r>
        <w:r w:rsidR="00535542">
          <w:tab/>
        </w:r>
        <w:r w:rsidR="092C595C" w:rsidRPr="092C595C">
          <w:rPr>
            <w:rStyle w:val="Lienhypertexte"/>
          </w:rPr>
          <w:t>Phase 1 - Etude APD, PGES et DAO</w:t>
        </w:r>
        <w:r w:rsidR="00535542">
          <w:tab/>
        </w:r>
        <w:r w:rsidR="00535542">
          <w:fldChar w:fldCharType="begin"/>
        </w:r>
        <w:r w:rsidR="00535542">
          <w:instrText>PAGEREF _Toc378500662 \h</w:instrText>
        </w:r>
        <w:r w:rsidR="00535542">
          <w:fldChar w:fldCharType="separate"/>
        </w:r>
        <w:r w:rsidR="092C595C" w:rsidRPr="092C595C">
          <w:rPr>
            <w:rStyle w:val="Lienhypertexte"/>
          </w:rPr>
          <w:t>8</w:t>
        </w:r>
        <w:r w:rsidR="00535542">
          <w:fldChar w:fldCharType="end"/>
        </w:r>
      </w:hyperlink>
    </w:p>
    <w:p w14:paraId="76AE20CF"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745994752">
        <w:r w:rsidR="092C595C" w:rsidRPr="092C595C">
          <w:rPr>
            <w:rStyle w:val="Lienhypertexte"/>
          </w:rPr>
          <w:t>4.1.1</w:t>
        </w:r>
        <w:r w:rsidR="00535542">
          <w:tab/>
        </w:r>
        <w:r w:rsidR="092C595C" w:rsidRPr="092C595C">
          <w:rPr>
            <w:rStyle w:val="Lienhypertexte"/>
          </w:rPr>
          <w:t>Etudes d’Avant-Projet Détaillé</w:t>
        </w:r>
        <w:r w:rsidR="00535542">
          <w:tab/>
        </w:r>
        <w:r w:rsidR="00535542">
          <w:fldChar w:fldCharType="begin"/>
        </w:r>
        <w:r w:rsidR="00535542">
          <w:instrText>PAGEREF _Toc1745994752 \h</w:instrText>
        </w:r>
        <w:r w:rsidR="00535542">
          <w:fldChar w:fldCharType="separate"/>
        </w:r>
        <w:r w:rsidR="092C595C" w:rsidRPr="092C595C">
          <w:rPr>
            <w:rStyle w:val="Lienhypertexte"/>
          </w:rPr>
          <w:t>8</w:t>
        </w:r>
        <w:r w:rsidR="00535542">
          <w:fldChar w:fldCharType="end"/>
        </w:r>
      </w:hyperlink>
    </w:p>
    <w:p w14:paraId="112D985E"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624520010">
        <w:r w:rsidR="092C595C" w:rsidRPr="092C595C">
          <w:rPr>
            <w:rStyle w:val="Lienhypertexte"/>
          </w:rPr>
          <w:t>4.1.2</w:t>
        </w:r>
        <w:r w:rsidR="00535542">
          <w:tab/>
        </w:r>
        <w:r w:rsidR="092C595C" w:rsidRPr="092C595C">
          <w:rPr>
            <w:rStyle w:val="Lienhypertexte"/>
          </w:rPr>
          <w:t>Etudes d’Impact Environnementale et Sociale incluant le plan de gestion environnementale et sociale (PGES) types</w:t>
        </w:r>
        <w:r w:rsidR="00535542">
          <w:tab/>
        </w:r>
        <w:r w:rsidR="00535542">
          <w:fldChar w:fldCharType="begin"/>
        </w:r>
        <w:r w:rsidR="00535542">
          <w:instrText>PAGEREF _Toc1624520010 \h</w:instrText>
        </w:r>
        <w:r w:rsidR="00535542">
          <w:fldChar w:fldCharType="separate"/>
        </w:r>
        <w:r w:rsidR="092C595C" w:rsidRPr="092C595C">
          <w:rPr>
            <w:rStyle w:val="Lienhypertexte"/>
          </w:rPr>
          <w:t>12</w:t>
        </w:r>
        <w:r w:rsidR="00535542">
          <w:fldChar w:fldCharType="end"/>
        </w:r>
      </w:hyperlink>
    </w:p>
    <w:p w14:paraId="1D3B08AB"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2093522543">
        <w:r w:rsidR="092C595C" w:rsidRPr="092C595C">
          <w:rPr>
            <w:rStyle w:val="Lienhypertexte"/>
          </w:rPr>
          <w:t>4.1.3</w:t>
        </w:r>
        <w:r w:rsidR="00535542">
          <w:tab/>
        </w:r>
        <w:r w:rsidR="092C595C" w:rsidRPr="092C595C">
          <w:rPr>
            <w:rStyle w:val="Lienhypertexte"/>
          </w:rPr>
          <w:t>Dossier d’Appel d’Offres (DAO)</w:t>
        </w:r>
        <w:r w:rsidR="00535542">
          <w:tab/>
        </w:r>
        <w:r w:rsidR="00535542">
          <w:fldChar w:fldCharType="begin"/>
        </w:r>
        <w:r w:rsidR="00535542">
          <w:instrText>PAGEREF _Toc2093522543 \h</w:instrText>
        </w:r>
        <w:r w:rsidR="00535542">
          <w:fldChar w:fldCharType="separate"/>
        </w:r>
        <w:r w:rsidR="092C595C" w:rsidRPr="092C595C">
          <w:rPr>
            <w:rStyle w:val="Lienhypertexte"/>
          </w:rPr>
          <w:t>13</w:t>
        </w:r>
        <w:r w:rsidR="00535542">
          <w:fldChar w:fldCharType="end"/>
        </w:r>
      </w:hyperlink>
    </w:p>
    <w:p w14:paraId="7CC85CA3"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835989337">
        <w:r w:rsidR="092C595C" w:rsidRPr="092C595C">
          <w:rPr>
            <w:rStyle w:val="Lienhypertexte"/>
          </w:rPr>
          <w:t>4.1.4</w:t>
        </w:r>
        <w:r w:rsidR="00535542">
          <w:tab/>
        </w:r>
        <w:r w:rsidR="092C595C" w:rsidRPr="092C595C">
          <w:rPr>
            <w:rStyle w:val="Lienhypertexte"/>
          </w:rPr>
          <w:t>Proposition de contenu de module de formation pour les gestionnaires et utilisateurs des ouvrages</w:t>
        </w:r>
        <w:r w:rsidR="00535542">
          <w:tab/>
        </w:r>
        <w:r w:rsidR="00535542">
          <w:fldChar w:fldCharType="begin"/>
        </w:r>
        <w:r w:rsidR="00535542">
          <w:instrText>PAGEREF _Toc835989337 \h</w:instrText>
        </w:r>
        <w:r w:rsidR="00535542">
          <w:fldChar w:fldCharType="separate"/>
        </w:r>
        <w:r w:rsidR="092C595C" w:rsidRPr="092C595C">
          <w:rPr>
            <w:rStyle w:val="Lienhypertexte"/>
          </w:rPr>
          <w:t>14</w:t>
        </w:r>
        <w:r w:rsidR="00535542">
          <w:fldChar w:fldCharType="end"/>
        </w:r>
      </w:hyperlink>
    </w:p>
    <w:p w14:paraId="2D96D539"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205652871">
        <w:r w:rsidR="092C595C" w:rsidRPr="092C595C">
          <w:rPr>
            <w:rStyle w:val="Lienhypertexte"/>
          </w:rPr>
          <w:t>4.2</w:t>
        </w:r>
        <w:r w:rsidR="00535542">
          <w:tab/>
        </w:r>
        <w:r w:rsidR="092C595C" w:rsidRPr="092C595C">
          <w:rPr>
            <w:rStyle w:val="Lienhypertexte"/>
          </w:rPr>
          <w:t>Phase 2 – Assistance technique a la passation de marche, Contrôle et surveillance des travaux</w:t>
        </w:r>
        <w:r w:rsidR="00535542">
          <w:tab/>
        </w:r>
        <w:r w:rsidR="00535542">
          <w:fldChar w:fldCharType="begin"/>
        </w:r>
        <w:r w:rsidR="00535542">
          <w:instrText>PAGEREF _Toc205652871 \h</w:instrText>
        </w:r>
        <w:r w:rsidR="00535542">
          <w:fldChar w:fldCharType="separate"/>
        </w:r>
        <w:r w:rsidR="092C595C" w:rsidRPr="092C595C">
          <w:rPr>
            <w:rStyle w:val="Lienhypertexte"/>
          </w:rPr>
          <w:t>14</w:t>
        </w:r>
        <w:r w:rsidR="00535542">
          <w:fldChar w:fldCharType="end"/>
        </w:r>
      </w:hyperlink>
    </w:p>
    <w:p w14:paraId="0E7EB6DD"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723386550">
        <w:r w:rsidR="092C595C" w:rsidRPr="092C595C">
          <w:rPr>
            <w:rStyle w:val="Lienhypertexte"/>
          </w:rPr>
          <w:t>4.2.1</w:t>
        </w:r>
        <w:r w:rsidR="00535542">
          <w:tab/>
        </w:r>
        <w:r w:rsidR="092C595C" w:rsidRPr="092C595C">
          <w:rPr>
            <w:rStyle w:val="Lienhypertexte"/>
          </w:rPr>
          <w:t>Assistance technique durant la passation de marche</w:t>
        </w:r>
        <w:r w:rsidR="00535542">
          <w:tab/>
        </w:r>
        <w:r w:rsidR="00535542">
          <w:fldChar w:fldCharType="begin"/>
        </w:r>
        <w:r w:rsidR="00535542">
          <w:instrText>PAGEREF _Toc723386550 \h</w:instrText>
        </w:r>
        <w:r w:rsidR="00535542">
          <w:fldChar w:fldCharType="separate"/>
        </w:r>
        <w:r w:rsidR="092C595C" w:rsidRPr="092C595C">
          <w:rPr>
            <w:rStyle w:val="Lienhypertexte"/>
          </w:rPr>
          <w:t>14</w:t>
        </w:r>
        <w:r w:rsidR="00535542">
          <w:fldChar w:fldCharType="end"/>
        </w:r>
      </w:hyperlink>
    </w:p>
    <w:p w14:paraId="2E39F6E1"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328785629">
        <w:r w:rsidR="092C595C" w:rsidRPr="092C595C">
          <w:rPr>
            <w:rStyle w:val="Lienhypertexte"/>
          </w:rPr>
          <w:t>4.2.2</w:t>
        </w:r>
        <w:r w:rsidR="00535542">
          <w:tab/>
        </w:r>
        <w:r w:rsidR="092C595C" w:rsidRPr="092C595C">
          <w:rPr>
            <w:rStyle w:val="Lienhypertexte"/>
          </w:rPr>
          <w:t>Surveillance et contrôle des travaux</w:t>
        </w:r>
        <w:r w:rsidR="00535542">
          <w:tab/>
        </w:r>
        <w:r w:rsidR="00535542">
          <w:fldChar w:fldCharType="begin"/>
        </w:r>
        <w:r w:rsidR="00535542">
          <w:instrText>PAGEREF _Toc328785629 \h</w:instrText>
        </w:r>
        <w:r w:rsidR="00535542">
          <w:fldChar w:fldCharType="separate"/>
        </w:r>
        <w:r w:rsidR="092C595C" w:rsidRPr="092C595C">
          <w:rPr>
            <w:rStyle w:val="Lienhypertexte"/>
          </w:rPr>
          <w:t>14</w:t>
        </w:r>
        <w:r w:rsidR="00535542">
          <w:fldChar w:fldCharType="end"/>
        </w:r>
      </w:hyperlink>
    </w:p>
    <w:p w14:paraId="00C0F13B"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1424100762">
        <w:r w:rsidR="092C595C" w:rsidRPr="092C595C">
          <w:rPr>
            <w:rStyle w:val="Lienhypertexte"/>
          </w:rPr>
          <w:t>5</w:t>
        </w:r>
        <w:r w:rsidR="00535542">
          <w:tab/>
        </w:r>
        <w:r w:rsidR="092C595C" w:rsidRPr="092C595C">
          <w:rPr>
            <w:rStyle w:val="Lienhypertexte"/>
          </w:rPr>
          <w:t>DUREE DE LA MISSION</w:t>
        </w:r>
        <w:r w:rsidR="00535542">
          <w:tab/>
        </w:r>
        <w:r w:rsidR="00535542">
          <w:fldChar w:fldCharType="begin"/>
        </w:r>
        <w:r w:rsidR="00535542">
          <w:instrText>PAGEREF _Toc1424100762 \h</w:instrText>
        </w:r>
        <w:r w:rsidR="00535542">
          <w:fldChar w:fldCharType="separate"/>
        </w:r>
        <w:r w:rsidR="092C595C" w:rsidRPr="092C595C">
          <w:rPr>
            <w:rStyle w:val="Lienhypertexte"/>
          </w:rPr>
          <w:t>17</w:t>
        </w:r>
        <w:r w:rsidR="00535542">
          <w:fldChar w:fldCharType="end"/>
        </w:r>
      </w:hyperlink>
    </w:p>
    <w:p w14:paraId="04F30F99"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845238997">
        <w:r w:rsidR="092C595C" w:rsidRPr="092C595C">
          <w:rPr>
            <w:rStyle w:val="Lienhypertexte"/>
          </w:rPr>
          <w:t>5.1</w:t>
        </w:r>
        <w:r w:rsidR="00535542">
          <w:tab/>
        </w:r>
        <w:r w:rsidR="092C595C" w:rsidRPr="092C595C">
          <w:rPr>
            <w:rStyle w:val="Lienhypertexte"/>
          </w:rPr>
          <w:t>Pour La phase 1 : Etudes d’APD, élaboration des DAO et des PGES</w:t>
        </w:r>
        <w:r w:rsidR="00535542">
          <w:tab/>
        </w:r>
        <w:r w:rsidR="00535542">
          <w:fldChar w:fldCharType="begin"/>
        </w:r>
        <w:r w:rsidR="00535542">
          <w:instrText>PAGEREF _Toc1845238997 \h</w:instrText>
        </w:r>
        <w:r w:rsidR="00535542">
          <w:fldChar w:fldCharType="separate"/>
        </w:r>
        <w:r w:rsidR="092C595C" w:rsidRPr="092C595C">
          <w:rPr>
            <w:rStyle w:val="Lienhypertexte"/>
          </w:rPr>
          <w:t>17</w:t>
        </w:r>
        <w:r w:rsidR="00535542">
          <w:fldChar w:fldCharType="end"/>
        </w:r>
      </w:hyperlink>
    </w:p>
    <w:p w14:paraId="7BAA05AB"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018191595">
        <w:r w:rsidR="092C595C" w:rsidRPr="092C595C">
          <w:rPr>
            <w:rStyle w:val="Lienhypertexte"/>
          </w:rPr>
          <w:t>5.2</w:t>
        </w:r>
        <w:r w:rsidR="00535542">
          <w:tab/>
        </w:r>
        <w:r w:rsidR="092C595C" w:rsidRPr="092C595C">
          <w:rPr>
            <w:rStyle w:val="Lienhypertexte"/>
          </w:rPr>
          <w:t>Pour La phase 2 : Assistance à la passation de marché, contrôle et surveillance des travaux</w:t>
        </w:r>
        <w:r w:rsidR="00535542">
          <w:tab/>
        </w:r>
        <w:r w:rsidR="00535542">
          <w:fldChar w:fldCharType="begin"/>
        </w:r>
        <w:r w:rsidR="00535542">
          <w:instrText>PAGEREF _Toc1018191595 \h</w:instrText>
        </w:r>
        <w:r w:rsidR="00535542">
          <w:fldChar w:fldCharType="separate"/>
        </w:r>
        <w:r w:rsidR="092C595C" w:rsidRPr="092C595C">
          <w:rPr>
            <w:rStyle w:val="Lienhypertexte"/>
          </w:rPr>
          <w:t>17</w:t>
        </w:r>
        <w:r w:rsidR="00535542">
          <w:fldChar w:fldCharType="end"/>
        </w:r>
      </w:hyperlink>
    </w:p>
    <w:p w14:paraId="44A87973" w14:textId="2E8AD2E2" w:rsidR="00535542" w:rsidRDefault="00CD6D26" w:rsidP="003E2B9B">
      <w:pPr>
        <w:pStyle w:val="TM1"/>
        <w:tabs>
          <w:tab w:val="right" w:leader="dot" w:pos="9345"/>
        </w:tabs>
        <w:rPr>
          <w:rFonts w:asciiTheme="minorHAnsi" w:eastAsiaTheme="minorEastAsia" w:hAnsiTheme="minorHAnsi"/>
          <w:noProof/>
          <w:kern w:val="2"/>
          <w:lang w:val="en-GB" w:eastAsia="en-GB"/>
          <w14:ligatures w14:val="standardContextual"/>
        </w:rPr>
      </w:pPr>
      <w:hyperlink w:anchor="_Toc162483385">
        <w:r w:rsidR="092C595C" w:rsidRPr="092C595C">
          <w:rPr>
            <w:rStyle w:val="Lienhypertexte"/>
          </w:rPr>
          <w:t>6</w:t>
        </w:r>
        <w:r w:rsidR="00535542">
          <w:tab/>
        </w:r>
        <w:r w:rsidR="092C595C" w:rsidRPr="092C595C">
          <w:rPr>
            <w:rStyle w:val="Lienhypertexte"/>
          </w:rPr>
          <w:t>EXECUTION DE LA MISSION</w:t>
        </w:r>
        <w:r w:rsidR="00535542">
          <w:fldChar w:fldCharType="begin"/>
        </w:r>
        <w:r w:rsidR="00535542">
          <w:instrText>PAGEREF _Toc162483385 \h</w:instrText>
        </w:r>
        <w:r w:rsidR="00535542">
          <w:fldChar w:fldCharType="separate"/>
        </w:r>
        <w:r w:rsidR="092C595C" w:rsidRPr="092C595C">
          <w:rPr>
            <w:rStyle w:val="Lienhypertexte"/>
          </w:rPr>
          <w:t>17</w:t>
        </w:r>
        <w:r w:rsidR="00535542">
          <w:fldChar w:fldCharType="end"/>
        </w:r>
      </w:hyperlink>
    </w:p>
    <w:p w14:paraId="0E4802D4"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673291789">
        <w:r w:rsidR="092C595C" w:rsidRPr="092C595C">
          <w:rPr>
            <w:rStyle w:val="Lienhypertexte"/>
          </w:rPr>
          <w:t>6.1</w:t>
        </w:r>
        <w:r w:rsidR="00535542">
          <w:tab/>
        </w:r>
        <w:r w:rsidR="092C595C" w:rsidRPr="092C595C">
          <w:rPr>
            <w:rStyle w:val="Lienhypertexte"/>
          </w:rPr>
          <w:t>Organisation</w:t>
        </w:r>
        <w:r w:rsidR="00535542">
          <w:tab/>
        </w:r>
        <w:r w:rsidR="00535542">
          <w:fldChar w:fldCharType="begin"/>
        </w:r>
        <w:r w:rsidR="00535542">
          <w:instrText>PAGEREF _Toc1673291789 \h</w:instrText>
        </w:r>
        <w:r w:rsidR="00535542">
          <w:fldChar w:fldCharType="separate"/>
        </w:r>
        <w:r w:rsidR="092C595C" w:rsidRPr="092C595C">
          <w:rPr>
            <w:rStyle w:val="Lienhypertexte"/>
          </w:rPr>
          <w:t>17</w:t>
        </w:r>
        <w:r w:rsidR="00535542">
          <w:fldChar w:fldCharType="end"/>
        </w:r>
      </w:hyperlink>
    </w:p>
    <w:p w14:paraId="7BA12E84"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2126632337">
        <w:r w:rsidR="092C595C" w:rsidRPr="092C595C">
          <w:rPr>
            <w:rStyle w:val="Lienhypertexte"/>
          </w:rPr>
          <w:t>6.2</w:t>
        </w:r>
        <w:r w:rsidR="00535542">
          <w:tab/>
        </w:r>
        <w:r w:rsidR="092C595C" w:rsidRPr="092C595C">
          <w:rPr>
            <w:rStyle w:val="Lienhypertexte"/>
          </w:rPr>
          <w:t>Répartition des sites sous la responsabilité du consultant</w:t>
        </w:r>
        <w:r w:rsidR="00535542">
          <w:tab/>
        </w:r>
        <w:r w:rsidR="00535542">
          <w:fldChar w:fldCharType="begin"/>
        </w:r>
        <w:r w:rsidR="00535542">
          <w:instrText>PAGEREF _Toc2126632337 \h</w:instrText>
        </w:r>
        <w:r w:rsidR="00535542">
          <w:fldChar w:fldCharType="separate"/>
        </w:r>
        <w:r w:rsidR="092C595C" w:rsidRPr="092C595C">
          <w:rPr>
            <w:rStyle w:val="Lienhypertexte"/>
          </w:rPr>
          <w:t>18</w:t>
        </w:r>
        <w:r w:rsidR="00535542">
          <w:fldChar w:fldCharType="end"/>
        </w:r>
      </w:hyperlink>
    </w:p>
    <w:p w14:paraId="7182844C" w14:textId="61B973F4"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980586572">
        <w:r w:rsidR="092C595C" w:rsidRPr="092C595C">
          <w:rPr>
            <w:rStyle w:val="Lienhypertexte"/>
          </w:rPr>
          <w:t>6.3</w:t>
        </w:r>
        <w:r w:rsidR="00535542">
          <w:tab/>
        </w:r>
        <w:r w:rsidR="092C595C" w:rsidRPr="092C595C">
          <w:rPr>
            <w:rStyle w:val="Lienhypertexte"/>
          </w:rPr>
          <w:t>Profil du consultant firme</w:t>
        </w:r>
        <w:r w:rsidR="00535542">
          <w:tab/>
        </w:r>
        <w:r w:rsidR="00535542">
          <w:fldChar w:fldCharType="begin"/>
        </w:r>
        <w:r w:rsidR="00535542">
          <w:instrText>PAGEREF _Toc1980586572 \h</w:instrText>
        </w:r>
        <w:r w:rsidR="00535542">
          <w:fldChar w:fldCharType="separate"/>
        </w:r>
        <w:r w:rsidR="092C595C" w:rsidRPr="092C595C">
          <w:rPr>
            <w:rStyle w:val="Lienhypertexte"/>
          </w:rPr>
          <w:t>18</w:t>
        </w:r>
        <w:r w:rsidR="00535542">
          <w:fldChar w:fldCharType="end"/>
        </w:r>
      </w:hyperlink>
    </w:p>
    <w:p w14:paraId="371A4BAD"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335133908">
        <w:r w:rsidR="092C595C" w:rsidRPr="092C595C">
          <w:rPr>
            <w:rStyle w:val="Lienhypertexte"/>
          </w:rPr>
          <w:t>6.4</w:t>
        </w:r>
        <w:r w:rsidR="00535542">
          <w:tab/>
        </w:r>
        <w:r w:rsidR="092C595C" w:rsidRPr="092C595C">
          <w:rPr>
            <w:rStyle w:val="Lienhypertexte"/>
          </w:rPr>
          <w:t>COMPOSITION ET QUALIFICATIONS DE L'ÉQUIPE</w:t>
        </w:r>
        <w:r w:rsidR="00535542">
          <w:tab/>
        </w:r>
        <w:r w:rsidR="00535542">
          <w:fldChar w:fldCharType="begin"/>
        </w:r>
        <w:r w:rsidR="00535542">
          <w:instrText>PAGEREF _Toc1335133908 \h</w:instrText>
        </w:r>
        <w:r w:rsidR="00535542">
          <w:fldChar w:fldCharType="separate"/>
        </w:r>
        <w:r w:rsidR="092C595C" w:rsidRPr="092C595C">
          <w:rPr>
            <w:rStyle w:val="Lienhypertexte"/>
          </w:rPr>
          <w:t>19</w:t>
        </w:r>
        <w:r w:rsidR="00535542">
          <w:fldChar w:fldCharType="end"/>
        </w:r>
      </w:hyperlink>
    </w:p>
    <w:p w14:paraId="06D5ED44"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1629519185">
        <w:r w:rsidR="092C595C" w:rsidRPr="092C595C">
          <w:rPr>
            <w:rStyle w:val="Lienhypertexte"/>
          </w:rPr>
          <w:t>7</w:t>
        </w:r>
        <w:r w:rsidR="00535542">
          <w:tab/>
        </w:r>
        <w:r w:rsidR="092C595C" w:rsidRPr="092C595C">
          <w:rPr>
            <w:rStyle w:val="Lienhypertexte"/>
          </w:rPr>
          <w:t>LIVRABLES ATTENDUS</w:t>
        </w:r>
        <w:r w:rsidR="00535542">
          <w:tab/>
        </w:r>
        <w:r w:rsidR="00535542">
          <w:fldChar w:fldCharType="begin"/>
        </w:r>
        <w:r w:rsidR="00535542">
          <w:instrText>PAGEREF _Toc1629519185 \h</w:instrText>
        </w:r>
        <w:r w:rsidR="00535542">
          <w:fldChar w:fldCharType="separate"/>
        </w:r>
        <w:r w:rsidR="092C595C" w:rsidRPr="092C595C">
          <w:rPr>
            <w:rStyle w:val="Lienhypertexte"/>
          </w:rPr>
          <w:t>23</w:t>
        </w:r>
        <w:r w:rsidR="00535542">
          <w:fldChar w:fldCharType="end"/>
        </w:r>
      </w:hyperlink>
    </w:p>
    <w:p w14:paraId="57FBECC5"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832597387">
        <w:r w:rsidR="092C595C" w:rsidRPr="092C595C">
          <w:rPr>
            <w:rStyle w:val="Lienhypertexte"/>
          </w:rPr>
          <w:t>7.1</w:t>
        </w:r>
        <w:r w:rsidR="00535542">
          <w:tab/>
        </w:r>
        <w:r w:rsidR="092C595C" w:rsidRPr="092C595C">
          <w:rPr>
            <w:rStyle w:val="Lienhypertexte"/>
          </w:rPr>
          <w:t>Présentation des rapports</w:t>
        </w:r>
        <w:r w:rsidR="00535542">
          <w:tab/>
        </w:r>
        <w:r w:rsidR="00535542">
          <w:fldChar w:fldCharType="begin"/>
        </w:r>
        <w:r w:rsidR="00535542">
          <w:instrText>PAGEREF _Toc832597387 \h</w:instrText>
        </w:r>
        <w:r w:rsidR="00535542">
          <w:fldChar w:fldCharType="separate"/>
        </w:r>
        <w:r w:rsidR="092C595C" w:rsidRPr="092C595C">
          <w:rPr>
            <w:rStyle w:val="Lienhypertexte"/>
          </w:rPr>
          <w:t>23</w:t>
        </w:r>
        <w:r w:rsidR="00535542">
          <w:fldChar w:fldCharType="end"/>
        </w:r>
      </w:hyperlink>
    </w:p>
    <w:p w14:paraId="76B71BB4"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1893138938">
        <w:r w:rsidR="092C595C" w:rsidRPr="092C595C">
          <w:rPr>
            <w:rStyle w:val="Lienhypertexte"/>
          </w:rPr>
          <w:t>7.2</w:t>
        </w:r>
        <w:r w:rsidR="00535542">
          <w:tab/>
        </w:r>
        <w:r w:rsidR="092C595C" w:rsidRPr="092C595C">
          <w:rPr>
            <w:rStyle w:val="Lienhypertexte"/>
          </w:rPr>
          <w:t>Approbation des rapports</w:t>
        </w:r>
        <w:r w:rsidR="00535542">
          <w:tab/>
        </w:r>
        <w:r w:rsidR="00535542">
          <w:fldChar w:fldCharType="begin"/>
        </w:r>
        <w:r w:rsidR="00535542">
          <w:instrText>PAGEREF _Toc1893138938 \h</w:instrText>
        </w:r>
        <w:r w:rsidR="00535542">
          <w:fldChar w:fldCharType="separate"/>
        </w:r>
        <w:r w:rsidR="092C595C" w:rsidRPr="092C595C">
          <w:rPr>
            <w:rStyle w:val="Lienhypertexte"/>
          </w:rPr>
          <w:t>24</w:t>
        </w:r>
        <w:r w:rsidR="00535542">
          <w:fldChar w:fldCharType="end"/>
        </w:r>
      </w:hyperlink>
    </w:p>
    <w:p w14:paraId="69AEB5EF" w14:textId="77777777" w:rsidR="00535542" w:rsidRDefault="00CD6D26" w:rsidP="003E2B9B">
      <w:pPr>
        <w:pStyle w:val="TM2"/>
        <w:tabs>
          <w:tab w:val="left" w:pos="720"/>
          <w:tab w:val="right" w:leader="dot" w:pos="9345"/>
        </w:tabs>
        <w:rPr>
          <w:rFonts w:asciiTheme="minorHAnsi" w:eastAsiaTheme="minorEastAsia" w:hAnsiTheme="minorHAnsi"/>
          <w:noProof/>
          <w:kern w:val="2"/>
          <w:lang w:val="en-GB" w:eastAsia="en-GB"/>
          <w14:ligatures w14:val="standardContextual"/>
        </w:rPr>
      </w:pPr>
      <w:hyperlink w:anchor="_Toc919157664">
        <w:r w:rsidR="092C595C" w:rsidRPr="092C595C">
          <w:rPr>
            <w:rStyle w:val="Lienhypertexte"/>
          </w:rPr>
          <w:t>7.3</w:t>
        </w:r>
        <w:r w:rsidR="00535542">
          <w:tab/>
        </w:r>
        <w:r w:rsidR="092C595C" w:rsidRPr="092C595C">
          <w:rPr>
            <w:rStyle w:val="Lienhypertexte"/>
          </w:rPr>
          <w:t>Contenu des rapports</w:t>
        </w:r>
        <w:r w:rsidR="00535542">
          <w:tab/>
        </w:r>
        <w:r w:rsidR="00535542">
          <w:fldChar w:fldCharType="begin"/>
        </w:r>
        <w:r w:rsidR="00535542">
          <w:instrText>PAGEREF _Toc919157664 \h</w:instrText>
        </w:r>
        <w:r w:rsidR="00535542">
          <w:fldChar w:fldCharType="separate"/>
        </w:r>
        <w:r w:rsidR="092C595C" w:rsidRPr="092C595C">
          <w:rPr>
            <w:rStyle w:val="Lienhypertexte"/>
          </w:rPr>
          <w:t>24</w:t>
        </w:r>
        <w:r w:rsidR="00535542">
          <w:fldChar w:fldCharType="end"/>
        </w:r>
      </w:hyperlink>
    </w:p>
    <w:p w14:paraId="6E86813D"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955087783">
        <w:r w:rsidR="092C595C" w:rsidRPr="092C595C">
          <w:rPr>
            <w:rStyle w:val="Lienhypertexte"/>
          </w:rPr>
          <w:t>7.3.1</w:t>
        </w:r>
        <w:r w:rsidR="00535542">
          <w:tab/>
        </w:r>
        <w:r w:rsidR="092C595C" w:rsidRPr="092C595C">
          <w:rPr>
            <w:rStyle w:val="Lienhypertexte"/>
          </w:rPr>
          <w:t>Rapport de démarrage de l’étude</w:t>
        </w:r>
        <w:r w:rsidR="00535542">
          <w:tab/>
        </w:r>
        <w:r w:rsidR="00535542">
          <w:fldChar w:fldCharType="begin"/>
        </w:r>
        <w:r w:rsidR="00535542">
          <w:instrText>PAGEREF _Toc955087783 \h</w:instrText>
        </w:r>
        <w:r w:rsidR="00535542">
          <w:fldChar w:fldCharType="separate"/>
        </w:r>
        <w:r w:rsidR="092C595C" w:rsidRPr="092C595C">
          <w:rPr>
            <w:rStyle w:val="Lienhypertexte"/>
          </w:rPr>
          <w:t>24</w:t>
        </w:r>
        <w:r w:rsidR="00535542">
          <w:fldChar w:fldCharType="end"/>
        </w:r>
      </w:hyperlink>
    </w:p>
    <w:p w14:paraId="3919052F"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423819511">
        <w:r w:rsidR="092C595C" w:rsidRPr="092C595C">
          <w:rPr>
            <w:rStyle w:val="Lienhypertexte"/>
          </w:rPr>
          <w:t>7.3.2</w:t>
        </w:r>
        <w:r w:rsidR="00535542">
          <w:tab/>
        </w:r>
        <w:r w:rsidR="092C595C" w:rsidRPr="092C595C">
          <w:rPr>
            <w:rStyle w:val="Lienhypertexte"/>
          </w:rPr>
          <w:t>Rapport d'Avant-Projet Détaillé</w:t>
        </w:r>
        <w:r w:rsidR="00535542">
          <w:tab/>
        </w:r>
        <w:r w:rsidR="00535542">
          <w:fldChar w:fldCharType="begin"/>
        </w:r>
        <w:r w:rsidR="00535542">
          <w:instrText>PAGEREF _Toc423819511 \h</w:instrText>
        </w:r>
        <w:r w:rsidR="00535542">
          <w:fldChar w:fldCharType="separate"/>
        </w:r>
        <w:r w:rsidR="092C595C" w:rsidRPr="092C595C">
          <w:rPr>
            <w:rStyle w:val="Lienhypertexte"/>
          </w:rPr>
          <w:t>24</w:t>
        </w:r>
        <w:r w:rsidR="00535542">
          <w:fldChar w:fldCharType="end"/>
        </w:r>
      </w:hyperlink>
    </w:p>
    <w:p w14:paraId="0FE8B804"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230598200">
        <w:r w:rsidR="092C595C" w:rsidRPr="092C595C">
          <w:rPr>
            <w:rStyle w:val="Lienhypertexte"/>
          </w:rPr>
          <w:t>7.3.3</w:t>
        </w:r>
        <w:r w:rsidR="00535542">
          <w:tab/>
        </w:r>
        <w:r w:rsidR="092C595C" w:rsidRPr="092C595C">
          <w:rPr>
            <w:rStyle w:val="Lienhypertexte"/>
          </w:rPr>
          <w:t>Rapport d’étude environnementale et sociales</w:t>
        </w:r>
        <w:r w:rsidR="00535542">
          <w:tab/>
        </w:r>
        <w:r w:rsidR="00535542">
          <w:fldChar w:fldCharType="begin"/>
        </w:r>
        <w:r w:rsidR="00535542">
          <w:instrText>PAGEREF _Toc1230598200 \h</w:instrText>
        </w:r>
        <w:r w:rsidR="00535542">
          <w:fldChar w:fldCharType="separate"/>
        </w:r>
        <w:r w:rsidR="092C595C" w:rsidRPr="092C595C">
          <w:rPr>
            <w:rStyle w:val="Lienhypertexte"/>
          </w:rPr>
          <w:t>25</w:t>
        </w:r>
        <w:r w:rsidR="00535542">
          <w:fldChar w:fldCharType="end"/>
        </w:r>
      </w:hyperlink>
    </w:p>
    <w:p w14:paraId="6DE8200E"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260128471">
        <w:r w:rsidR="092C595C" w:rsidRPr="092C595C">
          <w:rPr>
            <w:rStyle w:val="Lienhypertexte"/>
          </w:rPr>
          <w:t>7.3.4</w:t>
        </w:r>
        <w:r w:rsidR="00535542">
          <w:tab/>
        </w:r>
        <w:r w:rsidR="092C595C" w:rsidRPr="092C595C">
          <w:rPr>
            <w:rStyle w:val="Lienhypertexte"/>
          </w:rPr>
          <w:t>Dossier d’Appel d’Offres (DAO)</w:t>
        </w:r>
        <w:r w:rsidR="00535542">
          <w:tab/>
        </w:r>
        <w:r w:rsidR="00535542">
          <w:fldChar w:fldCharType="begin"/>
        </w:r>
        <w:r w:rsidR="00535542">
          <w:instrText>PAGEREF _Toc1260128471 \h</w:instrText>
        </w:r>
        <w:r w:rsidR="00535542">
          <w:fldChar w:fldCharType="separate"/>
        </w:r>
        <w:r w:rsidR="092C595C" w:rsidRPr="092C595C">
          <w:rPr>
            <w:rStyle w:val="Lienhypertexte"/>
          </w:rPr>
          <w:t>25</w:t>
        </w:r>
        <w:r w:rsidR="00535542">
          <w:fldChar w:fldCharType="end"/>
        </w:r>
      </w:hyperlink>
    </w:p>
    <w:p w14:paraId="7D22B889"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725144547">
        <w:r w:rsidR="092C595C" w:rsidRPr="092C595C">
          <w:rPr>
            <w:rStyle w:val="Lienhypertexte"/>
          </w:rPr>
          <w:t>7.3.5</w:t>
        </w:r>
        <w:r w:rsidR="00535542">
          <w:tab/>
        </w:r>
        <w:r w:rsidR="092C595C" w:rsidRPr="092C595C">
          <w:rPr>
            <w:rStyle w:val="Lienhypertexte"/>
          </w:rPr>
          <w:t>Rapport mensuel d’avancement des travaux</w:t>
        </w:r>
        <w:r w:rsidR="00535542">
          <w:tab/>
        </w:r>
        <w:r w:rsidR="00535542">
          <w:fldChar w:fldCharType="begin"/>
        </w:r>
        <w:r w:rsidR="00535542">
          <w:instrText>PAGEREF _Toc1725144547 \h</w:instrText>
        </w:r>
        <w:r w:rsidR="00535542">
          <w:fldChar w:fldCharType="separate"/>
        </w:r>
        <w:r w:rsidR="092C595C" w:rsidRPr="092C595C">
          <w:rPr>
            <w:rStyle w:val="Lienhypertexte"/>
          </w:rPr>
          <w:t>26</w:t>
        </w:r>
        <w:r w:rsidR="00535542">
          <w:fldChar w:fldCharType="end"/>
        </w:r>
      </w:hyperlink>
    </w:p>
    <w:p w14:paraId="380E5EEC"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475131669">
        <w:r w:rsidR="092C595C" w:rsidRPr="092C595C">
          <w:rPr>
            <w:rStyle w:val="Lienhypertexte"/>
          </w:rPr>
          <w:t>7.3.6</w:t>
        </w:r>
        <w:r w:rsidR="00535542">
          <w:tab/>
        </w:r>
        <w:r w:rsidR="092C595C" w:rsidRPr="092C595C">
          <w:rPr>
            <w:rStyle w:val="Lienhypertexte"/>
          </w:rPr>
          <w:t>Rapport ad hoc et spéciaux</w:t>
        </w:r>
        <w:r w:rsidR="00535542">
          <w:tab/>
        </w:r>
        <w:r w:rsidR="00535542">
          <w:fldChar w:fldCharType="begin"/>
        </w:r>
        <w:r w:rsidR="00535542">
          <w:instrText>PAGEREF _Toc475131669 \h</w:instrText>
        </w:r>
        <w:r w:rsidR="00535542">
          <w:fldChar w:fldCharType="separate"/>
        </w:r>
        <w:r w:rsidR="092C595C" w:rsidRPr="092C595C">
          <w:rPr>
            <w:rStyle w:val="Lienhypertexte"/>
          </w:rPr>
          <w:t>26</w:t>
        </w:r>
        <w:r w:rsidR="00535542">
          <w:fldChar w:fldCharType="end"/>
        </w:r>
      </w:hyperlink>
    </w:p>
    <w:p w14:paraId="1A5C6704"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52582895">
        <w:r w:rsidR="092C595C" w:rsidRPr="092C595C">
          <w:rPr>
            <w:rStyle w:val="Lienhypertexte"/>
          </w:rPr>
          <w:t>7.3.7</w:t>
        </w:r>
        <w:r w:rsidR="00535542">
          <w:tab/>
        </w:r>
        <w:r w:rsidR="092C595C" w:rsidRPr="092C595C">
          <w:rPr>
            <w:rStyle w:val="Lienhypertexte"/>
          </w:rPr>
          <w:t>Rapport trimestriel</w:t>
        </w:r>
        <w:r w:rsidR="00535542">
          <w:tab/>
        </w:r>
        <w:r w:rsidR="00535542">
          <w:fldChar w:fldCharType="begin"/>
        </w:r>
        <w:r w:rsidR="00535542">
          <w:instrText>PAGEREF _Toc52582895 \h</w:instrText>
        </w:r>
        <w:r w:rsidR="00535542">
          <w:fldChar w:fldCharType="separate"/>
        </w:r>
        <w:r w:rsidR="092C595C" w:rsidRPr="092C595C">
          <w:rPr>
            <w:rStyle w:val="Lienhypertexte"/>
          </w:rPr>
          <w:t>27</w:t>
        </w:r>
        <w:r w:rsidR="00535542">
          <w:fldChar w:fldCharType="end"/>
        </w:r>
      </w:hyperlink>
    </w:p>
    <w:p w14:paraId="65E8D1C7" w14:textId="77777777" w:rsidR="00535542" w:rsidRDefault="00CD6D26" w:rsidP="003E2B9B">
      <w:pPr>
        <w:pStyle w:val="TM3"/>
        <w:tabs>
          <w:tab w:val="left" w:pos="1200"/>
          <w:tab w:val="right" w:leader="dot" w:pos="9345"/>
        </w:tabs>
        <w:rPr>
          <w:rFonts w:asciiTheme="minorHAnsi" w:eastAsiaTheme="minorEastAsia" w:hAnsiTheme="minorHAnsi"/>
          <w:noProof/>
          <w:kern w:val="2"/>
          <w:lang w:val="en-GB" w:eastAsia="en-GB"/>
          <w14:ligatures w14:val="standardContextual"/>
        </w:rPr>
      </w:pPr>
      <w:hyperlink w:anchor="_Toc1402671285">
        <w:r w:rsidR="092C595C" w:rsidRPr="092C595C">
          <w:rPr>
            <w:rStyle w:val="Lienhypertexte"/>
          </w:rPr>
          <w:t>7.3.8</w:t>
        </w:r>
        <w:r w:rsidR="00535542">
          <w:tab/>
        </w:r>
        <w:r w:rsidR="092C595C" w:rsidRPr="092C595C">
          <w:rPr>
            <w:rStyle w:val="Lienhypertexte"/>
          </w:rPr>
          <w:t>Rapport de fin de mission</w:t>
        </w:r>
        <w:r w:rsidR="00535542">
          <w:tab/>
        </w:r>
        <w:r w:rsidR="00535542">
          <w:fldChar w:fldCharType="begin"/>
        </w:r>
        <w:r w:rsidR="00535542">
          <w:instrText>PAGEREF _Toc1402671285 \h</w:instrText>
        </w:r>
        <w:r w:rsidR="00535542">
          <w:fldChar w:fldCharType="separate"/>
        </w:r>
        <w:r w:rsidR="092C595C" w:rsidRPr="092C595C">
          <w:rPr>
            <w:rStyle w:val="Lienhypertexte"/>
          </w:rPr>
          <w:t>27</w:t>
        </w:r>
        <w:r w:rsidR="00535542">
          <w:fldChar w:fldCharType="end"/>
        </w:r>
      </w:hyperlink>
    </w:p>
    <w:p w14:paraId="2FC4AA84"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1814540415">
        <w:r w:rsidR="092C595C" w:rsidRPr="092C595C">
          <w:rPr>
            <w:rStyle w:val="Lienhypertexte"/>
          </w:rPr>
          <w:t>8</w:t>
        </w:r>
        <w:r w:rsidR="00535542">
          <w:tab/>
        </w:r>
        <w:r w:rsidR="092C595C" w:rsidRPr="092C595C">
          <w:rPr>
            <w:rStyle w:val="Lienhypertexte"/>
          </w:rPr>
          <w:t>LOGISTIQUE</w:t>
        </w:r>
        <w:r w:rsidR="00535542">
          <w:tab/>
        </w:r>
        <w:r w:rsidR="00535542">
          <w:fldChar w:fldCharType="begin"/>
        </w:r>
        <w:r w:rsidR="00535542">
          <w:instrText>PAGEREF _Toc1814540415 \h</w:instrText>
        </w:r>
        <w:r w:rsidR="00535542">
          <w:fldChar w:fldCharType="separate"/>
        </w:r>
        <w:r w:rsidR="092C595C" w:rsidRPr="092C595C">
          <w:rPr>
            <w:rStyle w:val="Lienhypertexte"/>
          </w:rPr>
          <w:t>27</w:t>
        </w:r>
        <w:r w:rsidR="00535542">
          <w:fldChar w:fldCharType="end"/>
        </w:r>
      </w:hyperlink>
    </w:p>
    <w:p w14:paraId="26CE6106" w14:textId="77777777" w:rsidR="00535542" w:rsidRDefault="00CD6D26" w:rsidP="003E2B9B">
      <w:pPr>
        <w:pStyle w:val="TM1"/>
        <w:tabs>
          <w:tab w:val="left" w:pos="480"/>
          <w:tab w:val="right" w:leader="dot" w:pos="9345"/>
        </w:tabs>
        <w:rPr>
          <w:rFonts w:asciiTheme="minorHAnsi" w:eastAsiaTheme="minorEastAsia" w:hAnsiTheme="minorHAnsi"/>
          <w:noProof/>
          <w:kern w:val="2"/>
          <w:lang w:val="en-GB" w:eastAsia="en-GB"/>
          <w14:ligatures w14:val="standardContextual"/>
        </w:rPr>
      </w:pPr>
      <w:hyperlink w:anchor="_Toc314146563">
        <w:r w:rsidR="092C595C" w:rsidRPr="092C595C">
          <w:rPr>
            <w:rStyle w:val="Lienhypertexte"/>
          </w:rPr>
          <w:t>9</w:t>
        </w:r>
        <w:r w:rsidR="00535542">
          <w:tab/>
        </w:r>
        <w:r w:rsidR="092C595C" w:rsidRPr="092C595C">
          <w:rPr>
            <w:rStyle w:val="Lienhypertexte"/>
          </w:rPr>
          <w:t>ANNEXES</w:t>
        </w:r>
        <w:r w:rsidR="00535542">
          <w:tab/>
        </w:r>
        <w:r w:rsidR="00535542">
          <w:fldChar w:fldCharType="begin"/>
        </w:r>
        <w:r w:rsidR="00535542">
          <w:instrText>PAGEREF _Toc314146563 \h</w:instrText>
        </w:r>
        <w:r w:rsidR="00535542">
          <w:fldChar w:fldCharType="separate"/>
        </w:r>
        <w:r w:rsidR="092C595C" w:rsidRPr="092C595C">
          <w:rPr>
            <w:rStyle w:val="Lienhypertexte"/>
          </w:rPr>
          <w:t>27</w:t>
        </w:r>
        <w:r w:rsidR="00535542">
          <w:fldChar w:fldCharType="end"/>
        </w:r>
      </w:hyperlink>
    </w:p>
    <w:p w14:paraId="566CD934" w14:textId="77777777" w:rsidR="00535542" w:rsidRDefault="00CD6D26" w:rsidP="003E2B9B">
      <w:pPr>
        <w:pStyle w:val="TM2"/>
        <w:tabs>
          <w:tab w:val="right" w:leader="dot" w:pos="9345"/>
        </w:tabs>
        <w:rPr>
          <w:rFonts w:asciiTheme="minorHAnsi" w:eastAsiaTheme="minorEastAsia" w:hAnsiTheme="minorHAnsi"/>
          <w:noProof/>
          <w:kern w:val="2"/>
          <w:lang w:val="en-GB" w:eastAsia="en-GB"/>
          <w14:ligatures w14:val="standardContextual"/>
        </w:rPr>
      </w:pPr>
      <w:hyperlink w:anchor="_Toc1260661822">
        <w:r w:rsidR="092C595C" w:rsidRPr="092C595C">
          <w:rPr>
            <w:rStyle w:val="Lienhypertexte"/>
          </w:rPr>
          <w:t>Annexe A : Critères de sélection des écoles</w:t>
        </w:r>
        <w:r w:rsidR="00535542">
          <w:tab/>
        </w:r>
        <w:r w:rsidR="00535542">
          <w:fldChar w:fldCharType="begin"/>
        </w:r>
        <w:r w:rsidR="00535542">
          <w:instrText>PAGEREF _Toc1260661822 \h</w:instrText>
        </w:r>
        <w:r w:rsidR="00535542">
          <w:fldChar w:fldCharType="separate"/>
        </w:r>
        <w:r w:rsidR="092C595C" w:rsidRPr="092C595C">
          <w:rPr>
            <w:rStyle w:val="Lienhypertexte"/>
          </w:rPr>
          <w:t>28</w:t>
        </w:r>
        <w:r w:rsidR="00535542">
          <w:fldChar w:fldCharType="end"/>
        </w:r>
      </w:hyperlink>
    </w:p>
    <w:p w14:paraId="28D5784F" w14:textId="77777777" w:rsidR="00535542" w:rsidRDefault="00CD6D26" w:rsidP="003E2B9B">
      <w:pPr>
        <w:pStyle w:val="TM3"/>
        <w:tabs>
          <w:tab w:val="right" w:leader="dot" w:pos="9345"/>
        </w:tabs>
        <w:rPr>
          <w:rFonts w:asciiTheme="minorHAnsi" w:eastAsiaTheme="minorEastAsia" w:hAnsiTheme="minorHAnsi"/>
          <w:noProof/>
          <w:kern w:val="2"/>
          <w:lang w:val="en-GB" w:eastAsia="en-GB"/>
          <w14:ligatures w14:val="standardContextual"/>
        </w:rPr>
      </w:pPr>
      <w:hyperlink w:anchor="_Toc55440654">
        <w:r w:rsidR="092C595C" w:rsidRPr="092C595C">
          <w:rPr>
            <w:rStyle w:val="Lienhypertexte"/>
          </w:rPr>
          <w:t>Annexe A’ : Liste des Ecoles retenues dans la ville de Tshikapa/Province du Kasaï</w:t>
        </w:r>
        <w:r w:rsidR="00535542">
          <w:tab/>
        </w:r>
        <w:r w:rsidR="00535542">
          <w:fldChar w:fldCharType="begin"/>
        </w:r>
        <w:r w:rsidR="00535542">
          <w:instrText>PAGEREF _Toc55440654 \h</w:instrText>
        </w:r>
        <w:r w:rsidR="00535542">
          <w:fldChar w:fldCharType="separate"/>
        </w:r>
        <w:r w:rsidR="092C595C" w:rsidRPr="092C595C">
          <w:rPr>
            <w:rStyle w:val="Lienhypertexte"/>
          </w:rPr>
          <w:t>28</w:t>
        </w:r>
        <w:r w:rsidR="00535542">
          <w:fldChar w:fldCharType="end"/>
        </w:r>
      </w:hyperlink>
    </w:p>
    <w:p w14:paraId="20752F11" w14:textId="77777777" w:rsidR="00535542" w:rsidRDefault="00CD6D26" w:rsidP="003E2B9B">
      <w:pPr>
        <w:pStyle w:val="TM2"/>
        <w:tabs>
          <w:tab w:val="right" w:leader="dot" w:pos="9345"/>
        </w:tabs>
        <w:rPr>
          <w:rFonts w:asciiTheme="minorHAnsi" w:eastAsiaTheme="minorEastAsia" w:hAnsiTheme="minorHAnsi"/>
          <w:noProof/>
          <w:kern w:val="2"/>
          <w:lang w:val="en-GB" w:eastAsia="en-GB"/>
          <w14:ligatures w14:val="standardContextual"/>
        </w:rPr>
      </w:pPr>
      <w:hyperlink w:anchor="_Toc373420341">
        <w:r w:rsidR="092C595C" w:rsidRPr="092C595C">
          <w:rPr>
            <w:rStyle w:val="Lienhypertexte"/>
          </w:rPr>
          <w:t>Annexe B : Critères de sélection des centres de santé</w:t>
        </w:r>
        <w:r w:rsidR="00535542">
          <w:tab/>
        </w:r>
        <w:r w:rsidR="00535542">
          <w:fldChar w:fldCharType="begin"/>
        </w:r>
        <w:r w:rsidR="00535542">
          <w:instrText>PAGEREF _Toc373420341 \h</w:instrText>
        </w:r>
        <w:r w:rsidR="00535542">
          <w:fldChar w:fldCharType="separate"/>
        </w:r>
        <w:r w:rsidR="092C595C" w:rsidRPr="092C595C">
          <w:rPr>
            <w:rStyle w:val="Lienhypertexte"/>
          </w:rPr>
          <w:t>29</w:t>
        </w:r>
        <w:r w:rsidR="00535542">
          <w:fldChar w:fldCharType="end"/>
        </w:r>
      </w:hyperlink>
    </w:p>
    <w:p w14:paraId="4A9B53C6" w14:textId="77777777" w:rsidR="00535542" w:rsidRDefault="00CD6D26" w:rsidP="003E2B9B">
      <w:pPr>
        <w:pStyle w:val="TM3"/>
        <w:tabs>
          <w:tab w:val="right" w:leader="dot" w:pos="9345"/>
        </w:tabs>
        <w:rPr>
          <w:rFonts w:asciiTheme="minorHAnsi" w:eastAsiaTheme="minorEastAsia" w:hAnsiTheme="minorHAnsi"/>
          <w:noProof/>
          <w:kern w:val="2"/>
          <w:lang w:val="en-GB" w:eastAsia="en-GB"/>
          <w14:ligatures w14:val="standardContextual"/>
        </w:rPr>
      </w:pPr>
      <w:hyperlink w:anchor="_Toc1459823750">
        <w:r w:rsidR="092C595C" w:rsidRPr="092C595C">
          <w:rPr>
            <w:rStyle w:val="Lienhypertexte"/>
          </w:rPr>
          <w:t>Annexe B’ : Liste des Centre de santé retenus dans la ville de Tshikapa/Province du Kasaï</w:t>
        </w:r>
        <w:r w:rsidR="00535542">
          <w:tab/>
        </w:r>
        <w:r w:rsidR="00535542">
          <w:fldChar w:fldCharType="begin"/>
        </w:r>
        <w:r w:rsidR="00535542">
          <w:instrText>PAGEREF _Toc1459823750 \h</w:instrText>
        </w:r>
        <w:r w:rsidR="00535542">
          <w:fldChar w:fldCharType="separate"/>
        </w:r>
        <w:r w:rsidR="092C595C" w:rsidRPr="092C595C">
          <w:rPr>
            <w:rStyle w:val="Lienhypertexte"/>
          </w:rPr>
          <w:t>29</w:t>
        </w:r>
        <w:r w:rsidR="00535542">
          <w:fldChar w:fldCharType="end"/>
        </w:r>
      </w:hyperlink>
    </w:p>
    <w:p w14:paraId="43E9C066" w14:textId="77777777" w:rsidR="00535542" w:rsidRDefault="00CD6D26" w:rsidP="003E2B9B">
      <w:pPr>
        <w:pStyle w:val="TM2"/>
        <w:tabs>
          <w:tab w:val="right" w:leader="dot" w:pos="9345"/>
        </w:tabs>
        <w:rPr>
          <w:rFonts w:asciiTheme="minorHAnsi" w:eastAsiaTheme="minorEastAsia" w:hAnsiTheme="minorHAnsi"/>
          <w:noProof/>
          <w:kern w:val="2"/>
          <w:lang w:val="en-GB" w:eastAsia="en-GB"/>
          <w14:ligatures w14:val="standardContextual"/>
        </w:rPr>
      </w:pPr>
      <w:hyperlink w:anchor="_Toc420428947">
        <w:r w:rsidR="092C595C" w:rsidRPr="092C595C">
          <w:rPr>
            <w:rStyle w:val="Lienhypertexte"/>
          </w:rPr>
          <w:t>Annexe C : Cartographies des zones d’intervention illustrant la répartition des institutions</w:t>
        </w:r>
        <w:r w:rsidR="00535542">
          <w:tab/>
        </w:r>
        <w:r w:rsidR="00535542">
          <w:fldChar w:fldCharType="begin"/>
        </w:r>
        <w:r w:rsidR="00535542">
          <w:instrText>PAGEREF _Toc420428947 \h</w:instrText>
        </w:r>
        <w:r w:rsidR="00535542">
          <w:fldChar w:fldCharType="separate"/>
        </w:r>
        <w:r w:rsidR="092C595C" w:rsidRPr="092C595C">
          <w:rPr>
            <w:rStyle w:val="Lienhypertexte"/>
          </w:rPr>
          <w:t>30</w:t>
        </w:r>
        <w:r w:rsidR="00535542">
          <w:fldChar w:fldCharType="end"/>
        </w:r>
      </w:hyperlink>
      <w:r w:rsidR="00535542">
        <w:fldChar w:fldCharType="end"/>
      </w:r>
    </w:p>
    <w:p w14:paraId="7986F15A" w14:textId="77777777" w:rsidR="00F26760" w:rsidRDefault="00F26760" w:rsidP="092C595C">
      <w:pPr>
        <w:tabs>
          <w:tab w:val="left" w:pos="567"/>
        </w:tabs>
        <w:overflowPunct w:val="0"/>
        <w:autoSpaceDE w:val="0"/>
        <w:autoSpaceDN w:val="0"/>
        <w:adjustRightInd w:val="0"/>
        <w:spacing w:line="360" w:lineRule="auto"/>
        <w:jc w:val="center"/>
        <w:textAlignment w:val="baseline"/>
        <w:rPr>
          <w:rFonts w:eastAsia="Calibri" w:cs="Times New Roman"/>
          <w:b/>
          <w:bCs/>
          <w:lang w:eastAsia="fr-BE"/>
        </w:rPr>
      </w:pPr>
    </w:p>
    <w:p w14:paraId="48E603E7"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3B3098A6"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525CE914"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516676C3"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62E6F027"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5097F5CA"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70BD1641"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210BAD95"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580EEB3E"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4F63999E" w14:textId="77777777" w:rsidR="00F26760"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pPr>
    </w:p>
    <w:p w14:paraId="3B09120C" w14:textId="77777777" w:rsidR="00F26760" w:rsidRPr="001975A2" w:rsidRDefault="00F26760" w:rsidP="005F3F8C">
      <w:pPr>
        <w:tabs>
          <w:tab w:val="left" w:pos="567"/>
        </w:tabs>
        <w:overflowPunct w:val="0"/>
        <w:autoSpaceDE w:val="0"/>
        <w:autoSpaceDN w:val="0"/>
        <w:adjustRightInd w:val="0"/>
        <w:spacing w:line="360" w:lineRule="auto"/>
        <w:jc w:val="center"/>
        <w:textAlignment w:val="baseline"/>
        <w:rPr>
          <w:rFonts w:eastAsia="Calibri" w:cs="Times New Roman"/>
          <w:b/>
          <w:szCs w:val="24"/>
          <w:lang w:eastAsia="fr-BE"/>
        </w:rPr>
        <w:sectPr w:rsidR="00F26760" w:rsidRPr="001975A2" w:rsidSect="00012324">
          <w:footerReference w:type="default" r:id="rId12"/>
          <w:pgSz w:w="11906" w:h="16838"/>
          <w:pgMar w:top="993" w:right="1274" w:bottom="1440" w:left="1276" w:header="426" w:footer="708" w:gutter="0"/>
          <w:cols w:space="708"/>
          <w:docGrid w:linePitch="360"/>
        </w:sectPr>
      </w:pPr>
    </w:p>
    <w:p w14:paraId="6606336B" w14:textId="77777777" w:rsidR="007A7188" w:rsidRPr="001975A2" w:rsidRDefault="798BCBCA" w:rsidP="000B1845">
      <w:pPr>
        <w:pStyle w:val="Titre1"/>
      </w:pPr>
      <w:bookmarkStart w:id="6" w:name="_Toc188955147"/>
      <w:bookmarkStart w:id="7" w:name="_Toc192516354"/>
      <w:bookmarkStart w:id="8" w:name="_Toc1425609051"/>
      <w:bookmarkStart w:id="9" w:name="_Toc319683399"/>
      <w:bookmarkStart w:id="10" w:name="_Toc321389457"/>
      <w:bookmarkStart w:id="11" w:name="_Toc450597745"/>
      <w:bookmarkStart w:id="12" w:name="_Toc464640585"/>
      <w:bookmarkStart w:id="13" w:name="_Toc465788308"/>
      <w:bookmarkStart w:id="14" w:name="_Toc465841692"/>
      <w:bookmarkStart w:id="15" w:name="_Toc468801079"/>
      <w:bookmarkStart w:id="16" w:name="_Toc468801620"/>
      <w:bookmarkStart w:id="17" w:name="_Toc468802057"/>
      <w:bookmarkStart w:id="18" w:name="_Toc446558"/>
      <w:bookmarkStart w:id="19" w:name="_Ref308789833"/>
      <w:bookmarkStart w:id="20" w:name="_Toc319683398"/>
      <w:bookmarkStart w:id="21" w:name="_Toc321389456"/>
      <w:bookmarkStart w:id="22" w:name="_Toc450597744"/>
      <w:bookmarkStart w:id="23" w:name="_Toc464640584"/>
      <w:bookmarkStart w:id="24" w:name="_Toc465788307"/>
      <w:bookmarkStart w:id="25" w:name="_Toc465841691"/>
      <w:bookmarkStart w:id="26" w:name="_Toc468801078"/>
      <w:bookmarkStart w:id="27" w:name="_Toc468801619"/>
      <w:bookmarkStart w:id="28" w:name="_Toc468802056"/>
      <w:bookmarkEnd w:id="0"/>
      <w:bookmarkEnd w:id="1"/>
      <w:bookmarkEnd w:id="2"/>
      <w:bookmarkEnd w:id="3"/>
      <w:r>
        <w:lastRenderedPageBreak/>
        <w:t>CONTEXTE</w:t>
      </w:r>
      <w:bookmarkEnd w:id="6"/>
      <w:bookmarkEnd w:id="7"/>
      <w:bookmarkEnd w:id="8"/>
    </w:p>
    <w:p w14:paraId="16EF80A4" w14:textId="77777777" w:rsidR="007A7188" w:rsidRPr="001975A2" w:rsidRDefault="798BCBCA" w:rsidP="003E2B9B">
      <w:pPr>
        <w:pStyle w:val="Titre2"/>
        <w:spacing w:after="0" w:afterAutospacing="0"/>
        <w:rPr>
          <w:rFonts w:eastAsia="Calibri" w:cs="Times New Roman"/>
        </w:rPr>
      </w:pPr>
      <w:bookmarkStart w:id="29" w:name="_Toc190371880"/>
      <w:bookmarkStart w:id="30" w:name="_Toc190372215"/>
      <w:bookmarkStart w:id="31" w:name="_Toc190372306"/>
      <w:bookmarkStart w:id="32" w:name="_Toc190374314"/>
      <w:bookmarkStart w:id="33" w:name="_Toc188955148"/>
      <w:bookmarkStart w:id="34" w:name="_Toc192516355"/>
      <w:bookmarkStart w:id="35" w:name="_Toc840009908"/>
      <w:bookmarkEnd w:id="29"/>
      <w:bookmarkEnd w:id="30"/>
      <w:bookmarkEnd w:id="31"/>
      <w:bookmarkEnd w:id="32"/>
      <w:r w:rsidRPr="092C595C">
        <w:rPr>
          <w:rFonts w:cs="Times New Roman"/>
        </w:rPr>
        <w:t>Contexte général du PASEA</w:t>
      </w:r>
      <w:bookmarkEnd w:id="33"/>
      <w:bookmarkEnd w:id="34"/>
      <w:bookmarkEnd w:id="35"/>
    </w:p>
    <w:p w14:paraId="7D26D536" w14:textId="77777777" w:rsidR="007A7188" w:rsidRPr="001975A2" w:rsidRDefault="007A7188" w:rsidP="007A7188">
      <w:pPr>
        <w:pStyle w:val="Paragraphedeliste"/>
        <w:ind w:left="360"/>
        <w:rPr>
          <w:rFonts w:eastAsia="Times New Roman" w:cs="Times New Roman"/>
          <w:sz w:val="6"/>
          <w:szCs w:val="6"/>
          <w:lang w:eastAsia="fr-FR"/>
        </w:rPr>
      </w:pPr>
    </w:p>
    <w:p w14:paraId="55CE7D50" w14:textId="77777777" w:rsidR="00545241" w:rsidRDefault="007A7188" w:rsidP="003E2B9B">
      <w:pPr>
        <w:jc w:val="both"/>
        <w:rPr>
          <w:rFonts w:cs="Times New Roman"/>
          <w:szCs w:val="24"/>
        </w:rPr>
      </w:pPr>
      <w:r w:rsidRPr="001975A2">
        <w:rPr>
          <w:rFonts w:cs="Times New Roman"/>
          <w:szCs w:val="24"/>
        </w:rPr>
        <w:t xml:space="preserve">Le Gouvernement de la République Démocratique du Congo a reçu un crédit de l'Association Internationale pour le Développement (IDA) du Groupe de Banque Mondiale, pour mettre en œuvre le Programme d’Accès aux Services d’Eau et d’Assainissement en RDC, « PASEA » en sigle. </w:t>
      </w:r>
    </w:p>
    <w:p w14:paraId="6DAA5A46" w14:textId="77777777" w:rsidR="00545241" w:rsidRPr="003E2B9B" w:rsidRDefault="00545241" w:rsidP="00EC3810">
      <w:pPr>
        <w:jc w:val="both"/>
        <w:rPr>
          <w:rFonts w:cs="Times New Roman"/>
          <w:sz w:val="12"/>
          <w:szCs w:val="12"/>
        </w:rPr>
      </w:pPr>
    </w:p>
    <w:p w14:paraId="3B562511" w14:textId="77777777" w:rsidR="007A7188" w:rsidRPr="001975A2" w:rsidRDefault="007A7188" w:rsidP="00EC3810">
      <w:pPr>
        <w:jc w:val="both"/>
        <w:rPr>
          <w:rFonts w:cs="Times New Roman"/>
          <w:szCs w:val="24"/>
        </w:rPr>
      </w:pPr>
      <w:r w:rsidRPr="001975A2">
        <w:rPr>
          <w:rFonts w:cs="Times New Roman"/>
          <w:szCs w:val="24"/>
        </w:rPr>
        <w:t xml:space="preserve">Les objectifs de développement de ce programme sont : </w:t>
      </w:r>
    </w:p>
    <w:p w14:paraId="72D8DDE8" w14:textId="77777777" w:rsidR="007A7188" w:rsidRPr="001975A2" w:rsidRDefault="007A7188" w:rsidP="00EC3810">
      <w:pPr>
        <w:numPr>
          <w:ilvl w:val="0"/>
          <w:numId w:val="5"/>
        </w:numPr>
        <w:ind w:left="567" w:hanging="283"/>
        <w:jc w:val="both"/>
        <w:rPr>
          <w:rFonts w:cs="Times New Roman"/>
          <w:szCs w:val="24"/>
        </w:rPr>
      </w:pPr>
      <w:r w:rsidRPr="001975A2">
        <w:rPr>
          <w:rFonts w:cs="Times New Roman"/>
          <w:szCs w:val="24"/>
        </w:rPr>
        <w:t xml:space="preserve">Accroître l'accès aux services de base d'approvisionnement en eau potable et d'assainissement dans certaines provinces de la RDC et ; </w:t>
      </w:r>
    </w:p>
    <w:p w14:paraId="04C5FA3B" w14:textId="77777777" w:rsidR="007A7188" w:rsidRPr="001975A2" w:rsidRDefault="007A7188" w:rsidP="00EC3810">
      <w:pPr>
        <w:numPr>
          <w:ilvl w:val="0"/>
          <w:numId w:val="5"/>
        </w:numPr>
        <w:ind w:left="567" w:hanging="283"/>
        <w:jc w:val="both"/>
        <w:rPr>
          <w:rFonts w:cs="Times New Roman"/>
          <w:szCs w:val="24"/>
        </w:rPr>
      </w:pPr>
      <w:r w:rsidRPr="001975A2">
        <w:rPr>
          <w:rFonts w:cs="Times New Roman"/>
          <w:szCs w:val="24"/>
        </w:rPr>
        <w:t>Renforcer les capacités des secteurs public et privé à fournir des services d'approvisionnement en eau potable et d'assainissement.</w:t>
      </w:r>
    </w:p>
    <w:p w14:paraId="3A1D611B" w14:textId="77777777" w:rsidR="007A7188" w:rsidRPr="001975A2" w:rsidRDefault="007A7188" w:rsidP="00EC3810">
      <w:pPr>
        <w:jc w:val="both"/>
        <w:rPr>
          <w:rFonts w:cs="Times New Roman"/>
          <w:sz w:val="2"/>
          <w:szCs w:val="2"/>
          <w:lang w:eastAsia="zh-CN"/>
        </w:rPr>
      </w:pPr>
    </w:p>
    <w:p w14:paraId="14232114" w14:textId="77777777" w:rsidR="00CF6602" w:rsidRPr="003E2B9B" w:rsidRDefault="00CF6602" w:rsidP="00EC3810">
      <w:pPr>
        <w:jc w:val="both"/>
        <w:rPr>
          <w:rFonts w:cs="Times New Roman"/>
          <w:sz w:val="12"/>
          <w:szCs w:val="12"/>
          <w:lang w:eastAsia="zh-CN"/>
        </w:rPr>
      </w:pPr>
    </w:p>
    <w:p w14:paraId="22B8AEB2" w14:textId="77777777" w:rsidR="005F3F8C" w:rsidRPr="001975A2" w:rsidRDefault="005F3F8C" w:rsidP="00EC3810">
      <w:pPr>
        <w:jc w:val="both"/>
        <w:rPr>
          <w:rFonts w:cs="Times New Roman"/>
          <w:szCs w:val="24"/>
          <w:lang w:eastAsia="zh-CN"/>
        </w:rPr>
      </w:pPr>
      <w:r w:rsidRPr="56B5C3A0">
        <w:rPr>
          <w:rFonts w:cs="Times New Roman"/>
          <w:szCs w:val="24"/>
          <w:lang w:eastAsia="zh-CN"/>
        </w:rPr>
        <w:t xml:space="preserve">Ce programme </w:t>
      </w:r>
      <w:r w:rsidR="3850CA17" w:rsidRPr="56B5C3A0">
        <w:rPr>
          <w:rFonts w:cs="Times New Roman"/>
          <w:szCs w:val="24"/>
          <w:lang w:eastAsia="zh-CN"/>
        </w:rPr>
        <w:t xml:space="preserve">est </w:t>
      </w:r>
      <w:r w:rsidRPr="56B5C3A0">
        <w:rPr>
          <w:rFonts w:cs="Times New Roman"/>
          <w:szCs w:val="24"/>
          <w:lang w:eastAsia="zh-CN"/>
        </w:rPr>
        <w:t>exécuté suivant l’approche programmatique multi-phase dont la première phase concerne les milieux péri-urbains et ruraux des provinces du Kwilu, Kasaï, Kasaï Central et Kasaï Oriental.</w:t>
      </w:r>
    </w:p>
    <w:p w14:paraId="22129F82" w14:textId="77777777" w:rsidR="005F3F8C" w:rsidRPr="001975A2" w:rsidRDefault="005F3F8C" w:rsidP="00EC3810">
      <w:pPr>
        <w:ind w:left="709"/>
        <w:jc w:val="both"/>
        <w:rPr>
          <w:rFonts w:eastAsia="MS Mincho" w:cs="Times New Roman"/>
          <w:sz w:val="10"/>
          <w:szCs w:val="10"/>
          <w:lang w:eastAsia="zh-CN"/>
        </w:rPr>
      </w:pPr>
    </w:p>
    <w:p w14:paraId="3F7E0496" w14:textId="77777777" w:rsidR="007A7188" w:rsidRPr="001975A2" w:rsidRDefault="798BCBCA" w:rsidP="00EC3810">
      <w:pPr>
        <w:pStyle w:val="Titre2"/>
        <w:spacing w:before="0" w:beforeAutospacing="0"/>
        <w:jc w:val="both"/>
        <w:rPr>
          <w:rFonts w:cs="Times New Roman"/>
          <w:lang w:eastAsia="fr-FR"/>
        </w:rPr>
      </w:pPr>
      <w:bookmarkStart w:id="36" w:name="_Toc188955149"/>
      <w:bookmarkStart w:id="37" w:name="_Toc192516356"/>
      <w:bookmarkStart w:id="38" w:name="_Toc292037041"/>
      <w:r w:rsidRPr="092C595C">
        <w:rPr>
          <w:rFonts w:cs="Times New Roman"/>
          <w:lang w:eastAsia="fr-FR"/>
        </w:rPr>
        <w:t>Composantes du programme</w:t>
      </w:r>
      <w:bookmarkEnd w:id="36"/>
      <w:bookmarkEnd w:id="37"/>
      <w:bookmarkEnd w:id="38"/>
    </w:p>
    <w:p w14:paraId="6082B778" w14:textId="77777777" w:rsidR="007A7188" w:rsidRPr="007A7188" w:rsidRDefault="007A7188" w:rsidP="00EC3810">
      <w:pPr>
        <w:autoSpaceDE w:val="0"/>
        <w:autoSpaceDN w:val="0"/>
        <w:adjustRightInd w:val="0"/>
        <w:spacing w:after="240"/>
        <w:contextualSpacing/>
        <w:jc w:val="both"/>
        <w:rPr>
          <w:rFonts w:eastAsia="Times New Roman" w:cs="Times New Roman"/>
          <w:szCs w:val="24"/>
          <w:lang w:eastAsia="fr-FR"/>
        </w:rPr>
      </w:pPr>
      <w:r w:rsidRPr="007A7188">
        <w:rPr>
          <w:rFonts w:eastAsia="Times New Roman" w:cs="Times New Roman"/>
          <w:szCs w:val="24"/>
          <w:lang w:eastAsia="fr-FR"/>
        </w:rPr>
        <w:t xml:space="preserve">Le PASEA comprend quatre (04) composantes ci-après : </w:t>
      </w:r>
    </w:p>
    <w:p w14:paraId="11C573A7" w14:textId="77777777" w:rsidR="007A7188" w:rsidRPr="007A7188" w:rsidRDefault="007A7188" w:rsidP="00EC3810">
      <w:pPr>
        <w:ind w:left="709"/>
        <w:jc w:val="both"/>
        <w:rPr>
          <w:rFonts w:eastAsia="Times New Roman" w:cs="Times New Roman"/>
          <w:sz w:val="4"/>
          <w:szCs w:val="4"/>
          <w:lang w:eastAsia="fr-FR"/>
        </w:rPr>
      </w:pPr>
    </w:p>
    <w:p w14:paraId="5EF28736" w14:textId="77777777" w:rsidR="007A7188" w:rsidRPr="00E16D22" w:rsidRDefault="007A7188" w:rsidP="00EC3810">
      <w:pPr>
        <w:jc w:val="both"/>
        <w:rPr>
          <w:rStyle w:val="Titredulivre"/>
          <w:bCs w:val="0"/>
          <w:iCs w:val="0"/>
        </w:rPr>
      </w:pPr>
      <w:bookmarkStart w:id="39" w:name="_Toc188955150"/>
      <w:r w:rsidRPr="00E16D22">
        <w:rPr>
          <w:rStyle w:val="Titredulivre"/>
          <w:bCs w:val="0"/>
          <w:iCs w:val="0"/>
        </w:rPr>
        <w:t>Composante 1 : Amélioration de l'Accès et les Capacités de Fourniture de Services d'Approvisionnement en Eau Potable</w:t>
      </w:r>
      <w:bookmarkEnd w:id="39"/>
    </w:p>
    <w:p w14:paraId="193A0FA4" w14:textId="77777777" w:rsidR="007A7188" w:rsidRPr="007A7188" w:rsidRDefault="007A7188" w:rsidP="00EC3810">
      <w:pPr>
        <w:autoSpaceDE w:val="0"/>
        <w:autoSpaceDN w:val="0"/>
        <w:adjustRightInd w:val="0"/>
        <w:ind w:left="1701" w:hanging="1701"/>
        <w:jc w:val="both"/>
        <w:rPr>
          <w:rFonts w:eastAsia="Times New Roman" w:cs="Times New Roman"/>
          <w:b/>
          <w:bCs/>
          <w:sz w:val="4"/>
          <w:szCs w:val="4"/>
          <w:lang w:eastAsia="fr-FR"/>
        </w:rPr>
      </w:pPr>
    </w:p>
    <w:p w14:paraId="6376C511" w14:textId="77777777" w:rsidR="007A7188" w:rsidRPr="007A7188" w:rsidRDefault="007A7188" w:rsidP="00EC3810">
      <w:pPr>
        <w:numPr>
          <w:ilvl w:val="1"/>
          <w:numId w:val="4"/>
        </w:numPr>
        <w:tabs>
          <w:tab w:val="left" w:pos="1276"/>
          <w:tab w:val="left" w:pos="1418"/>
        </w:tabs>
        <w:ind w:left="567" w:hanging="567"/>
        <w:contextualSpacing/>
        <w:jc w:val="both"/>
        <w:rPr>
          <w:rFonts w:eastAsia="Times New Roman" w:cs="Times New Roman"/>
          <w:szCs w:val="24"/>
          <w:lang w:eastAsia="fr-FR"/>
        </w:rPr>
      </w:pPr>
      <w:r w:rsidRPr="007A7188">
        <w:rPr>
          <w:rFonts w:eastAsia="Times New Roman" w:cs="Times New Roman"/>
          <w:szCs w:val="24"/>
          <w:lang w:eastAsia="fr-FR"/>
        </w:rPr>
        <w:t>Amélioration de l'Accès à l'Eau Potable dans les Zones Rurales et Périurbaines ;</w:t>
      </w:r>
    </w:p>
    <w:p w14:paraId="5E7309BF" w14:textId="77777777" w:rsidR="007A7188" w:rsidRPr="007A7188" w:rsidRDefault="007A7188" w:rsidP="00EC3810">
      <w:pPr>
        <w:numPr>
          <w:ilvl w:val="1"/>
          <w:numId w:val="4"/>
        </w:numPr>
        <w:tabs>
          <w:tab w:val="left" w:pos="1276"/>
          <w:tab w:val="left" w:pos="1418"/>
        </w:tabs>
        <w:ind w:left="567" w:hanging="567"/>
        <w:contextualSpacing/>
        <w:jc w:val="both"/>
        <w:rPr>
          <w:rFonts w:eastAsia="Times New Roman" w:cs="Times New Roman"/>
          <w:szCs w:val="24"/>
          <w:lang w:eastAsia="fr-FR"/>
        </w:rPr>
      </w:pPr>
      <w:r w:rsidRPr="007A7188">
        <w:rPr>
          <w:rFonts w:eastAsia="Times New Roman" w:cs="Times New Roman"/>
          <w:szCs w:val="24"/>
          <w:lang w:eastAsia="fr-FR"/>
        </w:rPr>
        <w:t>Amélioration des Performances des Opérateurs Privés et Non Lucratifs de l'Eau ;</w:t>
      </w:r>
    </w:p>
    <w:p w14:paraId="7E49C5CA" w14:textId="77777777" w:rsidR="007A7188" w:rsidRPr="007A7188" w:rsidRDefault="007A7188" w:rsidP="00EC3810">
      <w:pPr>
        <w:numPr>
          <w:ilvl w:val="1"/>
          <w:numId w:val="4"/>
        </w:numPr>
        <w:tabs>
          <w:tab w:val="left" w:pos="1276"/>
          <w:tab w:val="left" w:pos="1418"/>
        </w:tabs>
        <w:ind w:left="567" w:hanging="567"/>
        <w:contextualSpacing/>
        <w:jc w:val="both"/>
        <w:rPr>
          <w:rFonts w:eastAsia="Times New Roman" w:cs="Times New Roman"/>
          <w:szCs w:val="24"/>
          <w:lang w:eastAsia="fr-FR"/>
        </w:rPr>
      </w:pPr>
      <w:r w:rsidRPr="007A7188">
        <w:rPr>
          <w:rFonts w:eastAsia="Times New Roman" w:cs="Times New Roman"/>
          <w:szCs w:val="24"/>
          <w:lang w:eastAsia="fr-FR"/>
        </w:rPr>
        <w:t>Renforcement des Institutions et des Capacités Publiques pour les Services d'Eau Potable.</w:t>
      </w:r>
    </w:p>
    <w:p w14:paraId="6F35DBAD" w14:textId="77777777" w:rsidR="00D1386E" w:rsidRPr="00295F4D" w:rsidRDefault="00D1386E" w:rsidP="00EC3810">
      <w:pPr>
        <w:jc w:val="both"/>
        <w:rPr>
          <w:rStyle w:val="Titredulivre"/>
          <w:rFonts w:cstheme="majorBidi"/>
          <w:bCs w:val="0"/>
          <w:iCs w:val="0"/>
          <w:sz w:val="12"/>
          <w:szCs w:val="12"/>
          <w:u w:val="single"/>
        </w:rPr>
      </w:pPr>
      <w:bookmarkStart w:id="40" w:name="_Toc188955151"/>
    </w:p>
    <w:p w14:paraId="00398173" w14:textId="77777777" w:rsidR="007A7188" w:rsidRPr="00E16D22" w:rsidRDefault="007A7188" w:rsidP="00EC3810">
      <w:pPr>
        <w:jc w:val="both"/>
        <w:rPr>
          <w:rStyle w:val="Titredulivre"/>
          <w:rFonts w:cstheme="majorBidi"/>
          <w:bCs w:val="0"/>
          <w:iCs w:val="0"/>
        </w:rPr>
      </w:pPr>
      <w:r w:rsidRPr="00E16D22">
        <w:rPr>
          <w:rStyle w:val="Titredulivre"/>
          <w:rFonts w:cstheme="majorBidi"/>
          <w:bCs w:val="0"/>
          <w:iCs w:val="0"/>
        </w:rPr>
        <w:t>Composante 2 : Amélioration de l'Accès et des Capacités pour la Fourniture de Services d’Assainissement</w:t>
      </w:r>
      <w:bookmarkEnd w:id="40"/>
    </w:p>
    <w:p w14:paraId="3927C729" w14:textId="77777777" w:rsidR="007A7188" w:rsidRPr="007A7188" w:rsidRDefault="00445FD4" w:rsidP="00EC3810">
      <w:pPr>
        <w:numPr>
          <w:ilvl w:val="1"/>
          <w:numId w:val="21"/>
        </w:numPr>
        <w:tabs>
          <w:tab w:val="left" w:pos="1276"/>
          <w:tab w:val="left" w:pos="1418"/>
        </w:tabs>
        <w:spacing w:after="160" w:line="259" w:lineRule="auto"/>
        <w:contextualSpacing/>
        <w:jc w:val="both"/>
        <w:rPr>
          <w:rFonts w:eastAsia="Times New Roman" w:cs="Times New Roman"/>
          <w:szCs w:val="24"/>
          <w:lang w:eastAsia="fr-FR"/>
        </w:rPr>
      </w:pPr>
      <w:r>
        <w:rPr>
          <w:rFonts w:eastAsia="Times New Roman" w:cs="Times New Roman"/>
          <w:szCs w:val="24"/>
          <w:lang w:eastAsia="fr-FR"/>
        </w:rPr>
        <w:t xml:space="preserve"> </w:t>
      </w:r>
      <w:r w:rsidR="007A7188" w:rsidRPr="007A7188">
        <w:rPr>
          <w:rFonts w:eastAsia="Times New Roman" w:cs="Times New Roman"/>
          <w:szCs w:val="24"/>
          <w:lang w:eastAsia="fr-FR"/>
        </w:rPr>
        <w:t>Amélioration de l'Accès à l'Assainissement et à l'Hygiène dans les Zones Rurales et Périurbaines ;</w:t>
      </w:r>
    </w:p>
    <w:p w14:paraId="46103415" w14:textId="77777777" w:rsidR="007A7188" w:rsidRPr="007A7188" w:rsidRDefault="00445FD4" w:rsidP="00EC3810">
      <w:pPr>
        <w:numPr>
          <w:ilvl w:val="1"/>
          <w:numId w:val="21"/>
        </w:numPr>
        <w:tabs>
          <w:tab w:val="left" w:pos="1276"/>
          <w:tab w:val="left" w:pos="1418"/>
        </w:tabs>
        <w:spacing w:after="160" w:line="259" w:lineRule="auto"/>
        <w:contextualSpacing/>
        <w:jc w:val="both"/>
        <w:rPr>
          <w:rFonts w:eastAsia="Times New Roman" w:cs="Times New Roman"/>
          <w:szCs w:val="24"/>
          <w:lang w:eastAsia="fr-FR"/>
        </w:rPr>
      </w:pPr>
      <w:r>
        <w:rPr>
          <w:rFonts w:eastAsia="Times New Roman" w:cs="Times New Roman"/>
          <w:szCs w:val="24"/>
          <w:lang w:eastAsia="fr-FR"/>
        </w:rPr>
        <w:t xml:space="preserve"> </w:t>
      </w:r>
      <w:r w:rsidR="007A7188" w:rsidRPr="007A7188">
        <w:rPr>
          <w:rFonts w:eastAsia="Times New Roman" w:cs="Times New Roman"/>
          <w:szCs w:val="24"/>
          <w:lang w:eastAsia="fr-FR"/>
        </w:rPr>
        <w:t>Amélioration de l'Accès à de l'Eau, l'Assainissement et l'Hygiène (WASH) dans les Institutions ;</w:t>
      </w:r>
    </w:p>
    <w:p w14:paraId="76AAD6BA" w14:textId="77777777" w:rsidR="007A7188" w:rsidRPr="007A7188" w:rsidRDefault="007A7188" w:rsidP="00EC3810">
      <w:pPr>
        <w:numPr>
          <w:ilvl w:val="1"/>
          <w:numId w:val="21"/>
        </w:numPr>
        <w:tabs>
          <w:tab w:val="left" w:pos="1276"/>
          <w:tab w:val="left" w:pos="1418"/>
        </w:tabs>
        <w:ind w:left="567" w:hanging="567"/>
        <w:contextualSpacing/>
        <w:jc w:val="both"/>
        <w:rPr>
          <w:rFonts w:eastAsia="Times New Roman" w:cs="Times New Roman"/>
          <w:szCs w:val="24"/>
          <w:lang w:eastAsia="fr-FR"/>
        </w:rPr>
      </w:pPr>
      <w:r w:rsidRPr="007A7188">
        <w:rPr>
          <w:rFonts w:eastAsia="Times New Roman" w:cs="Times New Roman"/>
          <w:szCs w:val="24"/>
          <w:lang w:eastAsia="fr-FR"/>
        </w:rPr>
        <w:t>Développement du Secteur Privé pour l'Assainissement et l'Hygiène ;</w:t>
      </w:r>
    </w:p>
    <w:p w14:paraId="12FC9A41" w14:textId="77777777" w:rsidR="007A7188" w:rsidRPr="007A7188" w:rsidRDefault="007A7188" w:rsidP="00EC3810">
      <w:pPr>
        <w:numPr>
          <w:ilvl w:val="1"/>
          <w:numId w:val="21"/>
        </w:numPr>
        <w:tabs>
          <w:tab w:val="left" w:pos="1276"/>
          <w:tab w:val="left" w:pos="1418"/>
        </w:tabs>
        <w:ind w:left="567" w:hanging="567"/>
        <w:contextualSpacing/>
        <w:jc w:val="both"/>
        <w:rPr>
          <w:rFonts w:eastAsia="Times New Roman" w:cs="Times New Roman"/>
          <w:szCs w:val="24"/>
          <w:lang w:eastAsia="fr-FR"/>
        </w:rPr>
      </w:pPr>
      <w:r w:rsidRPr="007A7188">
        <w:rPr>
          <w:rFonts w:eastAsia="Times New Roman" w:cs="Times New Roman"/>
          <w:szCs w:val="24"/>
          <w:lang w:eastAsia="fr-FR"/>
        </w:rPr>
        <w:t>Renforcement des Institutions et des Capacités Publiques pour les Services d'Assainissement.</w:t>
      </w:r>
    </w:p>
    <w:p w14:paraId="7FB66CAD" w14:textId="77777777" w:rsidR="00D1386E" w:rsidRPr="00295F4D" w:rsidRDefault="00D1386E" w:rsidP="00EC3810">
      <w:pPr>
        <w:tabs>
          <w:tab w:val="left" w:pos="1276"/>
          <w:tab w:val="left" w:pos="1418"/>
        </w:tabs>
        <w:ind w:left="1701"/>
        <w:contextualSpacing/>
        <w:jc w:val="both"/>
        <w:rPr>
          <w:rFonts w:eastAsia="Times New Roman" w:cs="Times New Roman"/>
          <w:sz w:val="12"/>
          <w:szCs w:val="12"/>
          <w:lang w:eastAsia="fr-FR"/>
        </w:rPr>
      </w:pPr>
    </w:p>
    <w:p w14:paraId="14742A7A" w14:textId="77777777" w:rsidR="007A7188" w:rsidRPr="00E16D22" w:rsidRDefault="007A7188" w:rsidP="00EC3810">
      <w:pPr>
        <w:jc w:val="both"/>
        <w:rPr>
          <w:rStyle w:val="Titredulivre"/>
          <w:rFonts w:cstheme="majorBidi"/>
          <w:bCs w:val="0"/>
          <w:iCs w:val="0"/>
        </w:rPr>
      </w:pPr>
      <w:bookmarkStart w:id="41" w:name="_Toc188955152"/>
      <w:r w:rsidRPr="00E16D22">
        <w:rPr>
          <w:rStyle w:val="Titredulivre"/>
          <w:rFonts w:cstheme="majorBidi"/>
          <w:bCs w:val="0"/>
          <w:iCs w:val="0"/>
        </w:rPr>
        <w:t>Composante 3 : Gestion du Projet, Apprentissage et Mise à l'Échelle</w:t>
      </w:r>
      <w:bookmarkEnd w:id="41"/>
    </w:p>
    <w:p w14:paraId="478E4716" w14:textId="77777777" w:rsidR="007A7188" w:rsidRPr="00D1386E" w:rsidRDefault="00445FD4" w:rsidP="00EC3810">
      <w:pPr>
        <w:numPr>
          <w:ilvl w:val="1"/>
          <w:numId w:val="22"/>
        </w:numPr>
        <w:tabs>
          <w:tab w:val="left" w:pos="1276"/>
          <w:tab w:val="left" w:pos="1418"/>
        </w:tabs>
        <w:spacing w:after="160" w:line="259" w:lineRule="auto"/>
        <w:contextualSpacing/>
        <w:jc w:val="both"/>
        <w:rPr>
          <w:rFonts w:eastAsia="Calibri" w:cs="Times New Roman"/>
          <w:szCs w:val="24"/>
        </w:rPr>
      </w:pPr>
      <w:r>
        <w:rPr>
          <w:rFonts w:eastAsia="Calibri" w:cs="Times New Roman"/>
          <w:szCs w:val="24"/>
        </w:rPr>
        <w:t xml:space="preserve"> </w:t>
      </w:r>
      <w:r w:rsidR="007A7188" w:rsidRPr="00D1386E">
        <w:rPr>
          <w:rFonts w:eastAsia="Calibri" w:cs="Times New Roman"/>
          <w:szCs w:val="24"/>
        </w:rPr>
        <w:t>Gestion du Projet et Apprentissage ;</w:t>
      </w:r>
    </w:p>
    <w:p w14:paraId="3849FCBF" w14:textId="77777777" w:rsidR="007A7188" w:rsidRPr="00445FD4" w:rsidRDefault="007A7188" w:rsidP="00EC3810">
      <w:pPr>
        <w:numPr>
          <w:ilvl w:val="1"/>
          <w:numId w:val="22"/>
        </w:numPr>
        <w:tabs>
          <w:tab w:val="left" w:pos="1276"/>
          <w:tab w:val="left" w:pos="1418"/>
        </w:tabs>
        <w:ind w:left="567" w:hanging="567"/>
        <w:contextualSpacing/>
        <w:jc w:val="both"/>
        <w:rPr>
          <w:rFonts w:eastAsia="Times New Roman" w:cs="Times New Roman"/>
          <w:szCs w:val="24"/>
          <w:lang w:eastAsia="fr-FR"/>
        </w:rPr>
      </w:pPr>
      <w:r w:rsidRPr="00445FD4">
        <w:rPr>
          <w:rFonts w:eastAsia="Times New Roman" w:cs="Times New Roman"/>
          <w:szCs w:val="24"/>
          <w:lang w:eastAsia="fr-FR"/>
        </w:rPr>
        <w:t>Mise à l'Échelle Phase 2.</w:t>
      </w:r>
    </w:p>
    <w:p w14:paraId="0971F87E" w14:textId="77777777" w:rsidR="00D1386E" w:rsidRPr="00295F4D" w:rsidRDefault="00D1386E" w:rsidP="00E16D22">
      <w:pPr>
        <w:rPr>
          <w:sz w:val="12"/>
          <w:szCs w:val="12"/>
          <w:lang w:eastAsia="fr-FR"/>
        </w:rPr>
      </w:pPr>
    </w:p>
    <w:p w14:paraId="7456A9BA" w14:textId="77777777" w:rsidR="007A7188" w:rsidRPr="00E16D22" w:rsidRDefault="007A7188" w:rsidP="00E16D22">
      <w:pPr>
        <w:rPr>
          <w:rStyle w:val="Titredulivre"/>
          <w:rFonts w:cstheme="majorBidi"/>
          <w:bCs w:val="0"/>
          <w:iCs w:val="0"/>
        </w:rPr>
      </w:pPr>
      <w:bookmarkStart w:id="42" w:name="_Toc188955153"/>
      <w:r w:rsidRPr="00E16D22">
        <w:rPr>
          <w:rStyle w:val="Titredulivre"/>
          <w:rFonts w:cstheme="majorBidi"/>
          <w:bCs w:val="0"/>
          <w:iCs w:val="0"/>
        </w:rPr>
        <w:t>Composante 4 : Mécanisme d’intervention d’urgence conditionnelle</w:t>
      </w:r>
      <w:bookmarkEnd w:id="42"/>
    </w:p>
    <w:p w14:paraId="3BBA2800" w14:textId="77777777" w:rsidR="00D1386E" w:rsidRPr="00295F4D" w:rsidRDefault="00D1386E" w:rsidP="007A7188">
      <w:pPr>
        <w:rPr>
          <w:rFonts w:eastAsia="Times New Roman" w:cs="Times New Roman"/>
          <w:sz w:val="12"/>
          <w:szCs w:val="12"/>
          <w:lang w:eastAsia="fr-FR"/>
        </w:rPr>
      </w:pPr>
    </w:p>
    <w:p w14:paraId="6F9D6356" w14:textId="77777777" w:rsidR="005F3F8C" w:rsidRPr="001975A2" w:rsidRDefault="005F3F8C" w:rsidP="00E16D22">
      <w:pPr>
        <w:jc w:val="both"/>
        <w:rPr>
          <w:rFonts w:cs="Times New Roman"/>
          <w:szCs w:val="24"/>
          <w:lang w:eastAsia="zh-CN"/>
        </w:rPr>
      </w:pPr>
      <w:r w:rsidRPr="56B5C3A0">
        <w:rPr>
          <w:rFonts w:cs="Times New Roman"/>
          <w:szCs w:val="24"/>
          <w:lang w:eastAsia="zh-CN"/>
        </w:rPr>
        <w:t>Il sied</w:t>
      </w:r>
      <w:r w:rsidR="00EC24BA">
        <w:rPr>
          <w:rFonts w:cs="Times New Roman"/>
          <w:szCs w:val="24"/>
          <w:lang w:eastAsia="zh-CN"/>
        </w:rPr>
        <w:t xml:space="preserve"> </w:t>
      </w:r>
      <w:r w:rsidRPr="56B5C3A0">
        <w:rPr>
          <w:rFonts w:cs="Times New Roman"/>
          <w:szCs w:val="24"/>
          <w:lang w:eastAsia="zh-CN"/>
        </w:rPr>
        <w:t>de noter que la deuxième composante de ce programme prévoit notamment : (i) la réalisation entre autres des infrastructures d’hygiène et d’assainissement (latrines et système</w:t>
      </w:r>
      <w:r w:rsidR="6DE2FBB1" w:rsidRPr="56B5C3A0">
        <w:rPr>
          <w:rFonts w:cs="Times New Roman"/>
          <w:szCs w:val="24"/>
          <w:lang w:eastAsia="zh-CN"/>
        </w:rPr>
        <w:t>s</w:t>
      </w:r>
      <w:r w:rsidRPr="56B5C3A0">
        <w:rPr>
          <w:rFonts w:cs="Times New Roman"/>
          <w:szCs w:val="24"/>
          <w:lang w:eastAsia="zh-CN"/>
        </w:rPr>
        <w:t xml:space="preserve"> de lavage des mains dans les écoles, dans les Centre</w:t>
      </w:r>
      <w:r w:rsidR="7BBF8CA4" w:rsidRPr="56B5C3A0">
        <w:rPr>
          <w:rFonts w:cs="Times New Roman"/>
          <w:szCs w:val="24"/>
          <w:lang w:eastAsia="zh-CN"/>
        </w:rPr>
        <w:t>s</w:t>
      </w:r>
      <w:r w:rsidRPr="56B5C3A0">
        <w:rPr>
          <w:rFonts w:cs="Times New Roman"/>
          <w:szCs w:val="24"/>
          <w:lang w:eastAsia="zh-CN"/>
        </w:rPr>
        <w:t xml:space="preserve"> de Santé (CS) ; (ii) les activités de communication pour le changement de comportement des communautés des milieux urbains et ruraux en matière d’assainissement et d’hygiène à travers la  mise en œuvre de la Feuille de route de fin de la défécation à l’air libre, (iii) la mise en œuvre des mesures d'habilitation du marché, (iv) le soutien au développement de secteur privé à fournir des produits des services d’assainissement et d’hygiène, (v) le soutien à la réforme du secteur, et (vi) le soutien à la formation professionnelle et supérieure. </w:t>
      </w:r>
    </w:p>
    <w:p w14:paraId="03F8C432" w14:textId="77777777" w:rsidR="005F3F8C" w:rsidRPr="001975A2" w:rsidRDefault="005F3F8C" w:rsidP="005F3F8C">
      <w:pPr>
        <w:jc w:val="right"/>
        <w:rPr>
          <w:rFonts w:eastAsia="MS Mincho" w:cs="Times New Roman"/>
          <w:sz w:val="12"/>
          <w:szCs w:val="12"/>
          <w:lang w:eastAsia="zh-CN"/>
        </w:rPr>
      </w:pPr>
    </w:p>
    <w:p w14:paraId="798B5FA4" w14:textId="77777777" w:rsidR="005F3F8C" w:rsidRPr="001975A2" w:rsidRDefault="22F74775" w:rsidP="00295F4D">
      <w:pPr>
        <w:pStyle w:val="Titre2"/>
        <w:spacing w:before="0" w:beforeAutospacing="0"/>
        <w:rPr>
          <w:rFonts w:cs="Times New Roman"/>
          <w:lang w:eastAsia="zh-CN"/>
        </w:rPr>
      </w:pPr>
      <w:bookmarkStart w:id="43" w:name="_Toc192516357"/>
      <w:bookmarkStart w:id="44" w:name="_Toc1024934664"/>
      <w:r w:rsidRPr="092C595C">
        <w:rPr>
          <w:rFonts w:cs="Times New Roman"/>
          <w:lang w:eastAsia="zh-CN"/>
        </w:rPr>
        <w:lastRenderedPageBreak/>
        <w:t xml:space="preserve">Dispositif </w:t>
      </w:r>
      <w:r w:rsidRPr="092C595C">
        <w:rPr>
          <w:rFonts w:cs="Times New Roman"/>
        </w:rPr>
        <w:t>institutionnel</w:t>
      </w:r>
      <w:r w:rsidRPr="092C595C">
        <w:rPr>
          <w:rFonts w:cs="Times New Roman"/>
          <w:lang w:eastAsia="zh-CN"/>
        </w:rPr>
        <w:t xml:space="preserve"> pour la mise en œuvre du programme</w:t>
      </w:r>
      <w:bookmarkEnd w:id="43"/>
      <w:bookmarkEnd w:id="44"/>
    </w:p>
    <w:p w14:paraId="72E12098" w14:textId="77777777" w:rsidR="005F3F8C" w:rsidRPr="001975A2" w:rsidRDefault="005F3F8C" w:rsidP="005F3F8C">
      <w:pPr>
        <w:rPr>
          <w:rFonts w:cs="Times New Roman"/>
          <w:szCs w:val="24"/>
          <w:lang w:eastAsia="fr-FR"/>
        </w:rPr>
      </w:pPr>
      <w:r w:rsidRPr="001975A2">
        <w:rPr>
          <w:rFonts w:cs="Times New Roman"/>
          <w:szCs w:val="24"/>
          <w:lang w:eastAsia="fr-FR"/>
        </w:rPr>
        <w:t>Les agences d’exécution chargées de la mise en œuvre des différentes activités du programme sont reprises ci-dessous :</w:t>
      </w:r>
    </w:p>
    <w:p w14:paraId="41AC5789" w14:textId="77777777" w:rsidR="005F3F8C" w:rsidRPr="001975A2" w:rsidRDefault="005F3F8C" w:rsidP="005F3F8C">
      <w:pPr>
        <w:ind w:left="709"/>
        <w:rPr>
          <w:rFonts w:cs="Times New Roman"/>
          <w:sz w:val="8"/>
          <w:szCs w:val="8"/>
          <w:lang w:eastAsia="fr-FR"/>
        </w:rPr>
      </w:pPr>
    </w:p>
    <w:p w14:paraId="0BA70767" w14:textId="77777777" w:rsidR="00446761" w:rsidRDefault="510598D8" w:rsidP="000B1845">
      <w:pPr>
        <w:pStyle w:val="Titre3"/>
        <w:spacing w:before="0" w:beforeAutospacing="0" w:after="0" w:afterAutospacing="0"/>
        <w:rPr>
          <w:lang w:eastAsia="fr-FR"/>
        </w:rPr>
      </w:pPr>
      <w:r w:rsidRPr="092C595C">
        <w:rPr>
          <w:rFonts w:eastAsia="MS Mincho" w:cs="Times New Roman"/>
          <w:lang w:eastAsia="zh-CN"/>
        </w:rPr>
        <w:t xml:space="preserve"> </w:t>
      </w:r>
      <w:bookmarkStart w:id="45" w:name="_Toc192516358"/>
      <w:bookmarkStart w:id="46" w:name="_Toc833592907"/>
      <w:r w:rsidRPr="092C595C">
        <w:rPr>
          <w:rFonts w:eastAsia="MS Mincho" w:cs="Times New Roman"/>
          <w:lang w:eastAsia="zh-CN"/>
        </w:rPr>
        <w:t>Agences d’exécution a</w:t>
      </w:r>
      <w:r w:rsidR="22F74775" w:rsidRPr="092C595C">
        <w:rPr>
          <w:rFonts w:eastAsia="MS Mincho"/>
          <w:lang w:eastAsia="zh-CN"/>
        </w:rPr>
        <w:t>u niveau national</w:t>
      </w:r>
      <w:bookmarkEnd w:id="45"/>
      <w:bookmarkEnd w:id="46"/>
      <w:r w:rsidR="22F74775" w:rsidRPr="092C595C">
        <w:rPr>
          <w:rFonts w:eastAsia="Times New Roman"/>
          <w:lang w:eastAsia="fr-FR"/>
        </w:rPr>
        <w:t xml:space="preserve"> </w:t>
      </w:r>
    </w:p>
    <w:p w14:paraId="21D3ABB9" w14:textId="77777777" w:rsidR="000B1845" w:rsidRPr="000B1845" w:rsidRDefault="000B1845" w:rsidP="00E16D22">
      <w:pPr>
        <w:jc w:val="both"/>
        <w:rPr>
          <w:rFonts w:cs="Times New Roman"/>
          <w:sz w:val="12"/>
          <w:szCs w:val="12"/>
          <w:lang w:eastAsia="zh-CN"/>
        </w:rPr>
      </w:pPr>
    </w:p>
    <w:p w14:paraId="506F9F9D" w14:textId="77777777" w:rsidR="005F3F8C" w:rsidRPr="00F158EF" w:rsidRDefault="00446761" w:rsidP="00E16D22">
      <w:pPr>
        <w:jc w:val="both"/>
        <w:rPr>
          <w:rFonts w:cs="Times New Roman"/>
          <w:szCs w:val="24"/>
          <w:lang w:eastAsia="zh-CN"/>
        </w:rPr>
      </w:pPr>
      <w:r>
        <w:rPr>
          <w:rFonts w:cs="Times New Roman"/>
          <w:szCs w:val="24"/>
          <w:lang w:eastAsia="zh-CN"/>
        </w:rPr>
        <w:t>L</w:t>
      </w:r>
      <w:r w:rsidR="005F3F8C" w:rsidRPr="00F158EF">
        <w:rPr>
          <w:rFonts w:cs="Times New Roman"/>
          <w:szCs w:val="24"/>
          <w:lang w:eastAsia="zh-CN"/>
        </w:rPr>
        <w:t>a Cellule d’Exécution des Projets-Eau, « CEP-O » en sigle, pour les activités du projet à portée nationale, activités concernant plusieurs provinces, activités concernant les provinces mais à risque élevé ainsi que le transfert des compétences aux structures provinciales pérennes. La CEP-O sera appuyée par une Equipe de Coordination Nationale composée des membres de la Direction de l’Assainissement (DAS), de l’Office National de l’Hydraulique Rurale (ONHR), de la Direction de l’Hygiène et Salubrité Publique (DHSP), de la Direction des Etablissement des Soins et Partenariat (DESP), de la Direction des Infrastructures (DINAC), de la Direction Education Vie Courante (DEVC), du Secrétariat Général aux Ressources Hydrauliques et Electricité, de la Direction des Ressources en Eau (DRE), du Comité National de l’Action de l’Eau, hygiène et Assainissement (CNAEHA), de la Primature et de la REGIDESO</w:t>
      </w:r>
      <w:r w:rsidR="00E72125" w:rsidRPr="00F158EF">
        <w:rPr>
          <w:rFonts w:cs="Times New Roman"/>
          <w:szCs w:val="24"/>
          <w:lang w:eastAsia="zh-CN"/>
        </w:rPr>
        <w:t>.</w:t>
      </w:r>
    </w:p>
    <w:p w14:paraId="654B27D8" w14:textId="77777777" w:rsidR="005F3F8C" w:rsidRPr="001975A2" w:rsidRDefault="005F3F8C" w:rsidP="005F3F8C">
      <w:pPr>
        <w:ind w:left="426"/>
        <w:rPr>
          <w:rFonts w:cs="Times New Roman"/>
          <w:sz w:val="10"/>
          <w:szCs w:val="10"/>
        </w:rPr>
      </w:pPr>
    </w:p>
    <w:p w14:paraId="0F447332" w14:textId="77777777" w:rsidR="00446761" w:rsidRDefault="510598D8" w:rsidP="000B1845">
      <w:pPr>
        <w:pStyle w:val="Titre3"/>
        <w:spacing w:before="0" w:beforeAutospacing="0" w:after="0" w:afterAutospacing="0"/>
      </w:pPr>
      <w:bookmarkStart w:id="47" w:name="_Toc192516359"/>
      <w:bookmarkStart w:id="48" w:name="_Toc671424817"/>
      <w:r w:rsidRPr="092C595C">
        <w:rPr>
          <w:rFonts w:eastAsia="MS Mincho" w:cs="Times New Roman"/>
          <w:lang w:eastAsia="zh-CN"/>
        </w:rPr>
        <w:t>Agences d’exécution a</w:t>
      </w:r>
      <w:r w:rsidR="22F74775">
        <w:t>u niveau provincial</w:t>
      </w:r>
      <w:bookmarkEnd w:id="47"/>
      <w:bookmarkEnd w:id="48"/>
    </w:p>
    <w:p w14:paraId="500403F4" w14:textId="77777777" w:rsidR="000B1845" w:rsidRPr="000B1845" w:rsidRDefault="000B1845" w:rsidP="00E16D22">
      <w:pPr>
        <w:jc w:val="both"/>
        <w:rPr>
          <w:rFonts w:cs="Times New Roman"/>
          <w:sz w:val="12"/>
          <w:szCs w:val="12"/>
          <w:lang w:eastAsia="zh-CN"/>
        </w:rPr>
      </w:pPr>
    </w:p>
    <w:p w14:paraId="451889B9" w14:textId="77777777" w:rsidR="005F3F8C" w:rsidRPr="00F158EF" w:rsidRDefault="00446761" w:rsidP="00E16D22">
      <w:pPr>
        <w:jc w:val="both"/>
        <w:rPr>
          <w:rFonts w:cs="Times New Roman"/>
          <w:szCs w:val="24"/>
          <w:lang w:eastAsia="zh-CN"/>
        </w:rPr>
      </w:pPr>
      <w:r>
        <w:rPr>
          <w:rFonts w:cs="Times New Roman"/>
          <w:szCs w:val="24"/>
          <w:lang w:eastAsia="zh-CN"/>
        </w:rPr>
        <w:t>L</w:t>
      </w:r>
      <w:r w:rsidR="005F3F8C" w:rsidRPr="00F158EF">
        <w:rPr>
          <w:rFonts w:cs="Times New Roman"/>
          <w:szCs w:val="24"/>
          <w:lang w:eastAsia="zh-CN"/>
        </w:rPr>
        <w:t xml:space="preserve">’Unité Provinciale d’Exécution du Projet (UPEP) pour les activités à portée provinciale, des activités à faible risque et ce, sous la supervision de la CEP-O. Les UPEP seront appuyées par une Equipe de </w:t>
      </w:r>
      <w:r w:rsidR="00F43B78" w:rsidRPr="00F158EF">
        <w:rPr>
          <w:rFonts w:cs="Times New Roman"/>
          <w:szCs w:val="24"/>
          <w:lang w:eastAsia="zh-CN"/>
        </w:rPr>
        <w:t xml:space="preserve">la </w:t>
      </w:r>
      <w:r w:rsidR="005F3F8C" w:rsidRPr="00F158EF">
        <w:rPr>
          <w:rFonts w:cs="Times New Roman"/>
          <w:szCs w:val="24"/>
          <w:lang w:eastAsia="zh-CN"/>
        </w:rPr>
        <w:t xml:space="preserve">Coordination Provinciale composée : </w:t>
      </w:r>
    </w:p>
    <w:p w14:paraId="59684F21" w14:textId="77777777" w:rsidR="005F3F8C" w:rsidRPr="00E16D22" w:rsidRDefault="005F3F8C" w:rsidP="00201B21">
      <w:pPr>
        <w:numPr>
          <w:ilvl w:val="0"/>
          <w:numId w:val="32"/>
        </w:numPr>
        <w:ind w:left="142" w:hanging="65"/>
        <w:rPr>
          <w:rFonts w:eastAsia="Times New Roman" w:cs="Times New Roman"/>
          <w:szCs w:val="24"/>
          <w:lang w:eastAsia="fr-FR"/>
        </w:rPr>
      </w:pPr>
      <w:r w:rsidRPr="00E16D22">
        <w:rPr>
          <w:rFonts w:eastAsia="Times New Roman" w:cs="Times New Roman"/>
          <w:szCs w:val="24"/>
          <w:lang w:eastAsia="fr-FR"/>
        </w:rPr>
        <w:t>Une équipe d’appui fiduciaire composée des fonctionnaires de l'administration provinciale, en particulier de la Chaine de Dépense (</w:t>
      </w:r>
      <w:proofErr w:type="spellStart"/>
      <w:r w:rsidRPr="00E16D22">
        <w:rPr>
          <w:rFonts w:eastAsia="Times New Roman" w:cs="Times New Roman"/>
          <w:szCs w:val="24"/>
          <w:lang w:eastAsia="fr-FR"/>
        </w:rPr>
        <w:t>CdD</w:t>
      </w:r>
      <w:proofErr w:type="spellEnd"/>
      <w:r w:rsidRPr="00E16D22">
        <w:rPr>
          <w:rFonts w:eastAsia="Times New Roman" w:cs="Times New Roman"/>
          <w:szCs w:val="24"/>
          <w:lang w:eastAsia="fr-FR"/>
        </w:rPr>
        <w:t>) et de la Cellule de Gestion des Projets et des Marchés Publics (CGPMP) ;</w:t>
      </w:r>
    </w:p>
    <w:p w14:paraId="11B0856D" w14:textId="77777777" w:rsidR="005F3F8C" w:rsidRPr="00E16D22" w:rsidRDefault="005F3F8C" w:rsidP="00201B21">
      <w:pPr>
        <w:numPr>
          <w:ilvl w:val="0"/>
          <w:numId w:val="32"/>
        </w:numPr>
        <w:spacing w:before="120"/>
        <w:ind w:left="142" w:hanging="65"/>
        <w:rPr>
          <w:rFonts w:eastAsia="Times New Roman" w:cs="Times New Roman"/>
          <w:szCs w:val="24"/>
          <w:lang w:eastAsia="fr-FR"/>
        </w:rPr>
      </w:pPr>
      <w:r w:rsidRPr="00E16D22">
        <w:rPr>
          <w:rFonts w:eastAsia="Times New Roman" w:cs="Times New Roman"/>
          <w:szCs w:val="24"/>
          <w:lang w:eastAsia="fr-FR"/>
        </w:rPr>
        <w:t>Une équipe technique composée des membres de la Régie Provinciale de Service Public de l’Eau, de la Direction Provinciale de l’ONHR, de la Direction Provinciale de la REGIDESO, du Bureau Assainissement (BA) de la Coordination Provinciale de l’Environnement (CPE), du Bureau Hygiène, Salubrité Publique (BHSP) et du Bureau d’appui technique de la division provinciale de la Santé, de la division provinciale de l’EPST en charge des infrastructures scolaires et de l’antenne provinciale de la DEVC.</w:t>
      </w:r>
    </w:p>
    <w:p w14:paraId="3BFB514F" w14:textId="77777777" w:rsidR="005F3F8C" w:rsidRPr="001975A2" w:rsidRDefault="005F3F8C" w:rsidP="005F3F8C">
      <w:pPr>
        <w:rPr>
          <w:rFonts w:eastAsia="MS Mincho" w:cs="Times New Roman"/>
          <w:sz w:val="10"/>
          <w:szCs w:val="10"/>
          <w:lang w:eastAsia="zh-CN"/>
        </w:rPr>
      </w:pPr>
    </w:p>
    <w:p w14:paraId="336B0BB5" w14:textId="77777777" w:rsidR="005F3F8C" w:rsidRPr="00E16D22" w:rsidRDefault="22F74775" w:rsidP="000B1845">
      <w:pPr>
        <w:pStyle w:val="Titre3"/>
        <w:spacing w:before="0" w:beforeAutospacing="0" w:after="0" w:afterAutospacing="0"/>
        <w:rPr>
          <w:rFonts w:cs="Times New Roman"/>
        </w:rPr>
      </w:pPr>
      <w:bookmarkStart w:id="49" w:name="_Toc192516360"/>
      <w:bookmarkStart w:id="50" w:name="_Toc491776175"/>
      <w:r w:rsidRPr="092C595C">
        <w:rPr>
          <w:rFonts w:cs="Times New Roman"/>
        </w:rPr>
        <w:t>Parties</w:t>
      </w:r>
      <w:r w:rsidRPr="092C595C">
        <w:rPr>
          <w:rFonts w:eastAsia="MS Mincho" w:cs="Times New Roman"/>
          <w:lang w:eastAsia="zh-CN"/>
        </w:rPr>
        <w:t xml:space="preserve"> prenantes et </w:t>
      </w:r>
      <w:r w:rsidR="67E69C4F" w:rsidRPr="092C595C">
        <w:rPr>
          <w:rFonts w:cs="Times New Roman"/>
        </w:rPr>
        <w:t>acteurs ciblés</w:t>
      </w:r>
      <w:bookmarkEnd w:id="49"/>
      <w:bookmarkEnd w:id="50"/>
    </w:p>
    <w:p w14:paraId="2CACE796" w14:textId="77777777" w:rsidR="000B1845" w:rsidRPr="000B1845" w:rsidRDefault="000B1845" w:rsidP="00E16D22">
      <w:pPr>
        <w:rPr>
          <w:sz w:val="12"/>
          <w:szCs w:val="12"/>
          <w:lang w:eastAsia="zh-CN"/>
        </w:rPr>
      </w:pPr>
    </w:p>
    <w:p w14:paraId="003D2E40" w14:textId="77777777" w:rsidR="005F3F8C" w:rsidRPr="00D1386E" w:rsidRDefault="005F3F8C" w:rsidP="00E16D22">
      <w:pPr>
        <w:rPr>
          <w:lang w:eastAsia="zh-CN"/>
        </w:rPr>
      </w:pPr>
      <w:r w:rsidRPr="00D1386E">
        <w:rPr>
          <w:lang w:eastAsia="zh-CN"/>
        </w:rPr>
        <w:t xml:space="preserve">Les </w:t>
      </w:r>
      <w:r w:rsidR="4EA1B1C2" w:rsidRPr="00D1386E">
        <w:rPr>
          <w:lang w:eastAsia="zh-CN"/>
        </w:rPr>
        <w:t xml:space="preserve">acteurs ciblés </w:t>
      </w:r>
      <w:r w:rsidRPr="00D1386E">
        <w:rPr>
          <w:lang w:eastAsia="zh-CN"/>
        </w:rPr>
        <w:t>du projet sont constitués par :</w:t>
      </w:r>
    </w:p>
    <w:p w14:paraId="46240F09" w14:textId="77777777" w:rsidR="005F3F8C" w:rsidRPr="00D1386E" w:rsidRDefault="005F3F8C" w:rsidP="00E16D22">
      <w:pPr>
        <w:pStyle w:val="Paragraphedeliste"/>
        <w:numPr>
          <w:ilvl w:val="0"/>
          <w:numId w:val="40"/>
        </w:numPr>
        <w:rPr>
          <w:rFonts w:cs="Times New Roman"/>
          <w:szCs w:val="24"/>
        </w:rPr>
      </w:pPr>
      <w:r w:rsidRPr="00D1386E">
        <w:rPr>
          <w:rFonts w:cs="Times New Roman"/>
          <w:szCs w:val="24"/>
        </w:rPr>
        <w:t>L</w:t>
      </w:r>
      <w:r w:rsidR="001841E6">
        <w:rPr>
          <w:rFonts w:cs="Times New Roman"/>
          <w:szCs w:val="24"/>
        </w:rPr>
        <w:t>a</w:t>
      </w:r>
      <w:r w:rsidRPr="00D1386E">
        <w:rPr>
          <w:rFonts w:cs="Times New Roman"/>
          <w:szCs w:val="24"/>
        </w:rPr>
        <w:t xml:space="preserve"> population habitant les différentes Entités Territoriales Décentralisées, « ETD » en sigle, sélectionnées et celles des milieux péri-urbains des villes retenues dans les provinces de Kasaï, Kasaï Central, Kasaï Oriental et Kwilu ;</w:t>
      </w:r>
    </w:p>
    <w:p w14:paraId="7061B88A" w14:textId="77777777" w:rsidR="005F3F8C" w:rsidRPr="00D1386E" w:rsidRDefault="005F3F8C" w:rsidP="00E16D22">
      <w:pPr>
        <w:pStyle w:val="Paragraphedeliste"/>
        <w:numPr>
          <w:ilvl w:val="0"/>
          <w:numId w:val="40"/>
        </w:numPr>
        <w:rPr>
          <w:rFonts w:cs="Times New Roman"/>
          <w:szCs w:val="24"/>
        </w:rPr>
      </w:pPr>
      <w:r w:rsidRPr="00D1386E">
        <w:rPr>
          <w:rFonts w:cs="Times New Roman"/>
          <w:szCs w:val="24"/>
        </w:rPr>
        <w:t>Les écoles et centres de santé dans les ETD et villes sélectionnées ;</w:t>
      </w:r>
    </w:p>
    <w:p w14:paraId="6FF1806A" w14:textId="77777777" w:rsidR="005F3F8C" w:rsidRPr="00D1386E" w:rsidRDefault="005F3F8C" w:rsidP="00E16D22">
      <w:pPr>
        <w:pStyle w:val="Paragraphedeliste"/>
        <w:numPr>
          <w:ilvl w:val="0"/>
          <w:numId w:val="40"/>
        </w:numPr>
        <w:rPr>
          <w:rFonts w:cs="Times New Roman"/>
          <w:szCs w:val="24"/>
        </w:rPr>
      </w:pPr>
      <w:r w:rsidRPr="00D1386E">
        <w:rPr>
          <w:rFonts w:cs="Times New Roman"/>
          <w:szCs w:val="24"/>
        </w:rPr>
        <w:t>La population de</w:t>
      </w:r>
      <w:r w:rsidR="001841E6">
        <w:rPr>
          <w:rFonts w:cs="Times New Roman"/>
          <w:szCs w:val="24"/>
        </w:rPr>
        <w:t>s</w:t>
      </w:r>
      <w:r w:rsidRPr="00D1386E">
        <w:rPr>
          <w:rFonts w:cs="Times New Roman"/>
          <w:szCs w:val="24"/>
        </w:rPr>
        <w:t xml:space="preserve"> différentes provinces retenues de cette première phase en général de façon indirecte.</w:t>
      </w:r>
    </w:p>
    <w:p w14:paraId="1ED84D22" w14:textId="77777777" w:rsidR="005F3F8C" w:rsidRPr="001975A2" w:rsidRDefault="005F3F8C" w:rsidP="005F3F8C">
      <w:pPr>
        <w:ind w:left="1134" w:hanging="425"/>
        <w:rPr>
          <w:rFonts w:eastAsia="MS Mincho" w:cs="Times New Roman"/>
          <w:sz w:val="4"/>
          <w:szCs w:val="4"/>
          <w:lang w:eastAsia="zh-CN"/>
        </w:rPr>
      </w:pPr>
    </w:p>
    <w:p w14:paraId="6B13D71C" w14:textId="77777777" w:rsidR="005F3F8C" w:rsidRPr="001975A2" w:rsidRDefault="005F3F8C" w:rsidP="00E16D22">
      <w:pPr>
        <w:jc w:val="both"/>
        <w:rPr>
          <w:rFonts w:cs="Times New Roman"/>
          <w:szCs w:val="24"/>
          <w:lang w:eastAsia="zh-CN"/>
        </w:rPr>
      </w:pPr>
      <w:r w:rsidRPr="56B5C3A0">
        <w:rPr>
          <w:rFonts w:cs="Times New Roman"/>
          <w:szCs w:val="24"/>
          <w:lang w:eastAsia="zh-CN"/>
        </w:rPr>
        <w:t xml:space="preserve">Le projet </w:t>
      </w:r>
      <w:r w:rsidR="2FDBD69B" w:rsidRPr="56B5C3A0">
        <w:rPr>
          <w:rFonts w:cs="Times New Roman"/>
          <w:szCs w:val="24"/>
          <w:lang w:eastAsia="zh-CN"/>
        </w:rPr>
        <w:t xml:space="preserve">est </w:t>
      </w:r>
      <w:r w:rsidRPr="56B5C3A0">
        <w:rPr>
          <w:rFonts w:cs="Times New Roman"/>
          <w:szCs w:val="24"/>
          <w:lang w:eastAsia="zh-CN"/>
        </w:rPr>
        <w:t xml:space="preserve">réalisé avec l’implication des parties prenantes du secteur de l’eau, </w:t>
      </w:r>
      <w:r w:rsidR="00F736D7">
        <w:rPr>
          <w:rFonts w:cs="Times New Roman"/>
          <w:szCs w:val="24"/>
          <w:lang w:eastAsia="zh-CN"/>
        </w:rPr>
        <w:t>l</w:t>
      </w:r>
      <w:r w:rsidRPr="56B5C3A0">
        <w:rPr>
          <w:rFonts w:cs="Times New Roman"/>
          <w:szCs w:val="24"/>
          <w:lang w:eastAsia="zh-CN"/>
        </w:rPr>
        <w:t xml:space="preserve">’hygiène et </w:t>
      </w:r>
      <w:r w:rsidR="00F736D7">
        <w:rPr>
          <w:rFonts w:cs="Times New Roman"/>
          <w:szCs w:val="24"/>
          <w:lang w:eastAsia="zh-CN"/>
        </w:rPr>
        <w:t>l</w:t>
      </w:r>
      <w:r w:rsidRPr="56B5C3A0">
        <w:rPr>
          <w:rFonts w:cs="Times New Roman"/>
          <w:szCs w:val="24"/>
          <w:lang w:eastAsia="zh-CN"/>
        </w:rPr>
        <w:t xml:space="preserve">’assainissement. </w:t>
      </w:r>
      <w:r w:rsidR="00283CF0">
        <w:rPr>
          <w:rFonts w:cs="Times New Roman"/>
          <w:szCs w:val="24"/>
          <w:lang w:eastAsia="zh-CN"/>
        </w:rPr>
        <w:t>D</w:t>
      </w:r>
      <w:r w:rsidRPr="001975A2">
        <w:rPr>
          <w:rFonts w:cs="Times New Roman"/>
          <w:szCs w:val="24"/>
          <w:lang w:eastAsia="zh-CN"/>
        </w:rPr>
        <w:t xml:space="preserve">ans les </w:t>
      </w:r>
      <w:r w:rsidRPr="001D20DD">
        <w:rPr>
          <w:rFonts w:cs="Times New Roman"/>
          <w:szCs w:val="24"/>
          <w:lang w:eastAsia="zh-CN"/>
        </w:rPr>
        <w:t xml:space="preserve">institutions </w:t>
      </w:r>
      <w:r w:rsidR="00283CF0" w:rsidRPr="001D20DD">
        <w:rPr>
          <w:rFonts w:cs="Times New Roman"/>
          <w:szCs w:val="24"/>
          <w:lang w:eastAsia="zh-CN"/>
        </w:rPr>
        <w:t>spécifiquement les</w:t>
      </w:r>
      <w:r w:rsidR="00EC24BA" w:rsidRPr="001D20DD">
        <w:rPr>
          <w:rFonts w:cs="Times New Roman"/>
          <w:szCs w:val="24"/>
          <w:lang w:eastAsia="zh-CN"/>
        </w:rPr>
        <w:t xml:space="preserve"> </w:t>
      </w:r>
      <w:r w:rsidRPr="001D20DD">
        <w:rPr>
          <w:rFonts w:cs="Times New Roman"/>
          <w:szCs w:val="24"/>
          <w:lang w:eastAsia="zh-CN"/>
        </w:rPr>
        <w:t xml:space="preserve">écoles et </w:t>
      </w:r>
      <w:r w:rsidR="00283CF0" w:rsidRPr="001D20DD">
        <w:rPr>
          <w:rFonts w:cs="Times New Roman"/>
          <w:szCs w:val="24"/>
          <w:lang w:eastAsia="zh-CN"/>
        </w:rPr>
        <w:t xml:space="preserve">les </w:t>
      </w:r>
      <w:r w:rsidRPr="001D20DD">
        <w:rPr>
          <w:rFonts w:cs="Times New Roman"/>
          <w:szCs w:val="24"/>
          <w:lang w:eastAsia="zh-CN"/>
        </w:rPr>
        <w:t xml:space="preserve">centres de santé, le taux d’accès aux </w:t>
      </w:r>
      <w:r w:rsidR="006639EE" w:rsidRPr="001D20DD">
        <w:rPr>
          <w:rFonts w:cs="Times New Roman"/>
          <w:szCs w:val="24"/>
          <w:lang w:eastAsia="zh-CN"/>
        </w:rPr>
        <w:t>i</w:t>
      </w:r>
      <w:r w:rsidRPr="001D20DD">
        <w:rPr>
          <w:rFonts w:cs="Times New Roman"/>
          <w:szCs w:val="24"/>
          <w:lang w:eastAsia="zh-CN"/>
        </w:rPr>
        <w:t>nfrastructures EHA est très faible, soit 9% selon les études menées par la Banque Mondiale.</w:t>
      </w:r>
      <w:r w:rsidRPr="001975A2">
        <w:rPr>
          <w:rFonts w:cs="Times New Roman"/>
          <w:szCs w:val="24"/>
          <w:lang w:eastAsia="zh-CN"/>
        </w:rPr>
        <w:t xml:space="preserve"> Car la plupart des écoles et centres de santé en milieux périurbain et rural de manière générale, </w:t>
      </w:r>
      <w:r w:rsidR="00F36356">
        <w:rPr>
          <w:rFonts w:cs="Times New Roman"/>
          <w:szCs w:val="24"/>
          <w:lang w:eastAsia="zh-CN"/>
        </w:rPr>
        <w:t>ne disposent pas</w:t>
      </w:r>
      <w:r w:rsidRPr="001975A2">
        <w:rPr>
          <w:rFonts w:cs="Times New Roman"/>
          <w:szCs w:val="24"/>
          <w:lang w:eastAsia="zh-CN"/>
        </w:rPr>
        <w:t xml:space="preserve"> de latrines hygiéniques et manque</w:t>
      </w:r>
      <w:r w:rsidR="00F36356">
        <w:rPr>
          <w:rFonts w:cs="Times New Roman"/>
          <w:szCs w:val="24"/>
          <w:lang w:eastAsia="zh-CN"/>
        </w:rPr>
        <w:t>nt</w:t>
      </w:r>
      <w:r w:rsidRPr="001975A2">
        <w:rPr>
          <w:rFonts w:cs="Times New Roman"/>
          <w:szCs w:val="24"/>
          <w:lang w:eastAsia="zh-CN"/>
        </w:rPr>
        <w:t xml:space="preserve"> </w:t>
      </w:r>
      <w:r w:rsidR="00F36356">
        <w:rPr>
          <w:rFonts w:cs="Times New Roman"/>
          <w:szCs w:val="24"/>
          <w:lang w:eastAsia="zh-CN"/>
        </w:rPr>
        <w:t>l</w:t>
      </w:r>
      <w:r w:rsidR="00023D35">
        <w:rPr>
          <w:rFonts w:cs="Times New Roman"/>
          <w:szCs w:val="24"/>
          <w:lang w:eastAsia="zh-CN"/>
        </w:rPr>
        <w:t xml:space="preserve">’accès </w:t>
      </w:r>
      <w:r w:rsidR="00295F4D">
        <w:rPr>
          <w:rFonts w:cs="Times New Roman"/>
          <w:szCs w:val="24"/>
          <w:lang w:eastAsia="zh-CN"/>
        </w:rPr>
        <w:t>à</w:t>
      </w:r>
      <w:r w:rsidR="00023D35">
        <w:rPr>
          <w:rFonts w:cs="Times New Roman"/>
          <w:szCs w:val="24"/>
          <w:lang w:eastAsia="zh-CN"/>
        </w:rPr>
        <w:t xml:space="preserve"> un</w:t>
      </w:r>
      <w:r w:rsidR="00023D35" w:rsidRPr="001975A2">
        <w:rPr>
          <w:rFonts w:cs="Times New Roman"/>
          <w:szCs w:val="24"/>
          <w:lang w:eastAsia="zh-CN"/>
        </w:rPr>
        <w:t xml:space="preserve"> </w:t>
      </w:r>
      <w:r w:rsidRPr="001975A2">
        <w:rPr>
          <w:rFonts w:cs="Times New Roman"/>
          <w:szCs w:val="24"/>
          <w:lang w:eastAsia="zh-CN"/>
        </w:rPr>
        <w:t xml:space="preserve">système d’approvisionnement en eau potable </w:t>
      </w:r>
      <w:r w:rsidR="004B4FFB">
        <w:rPr>
          <w:rFonts w:cs="Times New Roman"/>
          <w:szCs w:val="24"/>
          <w:lang w:eastAsia="zh-CN"/>
        </w:rPr>
        <w:t>impactant sur</w:t>
      </w:r>
      <w:r w:rsidRPr="001975A2">
        <w:rPr>
          <w:rFonts w:cs="Times New Roman"/>
          <w:szCs w:val="24"/>
          <w:lang w:eastAsia="zh-CN"/>
        </w:rPr>
        <w:t xml:space="preserve"> l’hygiène. </w:t>
      </w:r>
    </w:p>
    <w:p w14:paraId="73302B21" w14:textId="77777777" w:rsidR="005F3F8C" w:rsidRPr="001975A2" w:rsidRDefault="005F3F8C" w:rsidP="005F3F8C">
      <w:pPr>
        <w:rPr>
          <w:rFonts w:cs="Times New Roman"/>
          <w:sz w:val="14"/>
          <w:szCs w:val="14"/>
          <w:lang w:eastAsia="zh-CN"/>
        </w:rPr>
      </w:pPr>
    </w:p>
    <w:p w14:paraId="19F388CD" w14:textId="77777777" w:rsidR="005F3F8C" w:rsidRPr="001975A2" w:rsidRDefault="005F3F8C" w:rsidP="00E16D22">
      <w:pPr>
        <w:jc w:val="both"/>
        <w:rPr>
          <w:rFonts w:cs="Times New Roman"/>
          <w:szCs w:val="24"/>
          <w:lang w:eastAsia="zh-CN"/>
        </w:rPr>
      </w:pPr>
      <w:bookmarkStart w:id="51" w:name="_Toc43636113"/>
      <w:bookmarkStart w:id="52" w:name="_Toc43636115"/>
      <w:bookmarkStart w:id="53" w:name="_Toc43636117"/>
      <w:bookmarkStart w:id="54" w:name="_Toc43636118"/>
      <w:bookmarkStart w:id="55" w:name="_Toc43636119"/>
      <w:bookmarkStart w:id="56" w:name="_Toc43636125"/>
      <w:bookmarkStart w:id="57" w:name="_Toc436361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51"/>
      <w:bookmarkEnd w:id="52"/>
      <w:bookmarkEnd w:id="53"/>
      <w:bookmarkEnd w:id="54"/>
      <w:bookmarkEnd w:id="55"/>
      <w:bookmarkEnd w:id="56"/>
      <w:bookmarkEnd w:id="57"/>
      <w:r w:rsidRPr="56B5C3A0">
        <w:rPr>
          <w:rFonts w:cs="Times New Roman"/>
          <w:szCs w:val="24"/>
          <w:lang w:eastAsia="zh-CN"/>
        </w:rPr>
        <w:t>Pour contribuer à l’amélioration de l’assainissement dans les institutions, le projet</w:t>
      </w:r>
      <w:r w:rsidR="4A0A4EC8" w:rsidRPr="56B5C3A0">
        <w:rPr>
          <w:rFonts w:cs="Times New Roman"/>
          <w:szCs w:val="24"/>
          <w:lang w:eastAsia="zh-CN"/>
        </w:rPr>
        <w:t xml:space="preserve"> </w:t>
      </w:r>
      <w:r w:rsidRPr="56B5C3A0">
        <w:rPr>
          <w:rFonts w:cs="Times New Roman"/>
          <w:szCs w:val="24"/>
          <w:lang w:eastAsia="zh-CN"/>
        </w:rPr>
        <w:t xml:space="preserve">PASEA, dans sa sous-composante 2.2, a prévu de réhabiliter et/ou construire des infrastructures EHA dans 350 écoles et 150 centres de santé (CS) se trouvant dans les milieux périurbains et ruraux des provinces du Kasaï Oriental, Kasaï Central, Kasaï et Kwilu. </w:t>
      </w:r>
    </w:p>
    <w:p w14:paraId="2ED3E509" w14:textId="77777777" w:rsidR="005F3F8C" w:rsidRPr="001975A2" w:rsidRDefault="005F3F8C" w:rsidP="00E16D22">
      <w:pPr>
        <w:jc w:val="both"/>
        <w:rPr>
          <w:rFonts w:cs="Times New Roman"/>
          <w:sz w:val="10"/>
          <w:szCs w:val="10"/>
          <w:lang w:eastAsia="zh-CN"/>
        </w:rPr>
      </w:pPr>
    </w:p>
    <w:p w14:paraId="12064577" w14:textId="77777777" w:rsidR="005F3F8C" w:rsidRPr="001975A2" w:rsidRDefault="005F3F8C" w:rsidP="00E16D22">
      <w:pPr>
        <w:jc w:val="both"/>
        <w:rPr>
          <w:rFonts w:cs="Times New Roman"/>
          <w:szCs w:val="24"/>
          <w:lang w:eastAsia="zh-CN"/>
        </w:rPr>
      </w:pPr>
      <w:r w:rsidRPr="001975A2">
        <w:rPr>
          <w:rFonts w:cs="Times New Roman"/>
          <w:szCs w:val="24"/>
          <w:lang w:eastAsia="zh-CN"/>
        </w:rPr>
        <w:lastRenderedPageBreak/>
        <w:t xml:space="preserve">Les infrastructures EHA comprendront notamment : les latrines améliorées avec dispositif de lavage des mains et un système d’approvisionnement d’eau potable et de récupération d’eau des pluies pour les écoles ; tandis que dans les centres de santé, elles comprendront les latrines améliorées avec dispositif de lavage des mains, un système d’approvisionnement en eau potable et de récupération d’eau des pluies, les douches pour le personnel et pour les malades, le trou à ordures, les poubelles, les bacs à aiguilles, les fosses à placenta et les incinérateurs. </w:t>
      </w:r>
    </w:p>
    <w:p w14:paraId="15A3ACBE" w14:textId="77777777" w:rsidR="00F67947" w:rsidRPr="001975A2" w:rsidRDefault="00F67947" w:rsidP="005F3F8C">
      <w:pPr>
        <w:rPr>
          <w:rFonts w:cs="Times New Roman"/>
          <w:sz w:val="14"/>
          <w:szCs w:val="14"/>
          <w:lang w:eastAsia="zh-CN"/>
        </w:rPr>
      </w:pPr>
    </w:p>
    <w:p w14:paraId="4326A594" w14:textId="77777777" w:rsidR="00F67947" w:rsidRPr="001975A2" w:rsidRDefault="005F3F8C" w:rsidP="00E16D22">
      <w:pPr>
        <w:jc w:val="both"/>
        <w:rPr>
          <w:rFonts w:cs="Times New Roman"/>
          <w:szCs w:val="24"/>
          <w:lang w:eastAsia="zh-CN"/>
        </w:rPr>
      </w:pPr>
      <w:r w:rsidRPr="001975A2">
        <w:rPr>
          <w:rFonts w:cs="Times New Roman"/>
          <w:szCs w:val="24"/>
          <w:lang w:eastAsia="zh-CN"/>
        </w:rPr>
        <w:t xml:space="preserve">Dans cette sous-composante, il sera aussi question d’intégrer quelques activités environnementales, à savoir le reboisement des cours d’écoles et de centres de santé, afin de protéger les sites contre les érosions et de contribuer à la lutte contre le changement climatique.  </w:t>
      </w:r>
    </w:p>
    <w:p w14:paraId="3CAAED37" w14:textId="77777777" w:rsidR="005F3F8C" w:rsidRPr="001975A2" w:rsidRDefault="005F3F8C" w:rsidP="00E16D22">
      <w:pPr>
        <w:jc w:val="both"/>
        <w:rPr>
          <w:rFonts w:cs="Times New Roman"/>
          <w:sz w:val="16"/>
          <w:szCs w:val="16"/>
          <w:lang w:eastAsia="zh-CN"/>
        </w:rPr>
      </w:pPr>
      <w:r w:rsidRPr="001975A2">
        <w:rPr>
          <w:rFonts w:cs="Times New Roman"/>
          <w:szCs w:val="24"/>
          <w:lang w:eastAsia="zh-CN"/>
        </w:rPr>
        <w:t xml:space="preserve"> </w:t>
      </w:r>
    </w:p>
    <w:p w14:paraId="045B37A4" w14:textId="77777777" w:rsidR="005F3F8C" w:rsidRPr="001975A2" w:rsidRDefault="005F3F8C" w:rsidP="00E16D22">
      <w:pPr>
        <w:jc w:val="both"/>
        <w:rPr>
          <w:rFonts w:cs="Times New Roman"/>
          <w:szCs w:val="24"/>
          <w:lang w:eastAsia="zh-CN"/>
        </w:rPr>
      </w:pPr>
      <w:r w:rsidRPr="001975A2">
        <w:rPr>
          <w:rFonts w:cs="Times New Roman"/>
          <w:szCs w:val="24"/>
          <w:lang w:eastAsia="zh-CN"/>
        </w:rPr>
        <w:t xml:space="preserve">En effet, les infrastructures EHA qui seront construites dans le cadre du projet PASEA devront être adaptées au contexte des milieux périurbains et ruraux. Elles devront être résilientes aux effets de changement climatique. </w:t>
      </w:r>
    </w:p>
    <w:p w14:paraId="3A724E31" w14:textId="77777777" w:rsidR="00F67947" w:rsidRPr="001975A2" w:rsidRDefault="00F67947" w:rsidP="00E16D22">
      <w:pPr>
        <w:jc w:val="both"/>
        <w:rPr>
          <w:rFonts w:cs="Times New Roman"/>
          <w:sz w:val="10"/>
          <w:szCs w:val="10"/>
          <w:lang w:eastAsia="zh-CN"/>
        </w:rPr>
      </w:pPr>
    </w:p>
    <w:p w14:paraId="4E2E8FCE" w14:textId="77777777" w:rsidR="005F3F8C" w:rsidRPr="001975A2" w:rsidRDefault="005F3F8C" w:rsidP="00E16D22">
      <w:pPr>
        <w:jc w:val="both"/>
        <w:rPr>
          <w:rFonts w:eastAsia="MS Mincho" w:cs="Times New Roman"/>
          <w:szCs w:val="24"/>
          <w:lang w:eastAsia="zh-CN"/>
        </w:rPr>
      </w:pPr>
      <w:r w:rsidRPr="001975A2">
        <w:rPr>
          <w:rFonts w:cs="Times New Roman"/>
          <w:szCs w:val="24"/>
          <w:lang w:eastAsia="zh-CN"/>
        </w:rPr>
        <w:t xml:space="preserve">Par ailleurs, le projet a prévu de mettre en place un mode de gestion participative des infrastructures EHA dans les écoles et les centres de santé, afin de garantir leur durabilité pendant la phase d’exploitation. A cet effet, le projet PASEA a fait de cette sous-composante « une Conditions Basées sur la Performance (CBP) », telle que reprise dans le Manuel des CBP du Projet. Ledit manuel a défini </w:t>
      </w:r>
      <w:r w:rsidRPr="001975A2">
        <w:rPr>
          <w:rFonts w:eastAsia="MS Mincho" w:cs="Times New Roman"/>
          <w:szCs w:val="24"/>
          <w:lang w:eastAsia="zh-CN"/>
        </w:rPr>
        <w:t xml:space="preserve">les critères de sélection des Centres de Santé (CS) et des écoles qui vont bénéficier des infrastructures EHA. </w:t>
      </w:r>
    </w:p>
    <w:p w14:paraId="6B4FC227" w14:textId="77777777" w:rsidR="005F3F8C" w:rsidRPr="001975A2" w:rsidRDefault="005F3F8C" w:rsidP="005F3F8C">
      <w:pPr>
        <w:rPr>
          <w:rFonts w:eastAsia="MS Mincho" w:cs="Times New Roman"/>
          <w:sz w:val="10"/>
          <w:szCs w:val="10"/>
          <w:lang w:eastAsia="zh-CN"/>
        </w:rPr>
      </w:pPr>
    </w:p>
    <w:p w14:paraId="6DD836B8" w14:textId="77777777" w:rsidR="005F3F8C" w:rsidRPr="001975A2" w:rsidRDefault="005F3F8C" w:rsidP="005F3F8C">
      <w:pPr>
        <w:rPr>
          <w:rFonts w:cs="Times New Roman"/>
          <w:szCs w:val="24"/>
          <w:lang w:eastAsia="zh-CN"/>
        </w:rPr>
      </w:pPr>
      <w:r w:rsidRPr="001975A2">
        <w:rPr>
          <w:rFonts w:eastAsia="MS Mincho" w:cs="Times New Roman"/>
          <w:szCs w:val="24"/>
          <w:lang w:eastAsia="zh-CN"/>
        </w:rPr>
        <w:t xml:space="preserve">Quant aux centres de santé, les critères de sélection retenus sont les suivants :  </w:t>
      </w:r>
    </w:p>
    <w:p w14:paraId="1AB8280F"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Le CS est dûment enregistré (niveau étatique) par le MSPHP, tel que validé par la DPS ;</w:t>
      </w:r>
    </w:p>
    <w:p w14:paraId="25E57AA1"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Le CS bénéficie d’un branchement particulier fonctionnel pour l’eau potable ou pourra bénéficier d’un tel branchement grâce aux activités de la sous-composante 1.1 du Projet PASEA ;</w:t>
      </w:r>
    </w:p>
    <w:p w14:paraId="6F9E2849"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Les CS doivent offrir les services minimaux de maternité, consultations prénatale et préscolaire et de petite chirurgie ;</w:t>
      </w:r>
    </w:p>
    <w:p w14:paraId="217C6265"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Les CS doivent être en construction durable ou semi-durable ;</w:t>
      </w:r>
    </w:p>
    <w:p w14:paraId="3BD7897E"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Le CS a une capacité d’accueil d’au moins 25 patients par jour (consultation par jour) ;</w:t>
      </w:r>
    </w:p>
    <w:p w14:paraId="56C28794"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 xml:space="preserve">Le CS a une capacité d’au moins 3 lits d’observation (les CS avec un nombre de lits plus importants seront priorisés, à condition que les autres conditions d’éligibilité soient respectées). </w:t>
      </w:r>
    </w:p>
    <w:p w14:paraId="7FD82CAD" w14:textId="77777777" w:rsidR="00F67947" w:rsidRPr="001975A2" w:rsidRDefault="00F67947" w:rsidP="00F67947">
      <w:pPr>
        <w:rPr>
          <w:rFonts w:eastAsia="MS Mincho" w:cs="Times New Roman"/>
          <w:sz w:val="2"/>
          <w:szCs w:val="2"/>
          <w:lang w:eastAsia="zh-CN"/>
        </w:rPr>
      </w:pPr>
    </w:p>
    <w:p w14:paraId="2336E8FA" w14:textId="77777777" w:rsidR="00F67947" w:rsidRPr="001975A2" w:rsidRDefault="00F67947" w:rsidP="00F67947">
      <w:pPr>
        <w:rPr>
          <w:rFonts w:eastAsia="MS Mincho" w:cs="Times New Roman"/>
          <w:sz w:val="14"/>
          <w:szCs w:val="14"/>
          <w:lang w:eastAsia="zh-CN"/>
        </w:rPr>
      </w:pPr>
    </w:p>
    <w:p w14:paraId="0C9489AD" w14:textId="77777777" w:rsidR="005F3F8C" w:rsidRPr="001975A2" w:rsidRDefault="005F3F8C" w:rsidP="005F3F8C">
      <w:pPr>
        <w:rPr>
          <w:rFonts w:eastAsia="MS Mincho" w:cs="Times New Roman"/>
          <w:szCs w:val="24"/>
          <w:lang w:eastAsia="zh-CN"/>
        </w:rPr>
      </w:pPr>
      <w:r w:rsidRPr="001975A2">
        <w:rPr>
          <w:rFonts w:eastAsia="MS Mincho" w:cs="Times New Roman"/>
          <w:szCs w:val="24"/>
          <w:lang w:eastAsia="zh-CN"/>
        </w:rPr>
        <w:t xml:space="preserve">Concernant les écoles, les critères retenus sont les suivants : </w:t>
      </w:r>
    </w:p>
    <w:p w14:paraId="397276EF"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 xml:space="preserve">L’école est dûment enregistrée par le MEPST ou possède un numéro de matricule du SECOPE ; </w:t>
      </w:r>
    </w:p>
    <w:p w14:paraId="7749746E"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L’école se trouve sur une propriété de l’Etat : les écoles privées, y compris les écoles confessionnelles (catholiques et autres) ne sont pas éligibles ;</w:t>
      </w:r>
    </w:p>
    <w:p w14:paraId="58049659"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Un branchement particulier d’eau potable pour l’école est disponible ou est prévu ;</w:t>
      </w:r>
    </w:p>
    <w:p w14:paraId="4308ADDF"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 xml:space="preserve">L’école se trouvant dans un environnement qui n’est pas menacé (érosion, éboulements, …) ; </w:t>
      </w:r>
    </w:p>
    <w:p w14:paraId="3F03202D"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L’école peut être une école primaire ou/et secondaire ou/et technique ;</w:t>
      </w:r>
    </w:p>
    <w:p w14:paraId="75F621DB"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 xml:space="preserve">L’école doit avoir au minimum 6 classes en fonction avec au minimum 250 élèves inscrits dans le cycle en cours lors de l’évaluation ;  </w:t>
      </w:r>
    </w:p>
    <w:p w14:paraId="7E7DC1A5" w14:textId="77777777" w:rsidR="005F3F8C" w:rsidRPr="001975A2" w:rsidRDefault="005F3F8C" w:rsidP="00201B21">
      <w:pPr>
        <w:numPr>
          <w:ilvl w:val="0"/>
          <w:numId w:val="11"/>
        </w:numPr>
        <w:rPr>
          <w:rFonts w:eastAsia="MS Mincho" w:cs="Times New Roman"/>
          <w:szCs w:val="24"/>
          <w:lang w:eastAsia="zh-CN"/>
        </w:rPr>
      </w:pPr>
      <w:r w:rsidRPr="001975A2">
        <w:rPr>
          <w:rFonts w:eastAsia="MS Mincho" w:cs="Times New Roman"/>
          <w:szCs w:val="24"/>
          <w:lang w:eastAsia="zh-CN"/>
        </w:rPr>
        <w:t>L’école ne dispose pas d’infrastructures sanitaires durables satisfaisantes et/ou suffisantes.</w:t>
      </w:r>
    </w:p>
    <w:p w14:paraId="397AD725" w14:textId="77777777" w:rsidR="005F3F8C" w:rsidRPr="001975A2" w:rsidRDefault="005F3F8C" w:rsidP="005F3F8C">
      <w:pPr>
        <w:rPr>
          <w:rFonts w:cs="Times New Roman"/>
          <w:sz w:val="10"/>
          <w:szCs w:val="10"/>
          <w:lang w:eastAsia="zh-CN"/>
        </w:rPr>
      </w:pPr>
    </w:p>
    <w:p w14:paraId="389C7830" w14:textId="77777777" w:rsidR="005F3F8C" w:rsidRPr="001975A2" w:rsidRDefault="005F3F8C" w:rsidP="00E16D22">
      <w:pPr>
        <w:jc w:val="both"/>
        <w:rPr>
          <w:rFonts w:cs="Times New Roman"/>
          <w:szCs w:val="24"/>
          <w:lang w:eastAsia="zh-CN"/>
        </w:rPr>
      </w:pPr>
      <w:r w:rsidRPr="56B5C3A0">
        <w:rPr>
          <w:rFonts w:cs="Times New Roman"/>
          <w:szCs w:val="24"/>
          <w:lang w:eastAsia="zh-CN"/>
        </w:rPr>
        <w:t xml:space="preserve">Sur la base de ces critères, les parties prenantes impliquées dans cette activité ont procédé à la sélection des centres de santé et écoles dont les listes sont reprises en </w:t>
      </w:r>
      <w:r w:rsidR="0803FD9F" w:rsidRPr="00684AA8">
        <w:rPr>
          <w:rFonts w:cs="Times New Roman"/>
          <w:szCs w:val="24"/>
          <w:lang w:eastAsia="zh-CN"/>
        </w:rPr>
        <w:t>A</w:t>
      </w:r>
      <w:r w:rsidRPr="00684AA8">
        <w:rPr>
          <w:rFonts w:cs="Times New Roman"/>
          <w:szCs w:val="24"/>
          <w:lang w:eastAsia="zh-CN"/>
        </w:rPr>
        <w:t>nnexe</w:t>
      </w:r>
      <w:r w:rsidR="7048F4C6" w:rsidRPr="00684AA8">
        <w:rPr>
          <w:rFonts w:cs="Times New Roman"/>
          <w:szCs w:val="24"/>
          <w:lang w:eastAsia="zh-CN"/>
        </w:rPr>
        <w:t xml:space="preserve"> A</w:t>
      </w:r>
      <w:r w:rsidR="00595FC3" w:rsidRPr="002B575F">
        <w:rPr>
          <w:rFonts w:cs="Times New Roman"/>
          <w:szCs w:val="24"/>
          <w:lang w:eastAsia="zh-CN"/>
        </w:rPr>
        <w:t xml:space="preserve"> et </w:t>
      </w:r>
      <w:r w:rsidR="00595FC3" w:rsidRPr="00684AA8">
        <w:rPr>
          <w:rFonts w:cs="Times New Roman"/>
          <w:szCs w:val="24"/>
          <w:lang w:eastAsia="zh-CN"/>
        </w:rPr>
        <w:t>Annexe</w:t>
      </w:r>
      <w:r w:rsidR="00595FC3" w:rsidRPr="002B575F">
        <w:rPr>
          <w:rFonts w:cs="Times New Roman"/>
          <w:szCs w:val="24"/>
          <w:lang w:eastAsia="zh-CN"/>
        </w:rPr>
        <w:t xml:space="preserve"> </w:t>
      </w:r>
      <w:r w:rsidR="00595FC3" w:rsidRPr="00684AA8">
        <w:rPr>
          <w:rFonts w:cs="Times New Roman"/>
          <w:szCs w:val="24"/>
          <w:lang w:eastAsia="zh-CN"/>
        </w:rPr>
        <w:t>B</w:t>
      </w:r>
      <w:r w:rsidRPr="002B575F">
        <w:rPr>
          <w:rFonts w:cs="Times New Roman"/>
          <w:szCs w:val="24"/>
          <w:lang w:eastAsia="zh-CN"/>
        </w:rPr>
        <w:t>.</w:t>
      </w:r>
      <w:r w:rsidRPr="56B5C3A0">
        <w:rPr>
          <w:rFonts w:cs="Times New Roman"/>
          <w:szCs w:val="24"/>
          <w:lang w:eastAsia="zh-CN"/>
        </w:rPr>
        <w:t xml:space="preserve"> </w:t>
      </w:r>
    </w:p>
    <w:p w14:paraId="65BBA9CB" w14:textId="77777777" w:rsidR="005F3F8C" w:rsidRPr="001975A2" w:rsidRDefault="005F3F8C" w:rsidP="00E16D22">
      <w:pPr>
        <w:jc w:val="both"/>
        <w:rPr>
          <w:rFonts w:cs="Times New Roman"/>
          <w:sz w:val="12"/>
          <w:szCs w:val="12"/>
          <w:lang w:eastAsia="zh-CN"/>
        </w:rPr>
      </w:pPr>
    </w:p>
    <w:p w14:paraId="6B6DC136" w14:textId="77777777" w:rsidR="00012324" w:rsidRDefault="005F3F8C" w:rsidP="00E16D22">
      <w:pPr>
        <w:jc w:val="both"/>
        <w:rPr>
          <w:rFonts w:cs="Times New Roman"/>
          <w:szCs w:val="24"/>
          <w:lang w:eastAsia="zh-CN"/>
        </w:rPr>
      </w:pPr>
      <w:r w:rsidRPr="001975A2">
        <w:rPr>
          <w:rFonts w:cs="Times New Roman"/>
          <w:szCs w:val="24"/>
          <w:lang w:eastAsia="zh-CN"/>
        </w:rPr>
        <w:t>Dans le processus de construction des ouvrages dans les écoles et centres de santé, le projet a prévu</w:t>
      </w:r>
      <w:r w:rsidR="00012324">
        <w:rPr>
          <w:rFonts w:cs="Times New Roman"/>
          <w:szCs w:val="24"/>
          <w:lang w:eastAsia="zh-CN"/>
        </w:rPr>
        <w:t> :</w:t>
      </w:r>
      <w:r w:rsidRPr="001975A2">
        <w:rPr>
          <w:rFonts w:cs="Times New Roman"/>
          <w:szCs w:val="24"/>
          <w:lang w:eastAsia="zh-CN"/>
        </w:rPr>
        <w:t xml:space="preserve"> </w:t>
      </w:r>
    </w:p>
    <w:p w14:paraId="6C9A271B" w14:textId="01E550DF" w:rsidR="00012324" w:rsidRDefault="005F0A43" w:rsidP="00012324">
      <w:pPr>
        <w:pStyle w:val="Paragraphedeliste"/>
        <w:numPr>
          <w:ilvl w:val="0"/>
          <w:numId w:val="66"/>
        </w:numPr>
        <w:jc w:val="both"/>
        <w:rPr>
          <w:rFonts w:cs="Times New Roman"/>
          <w:szCs w:val="24"/>
          <w:lang w:eastAsia="zh-CN"/>
        </w:rPr>
      </w:pPr>
      <w:r w:rsidRPr="00012324">
        <w:rPr>
          <w:rFonts w:cs="Times New Roman"/>
          <w:szCs w:val="24"/>
          <w:lang w:eastAsia="zh-CN"/>
        </w:rPr>
        <w:lastRenderedPageBreak/>
        <w:t>De</w:t>
      </w:r>
      <w:r w:rsidR="005F3F8C" w:rsidRPr="00012324">
        <w:rPr>
          <w:rFonts w:cs="Times New Roman"/>
          <w:szCs w:val="24"/>
          <w:lang w:eastAsia="zh-CN"/>
        </w:rPr>
        <w:t xml:space="preserve"> mener les études techniques, à savoir l’Avant-Projet Détaillé (APD) et le Dossier d’Appel d’Offre (DAO) ainsi que les études environnementale et sociale, afin de s’assurer de la qualité et la durabilité des ouvrages</w:t>
      </w:r>
      <w:r w:rsidR="00012324">
        <w:rPr>
          <w:rFonts w:cs="Times New Roman"/>
          <w:szCs w:val="24"/>
          <w:lang w:eastAsia="zh-CN"/>
        </w:rPr>
        <w:t> ;</w:t>
      </w:r>
    </w:p>
    <w:p w14:paraId="70DB25A0" w14:textId="555C2F03" w:rsidR="005F3F8C" w:rsidRPr="00012324" w:rsidRDefault="005F0A43" w:rsidP="00012324">
      <w:pPr>
        <w:pStyle w:val="Paragraphedeliste"/>
        <w:numPr>
          <w:ilvl w:val="0"/>
          <w:numId w:val="66"/>
        </w:numPr>
        <w:jc w:val="both"/>
        <w:rPr>
          <w:rFonts w:cs="Times New Roman"/>
          <w:szCs w:val="24"/>
          <w:lang w:eastAsia="zh-CN"/>
        </w:rPr>
      </w:pPr>
      <w:r>
        <w:rPr>
          <w:rFonts w:cs="Times New Roman"/>
          <w:szCs w:val="24"/>
          <w:lang w:eastAsia="zh-CN"/>
        </w:rPr>
        <w:t>De</w:t>
      </w:r>
      <w:r w:rsidR="00012324">
        <w:rPr>
          <w:rFonts w:cs="Times New Roman"/>
          <w:szCs w:val="24"/>
          <w:lang w:eastAsia="zh-CN"/>
        </w:rPr>
        <w:t xml:space="preserve"> </w:t>
      </w:r>
      <w:r w:rsidR="0079516D">
        <w:rPr>
          <w:rFonts w:cs="Times New Roman"/>
          <w:szCs w:val="24"/>
          <w:lang w:eastAsia="zh-CN"/>
        </w:rPr>
        <w:t xml:space="preserve">procéder au </w:t>
      </w:r>
      <w:r w:rsidR="00012324">
        <w:rPr>
          <w:rFonts w:cs="Times New Roman"/>
          <w:szCs w:val="24"/>
          <w:lang w:eastAsia="zh-CN"/>
        </w:rPr>
        <w:t xml:space="preserve">contrôle et </w:t>
      </w:r>
      <w:r w:rsidR="0079516D">
        <w:rPr>
          <w:rFonts w:cs="Times New Roman"/>
          <w:szCs w:val="24"/>
          <w:lang w:eastAsia="zh-CN"/>
        </w:rPr>
        <w:t xml:space="preserve">à la </w:t>
      </w:r>
      <w:r w:rsidR="00012324">
        <w:rPr>
          <w:rFonts w:cs="Times New Roman"/>
          <w:szCs w:val="24"/>
          <w:lang w:eastAsia="zh-CN"/>
        </w:rPr>
        <w:t>surveill</w:t>
      </w:r>
      <w:r w:rsidR="0079516D">
        <w:rPr>
          <w:rFonts w:cs="Times New Roman"/>
          <w:szCs w:val="24"/>
          <w:lang w:eastAsia="zh-CN"/>
        </w:rPr>
        <w:t>ance d</w:t>
      </w:r>
      <w:r w:rsidR="00012324">
        <w:rPr>
          <w:rFonts w:cs="Times New Roman"/>
          <w:szCs w:val="24"/>
          <w:lang w:eastAsia="zh-CN"/>
        </w:rPr>
        <w:t xml:space="preserve">es travaux </w:t>
      </w:r>
      <w:r w:rsidR="0079516D">
        <w:rPr>
          <w:rFonts w:cs="Times New Roman"/>
          <w:szCs w:val="24"/>
          <w:lang w:eastAsia="zh-CN"/>
        </w:rPr>
        <w:t>réalisés afin de s’assurer de leur bonne exécution</w:t>
      </w:r>
      <w:r w:rsidR="005F3F8C" w:rsidRPr="00012324">
        <w:rPr>
          <w:rFonts w:cs="Times New Roman"/>
          <w:szCs w:val="24"/>
          <w:lang w:eastAsia="zh-CN"/>
        </w:rPr>
        <w:t xml:space="preserve">. </w:t>
      </w:r>
    </w:p>
    <w:p w14:paraId="223F5DD8" w14:textId="77777777" w:rsidR="00F67947" w:rsidRPr="001975A2" w:rsidRDefault="00F67947" w:rsidP="00E16D22">
      <w:pPr>
        <w:jc w:val="both"/>
        <w:rPr>
          <w:rFonts w:cs="Times New Roman"/>
          <w:sz w:val="14"/>
          <w:szCs w:val="14"/>
          <w:lang w:eastAsia="zh-CN"/>
        </w:rPr>
      </w:pPr>
    </w:p>
    <w:p w14:paraId="73FFDE8A" w14:textId="77777777" w:rsidR="005F3F8C" w:rsidRPr="001975A2" w:rsidRDefault="22F74775" w:rsidP="092C595C">
      <w:pPr>
        <w:jc w:val="both"/>
        <w:rPr>
          <w:rFonts w:cs="Times New Roman"/>
          <w:lang w:eastAsia="zh-CN"/>
        </w:rPr>
      </w:pPr>
      <w:r w:rsidRPr="092C595C">
        <w:rPr>
          <w:rFonts w:cs="Times New Roman"/>
          <w:lang w:eastAsia="zh-CN"/>
        </w:rPr>
        <w:t>Ces études doivent prendre en compte la dimension environnementale, géomorphologique du milieu, socioéconomique des bénéficiaires (populations et les institutions). De ce fait, les ouvrages (latrine avec lavabo, fosse à placenta, incinérateur, réservoir d’eau, etc.), qui seront érigés doivent être adapté</w:t>
      </w:r>
      <w:r w:rsidR="0079516D">
        <w:rPr>
          <w:rFonts w:cs="Times New Roman"/>
          <w:lang w:eastAsia="zh-CN"/>
        </w:rPr>
        <w:t>s</w:t>
      </w:r>
      <w:r w:rsidRPr="092C595C">
        <w:rPr>
          <w:rFonts w:cs="Times New Roman"/>
          <w:lang w:eastAsia="zh-CN"/>
        </w:rPr>
        <w:t xml:space="preserve"> selon le contexte du milieu et à la situation socioéconomique. Raison pour laquelle les technologies qui seront développée</w:t>
      </w:r>
      <w:r w:rsidR="07BB6D6D" w:rsidRPr="092C595C">
        <w:rPr>
          <w:rFonts w:cs="Times New Roman"/>
          <w:lang w:eastAsia="zh-CN"/>
        </w:rPr>
        <w:t>s</w:t>
      </w:r>
      <w:r w:rsidRPr="092C595C">
        <w:rPr>
          <w:rFonts w:cs="Times New Roman"/>
          <w:lang w:eastAsia="zh-CN"/>
        </w:rPr>
        <w:t xml:space="preserve"> par le </w:t>
      </w:r>
      <w:r w:rsidR="0F2769AB" w:rsidRPr="092C595C">
        <w:rPr>
          <w:rFonts w:cs="Times New Roman"/>
          <w:lang w:eastAsia="zh-CN"/>
        </w:rPr>
        <w:t>p</w:t>
      </w:r>
      <w:r w:rsidRPr="092C595C">
        <w:rPr>
          <w:rFonts w:cs="Times New Roman"/>
          <w:lang w:eastAsia="zh-CN"/>
        </w:rPr>
        <w:t>rojet doivent répondre aux besoins des bénéficiaires et pour ce faire, le PASEA a</w:t>
      </w:r>
      <w:r w:rsidR="1B7D07DA" w:rsidRPr="092C595C">
        <w:rPr>
          <w:rFonts w:cs="Times New Roman"/>
          <w:lang w:eastAsia="zh-CN"/>
        </w:rPr>
        <w:t xml:space="preserve"> </w:t>
      </w:r>
      <w:r w:rsidRPr="092C595C">
        <w:rPr>
          <w:rFonts w:cs="Times New Roman"/>
          <w:lang w:eastAsia="zh-CN"/>
        </w:rPr>
        <w:t>recrut</w:t>
      </w:r>
      <w:r w:rsidR="5611E395" w:rsidRPr="092C595C">
        <w:rPr>
          <w:rFonts w:cs="Times New Roman"/>
          <w:lang w:eastAsia="zh-CN"/>
        </w:rPr>
        <w:t>é</w:t>
      </w:r>
      <w:r w:rsidRPr="092C595C">
        <w:rPr>
          <w:rFonts w:cs="Times New Roman"/>
          <w:lang w:eastAsia="zh-CN"/>
        </w:rPr>
        <w:t xml:space="preserve"> un consultant individuel</w:t>
      </w:r>
      <w:r w:rsidR="6255310C" w:rsidRPr="092C595C">
        <w:rPr>
          <w:rFonts w:cs="Times New Roman"/>
          <w:lang w:eastAsia="zh-CN"/>
        </w:rPr>
        <w:t xml:space="preserve"> </w:t>
      </w:r>
      <w:r w:rsidR="0079516D">
        <w:rPr>
          <w:rFonts w:cs="Times New Roman"/>
          <w:lang w:eastAsia="zh-CN"/>
        </w:rPr>
        <w:t xml:space="preserve">qui a </w:t>
      </w:r>
      <w:r w:rsidRPr="092C595C">
        <w:rPr>
          <w:rFonts w:cs="Times New Roman"/>
          <w:lang w:eastAsia="zh-CN"/>
        </w:rPr>
        <w:t>développ</w:t>
      </w:r>
      <w:r w:rsidR="0079516D">
        <w:rPr>
          <w:rFonts w:cs="Times New Roman"/>
          <w:lang w:eastAsia="zh-CN"/>
        </w:rPr>
        <w:t>é</w:t>
      </w:r>
      <w:r w:rsidRPr="092C595C">
        <w:rPr>
          <w:rFonts w:cs="Times New Roman"/>
          <w:lang w:eastAsia="zh-CN"/>
        </w:rPr>
        <w:t xml:space="preserve"> les modèles/</w:t>
      </w:r>
      <w:r w:rsidR="4FD53E6B" w:rsidRPr="092C595C">
        <w:rPr>
          <w:rFonts w:cs="Times New Roman"/>
          <w:lang w:eastAsia="zh-CN"/>
        </w:rPr>
        <w:t>s</w:t>
      </w:r>
      <w:r w:rsidR="49DD4A48" w:rsidRPr="092C595C">
        <w:rPr>
          <w:rFonts w:cs="Times New Roman"/>
          <w:lang w:eastAsia="zh-CN"/>
        </w:rPr>
        <w:t xml:space="preserve">chémas </w:t>
      </w:r>
      <w:r w:rsidR="280E7058" w:rsidRPr="092C595C">
        <w:rPr>
          <w:rFonts w:cs="Times New Roman"/>
          <w:lang w:eastAsia="zh-CN"/>
        </w:rPr>
        <w:t>t</w:t>
      </w:r>
      <w:r w:rsidR="49DD4A48" w:rsidRPr="092C595C">
        <w:rPr>
          <w:rFonts w:cs="Times New Roman"/>
          <w:lang w:eastAsia="zh-CN"/>
        </w:rPr>
        <w:t xml:space="preserve">ypes </w:t>
      </w:r>
      <w:r w:rsidRPr="092C595C">
        <w:rPr>
          <w:rFonts w:cs="Times New Roman"/>
          <w:lang w:eastAsia="zh-CN"/>
        </w:rPr>
        <w:t xml:space="preserve">des ouvrages EHA (latrine avec lavabo, fosse à placenta, incinérateur, réservoir d’eau, etc.). </w:t>
      </w:r>
      <w:r w:rsidR="0079516D">
        <w:rPr>
          <w:rFonts w:cs="Times New Roman"/>
          <w:lang w:eastAsia="zh-CN"/>
        </w:rPr>
        <w:t>C</w:t>
      </w:r>
      <w:r w:rsidR="72B8D979" w:rsidRPr="092C595C">
        <w:rPr>
          <w:rFonts w:cs="Times New Roman"/>
          <w:lang w:eastAsia="zh-CN"/>
        </w:rPr>
        <w:t>es conceptions typiques (types standards) approuvé</w:t>
      </w:r>
      <w:r w:rsidR="132EB27D" w:rsidRPr="092C595C">
        <w:rPr>
          <w:rFonts w:cs="Times New Roman"/>
          <w:lang w:eastAsia="zh-CN"/>
        </w:rPr>
        <w:t>es</w:t>
      </w:r>
      <w:r w:rsidR="72B8D979" w:rsidRPr="092C595C">
        <w:rPr>
          <w:rFonts w:cs="Times New Roman"/>
          <w:lang w:eastAsia="zh-CN"/>
        </w:rPr>
        <w:t xml:space="preserve"> par les ministères et </w:t>
      </w:r>
      <w:r w:rsidR="0079516D">
        <w:rPr>
          <w:rFonts w:cs="Times New Roman"/>
          <w:lang w:eastAsia="zh-CN"/>
        </w:rPr>
        <w:t xml:space="preserve">qui doivent être </w:t>
      </w:r>
      <w:r w:rsidR="72B8D979" w:rsidRPr="092C595C">
        <w:rPr>
          <w:rFonts w:cs="Times New Roman"/>
          <w:lang w:eastAsia="zh-CN"/>
        </w:rPr>
        <w:t xml:space="preserve">utilisées / adaptées à </w:t>
      </w:r>
      <w:r w:rsidR="592872D8" w:rsidRPr="092C595C">
        <w:rPr>
          <w:rFonts w:cs="Times New Roman"/>
          <w:lang w:eastAsia="zh-CN"/>
        </w:rPr>
        <w:t>chaque</w:t>
      </w:r>
      <w:r w:rsidR="72B8D979" w:rsidRPr="092C595C">
        <w:rPr>
          <w:rFonts w:cs="Times New Roman"/>
          <w:lang w:eastAsia="zh-CN"/>
        </w:rPr>
        <w:t xml:space="preserve"> situation spécifique de l'école ou du centre de santé.</w:t>
      </w:r>
    </w:p>
    <w:p w14:paraId="3A094161" w14:textId="77777777" w:rsidR="005F3F8C" w:rsidRPr="001975A2" w:rsidRDefault="005F3F8C" w:rsidP="005F3F8C">
      <w:pPr>
        <w:rPr>
          <w:rFonts w:cs="Times New Roman"/>
          <w:szCs w:val="24"/>
          <w:lang w:eastAsia="zh-CN"/>
        </w:rPr>
      </w:pPr>
    </w:p>
    <w:p w14:paraId="101DF9C9" w14:textId="77777777" w:rsidR="005F3F8C" w:rsidRPr="001975A2" w:rsidRDefault="005F3F8C" w:rsidP="00E16D22">
      <w:pPr>
        <w:jc w:val="both"/>
        <w:rPr>
          <w:rFonts w:cs="Times New Roman"/>
          <w:szCs w:val="24"/>
          <w:lang w:eastAsia="zh-CN"/>
        </w:rPr>
      </w:pPr>
      <w:r w:rsidRPr="56B5C3A0">
        <w:rPr>
          <w:rFonts w:cs="Times New Roman"/>
          <w:szCs w:val="24"/>
          <w:lang w:eastAsia="zh-CN"/>
        </w:rPr>
        <w:t>En outre, il est prévu une étude sur</w:t>
      </w:r>
      <w:r w:rsidR="02D42E11" w:rsidRPr="56B5C3A0">
        <w:rPr>
          <w:rFonts w:cs="Times New Roman"/>
          <w:szCs w:val="24"/>
          <w:lang w:eastAsia="zh-CN"/>
        </w:rPr>
        <w:t xml:space="preserve"> </w:t>
      </w:r>
      <w:r w:rsidR="75896158" w:rsidRPr="56B5C3A0">
        <w:rPr>
          <w:rFonts w:cs="Times New Roman"/>
          <w:szCs w:val="24"/>
          <w:lang w:eastAsia="zh-CN"/>
        </w:rPr>
        <w:t xml:space="preserve">le </w:t>
      </w:r>
      <w:r w:rsidR="02D42E11" w:rsidRPr="56B5C3A0">
        <w:rPr>
          <w:rFonts w:cs="Times New Roman"/>
          <w:szCs w:val="24"/>
          <w:lang w:eastAsia="zh-CN"/>
        </w:rPr>
        <w:t>modèle de gestion durable et approprié qui adressera</w:t>
      </w:r>
      <w:r w:rsidRPr="56B5C3A0">
        <w:rPr>
          <w:rFonts w:cs="Times New Roman"/>
          <w:szCs w:val="24"/>
          <w:lang w:eastAsia="zh-CN"/>
        </w:rPr>
        <w:t xml:space="preserve"> les défis de maintenance et d’exploitation des ouvrages dans l’optique de </w:t>
      </w:r>
      <w:r w:rsidR="26CA20A6" w:rsidRPr="56B5C3A0">
        <w:rPr>
          <w:rFonts w:cs="Times New Roman"/>
          <w:szCs w:val="24"/>
          <w:lang w:eastAsia="zh-CN"/>
        </w:rPr>
        <w:t>maximiser</w:t>
      </w:r>
      <w:r w:rsidRPr="56B5C3A0">
        <w:rPr>
          <w:rFonts w:cs="Times New Roman"/>
          <w:szCs w:val="24"/>
          <w:lang w:eastAsia="zh-CN"/>
        </w:rPr>
        <w:t xml:space="preserve"> l’appropriation </w:t>
      </w:r>
      <w:r w:rsidR="6DDB4850" w:rsidRPr="56B5C3A0">
        <w:rPr>
          <w:rFonts w:cs="Times New Roman"/>
          <w:szCs w:val="24"/>
          <w:lang w:eastAsia="zh-CN"/>
        </w:rPr>
        <w:t>d</w:t>
      </w:r>
      <w:r w:rsidRPr="56B5C3A0">
        <w:rPr>
          <w:rFonts w:cs="Times New Roman"/>
          <w:szCs w:val="24"/>
          <w:lang w:eastAsia="zh-CN"/>
        </w:rPr>
        <w:t xml:space="preserve">es bénéficiaires des activités du projet (responsables des institutions ayant bénéficié les ouvrages EHA).  </w:t>
      </w:r>
    </w:p>
    <w:p w14:paraId="69045BCC" w14:textId="77777777" w:rsidR="005F3F8C" w:rsidRPr="001975A2" w:rsidRDefault="005F3F8C" w:rsidP="00E16D22">
      <w:pPr>
        <w:jc w:val="both"/>
        <w:rPr>
          <w:rFonts w:cs="Times New Roman"/>
          <w:szCs w:val="24"/>
          <w:lang w:eastAsia="zh-CN"/>
        </w:rPr>
      </w:pPr>
    </w:p>
    <w:p w14:paraId="6742A1C2" w14:textId="77777777" w:rsidR="000B1845" w:rsidRDefault="22F74775" w:rsidP="00E16D22">
      <w:pPr>
        <w:jc w:val="both"/>
        <w:rPr>
          <w:rFonts w:cs="Times New Roman"/>
          <w:lang w:eastAsia="zh-CN"/>
        </w:rPr>
      </w:pPr>
      <w:r w:rsidRPr="092C595C">
        <w:rPr>
          <w:rFonts w:cs="Times New Roman"/>
          <w:lang w:eastAsia="zh-CN"/>
        </w:rPr>
        <w:t xml:space="preserve">Les présents termes de référence portent sur le recrutement d’un </w:t>
      </w:r>
      <w:r w:rsidR="1EB97553" w:rsidRPr="092C595C">
        <w:rPr>
          <w:rFonts w:cs="Times New Roman"/>
          <w:lang w:eastAsia="zh-CN"/>
        </w:rPr>
        <w:t>consultant firme</w:t>
      </w:r>
      <w:r w:rsidR="00012324">
        <w:rPr>
          <w:rFonts w:cs="Times New Roman"/>
          <w:lang w:eastAsia="zh-CN"/>
        </w:rPr>
        <w:t xml:space="preserve"> </w:t>
      </w:r>
      <w:r w:rsidR="05021F93" w:rsidRPr="092C595C">
        <w:rPr>
          <w:rFonts w:cs="Times New Roman"/>
          <w:lang w:eastAsia="zh-CN"/>
        </w:rPr>
        <w:t>qui sera chargé de</w:t>
      </w:r>
      <w:r w:rsidR="000B1845">
        <w:rPr>
          <w:rFonts w:cs="Times New Roman"/>
          <w:lang w:eastAsia="zh-CN"/>
        </w:rPr>
        <w:t> :</w:t>
      </w:r>
      <w:r w:rsidR="05021F93" w:rsidRPr="092C595C">
        <w:rPr>
          <w:rFonts w:cs="Times New Roman"/>
          <w:lang w:eastAsia="zh-CN"/>
        </w:rPr>
        <w:t xml:space="preserve"> </w:t>
      </w:r>
    </w:p>
    <w:p w14:paraId="02448AF6" w14:textId="0DB75242" w:rsidR="000B1845" w:rsidRPr="000B1845" w:rsidRDefault="00A46EDA" w:rsidP="000B1845">
      <w:pPr>
        <w:pStyle w:val="Paragraphedeliste"/>
        <w:numPr>
          <w:ilvl w:val="0"/>
          <w:numId w:val="40"/>
        </w:numPr>
        <w:jc w:val="both"/>
        <w:rPr>
          <w:rFonts w:cs="Times New Roman"/>
          <w:lang w:eastAsia="zh-CN"/>
        </w:rPr>
      </w:pPr>
      <w:r w:rsidRPr="000B1845">
        <w:rPr>
          <w:rFonts w:cs="Times New Roman"/>
          <w:lang w:eastAsia="zh-CN"/>
        </w:rPr>
        <w:t>L’élaboration</w:t>
      </w:r>
      <w:r w:rsidR="22F74775" w:rsidRPr="000B1845">
        <w:rPr>
          <w:rFonts w:cs="Times New Roman"/>
          <w:lang w:eastAsia="zh-CN"/>
        </w:rPr>
        <w:t xml:space="preserve"> </w:t>
      </w:r>
      <w:r w:rsidR="05021F93" w:rsidRPr="000B1845">
        <w:rPr>
          <w:rFonts w:cs="Times New Roman"/>
          <w:lang w:eastAsia="zh-CN"/>
        </w:rPr>
        <w:t>d</w:t>
      </w:r>
      <w:r w:rsidR="22F74775" w:rsidRPr="000B1845">
        <w:rPr>
          <w:rFonts w:cs="Times New Roman"/>
          <w:lang w:eastAsia="zh-CN"/>
        </w:rPr>
        <w:t>es études d’Avant-Projet Détaillé (APD)</w:t>
      </w:r>
      <w:r w:rsidR="05021F93" w:rsidRPr="000B1845">
        <w:rPr>
          <w:rFonts w:cs="Times New Roman"/>
          <w:lang w:eastAsia="zh-CN"/>
        </w:rPr>
        <w:t>, du</w:t>
      </w:r>
      <w:r w:rsidR="22F74775" w:rsidRPr="000B1845">
        <w:rPr>
          <w:rFonts w:cs="Times New Roman"/>
          <w:lang w:eastAsia="zh-CN"/>
        </w:rPr>
        <w:t xml:space="preserve"> Dossiers d’Appel d’Offre type (DAO)</w:t>
      </w:r>
      <w:r w:rsidR="05021F93" w:rsidRPr="000B1845">
        <w:rPr>
          <w:rFonts w:cs="Times New Roman"/>
          <w:lang w:eastAsia="zh-CN"/>
        </w:rPr>
        <w:t xml:space="preserve">, </w:t>
      </w:r>
      <w:r w:rsidR="00295F4D" w:rsidRPr="000B1845">
        <w:rPr>
          <w:rFonts w:cs="Times New Roman"/>
          <w:lang w:eastAsia="zh-CN"/>
        </w:rPr>
        <w:t xml:space="preserve">du </w:t>
      </w:r>
      <w:r w:rsidR="05021F93" w:rsidRPr="000B1845">
        <w:rPr>
          <w:rFonts w:cs="Times New Roman"/>
          <w:lang w:eastAsia="zh-CN"/>
        </w:rPr>
        <w:t>Plan de Gestion Environnemental</w:t>
      </w:r>
      <w:r w:rsidR="47297029" w:rsidRPr="000B1845">
        <w:rPr>
          <w:rFonts w:cs="Times New Roman"/>
          <w:lang w:eastAsia="zh-CN"/>
        </w:rPr>
        <w:t>e</w:t>
      </w:r>
      <w:r w:rsidR="05021F93" w:rsidRPr="000B1845">
        <w:rPr>
          <w:rFonts w:cs="Times New Roman"/>
          <w:lang w:eastAsia="zh-CN"/>
        </w:rPr>
        <w:t xml:space="preserve"> et Social</w:t>
      </w:r>
      <w:r w:rsidR="1C5AE5D3" w:rsidRPr="000B1845">
        <w:rPr>
          <w:rFonts w:cs="Times New Roman"/>
          <w:lang w:eastAsia="zh-CN"/>
        </w:rPr>
        <w:t>e</w:t>
      </w:r>
      <w:r w:rsidR="05021F93" w:rsidRPr="000B1845">
        <w:rPr>
          <w:rFonts w:cs="Times New Roman"/>
          <w:lang w:eastAsia="zh-CN"/>
        </w:rPr>
        <w:t xml:space="preserve"> (PG</w:t>
      </w:r>
      <w:r w:rsidR="15BCA256" w:rsidRPr="000B1845">
        <w:rPr>
          <w:rFonts w:cs="Times New Roman"/>
          <w:lang w:eastAsia="zh-CN"/>
        </w:rPr>
        <w:t>E</w:t>
      </w:r>
      <w:r w:rsidR="05021F93" w:rsidRPr="000B1845">
        <w:rPr>
          <w:rFonts w:cs="Times New Roman"/>
          <w:lang w:eastAsia="zh-CN"/>
        </w:rPr>
        <w:t>S)</w:t>
      </w:r>
      <w:r w:rsidR="6BEC3A88" w:rsidRPr="000B1845">
        <w:rPr>
          <w:rFonts w:cs="Times New Roman"/>
          <w:lang w:eastAsia="zh-CN"/>
        </w:rPr>
        <w:t>,</w:t>
      </w:r>
      <w:r w:rsidR="72AE62DB" w:rsidRPr="000B1845">
        <w:rPr>
          <w:rFonts w:cs="Times New Roman"/>
          <w:lang w:eastAsia="zh-CN"/>
        </w:rPr>
        <w:t xml:space="preserve"> </w:t>
      </w:r>
      <w:r w:rsidR="000B1845">
        <w:rPr>
          <w:rFonts w:cs="Times New Roman"/>
          <w:lang w:eastAsia="zh-CN"/>
        </w:rPr>
        <w:t>pour la</w:t>
      </w:r>
      <w:r w:rsidR="00295F4D" w:rsidRPr="000B1845">
        <w:rPr>
          <w:rFonts w:cs="Times New Roman"/>
          <w:lang w:eastAsia="zh-CN"/>
        </w:rPr>
        <w:t xml:space="preserve"> construction des ouvrages EHA</w:t>
      </w:r>
      <w:r w:rsidR="26063D65" w:rsidRPr="000B1845">
        <w:rPr>
          <w:rFonts w:cs="Times New Roman"/>
          <w:lang w:eastAsia="zh-CN"/>
        </w:rPr>
        <w:t xml:space="preserve"> </w:t>
      </w:r>
      <w:r w:rsidR="00295F4D" w:rsidRPr="000B1845">
        <w:rPr>
          <w:rFonts w:cs="Times New Roman"/>
          <w:lang w:eastAsia="zh-CN"/>
        </w:rPr>
        <w:t xml:space="preserve">dans </w:t>
      </w:r>
      <w:r w:rsidR="05021F93" w:rsidRPr="000B1845">
        <w:rPr>
          <w:rFonts w:cs="Times New Roman"/>
          <w:lang w:eastAsia="zh-CN"/>
        </w:rPr>
        <w:t>les écoles et centre</w:t>
      </w:r>
      <w:r w:rsidR="00295F4D" w:rsidRPr="000B1845">
        <w:rPr>
          <w:rFonts w:cs="Times New Roman"/>
          <w:lang w:eastAsia="zh-CN"/>
        </w:rPr>
        <w:t>s</w:t>
      </w:r>
      <w:r w:rsidR="05021F93" w:rsidRPr="000B1845">
        <w:rPr>
          <w:rFonts w:cs="Times New Roman"/>
          <w:lang w:eastAsia="zh-CN"/>
        </w:rPr>
        <w:t xml:space="preserve"> de santé sélectionnés dans </w:t>
      </w:r>
      <w:r w:rsidR="22F74775" w:rsidRPr="000B1845">
        <w:rPr>
          <w:rFonts w:cs="Times New Roman"/>
          <w:lang w:eastAsia="zh-CN"/>
        </w:rPr>
        <w:t>la</w:t>
      </w:r>
      <w:r w:rsidR="4FD53E6B" w:rsidRPr="000B1845">
        <w:rPr>
          <w:rFonts w:cs="Times New Roman"/>
          <w:lang w:eastAsia="zh-CN"/>
        </w:rPr>
        <w:t xml:space="preserve"> </w:t>
      </w:r>
      <w:r w:rsidR="22F74775" w:rsidRPr="000B1845">
        <w:rPr>
          <w:rFonts w:cs="Times New Roman"/>
          <w:lang w:eastAsia="zh-CN"/>
        </w:rPr>
        <w:t xml:space="preserve">province </w:t>
      </w:r>
      <w:r w:rsidR="22F74775" w:rsidRPr="002B575F">
        <w:rPr>
          <w:rFonts w:cs="Times New Roman"/>
          <w:lang w:eastAsia="zh-CN"/>
        </w:rPr>
        <w:t xml:space="preserve">du </w:t>
      </w:r>
      <w:r w:rsidR="22F74775" w:rsidRPr="00684AA8">
        <w:rPr>
          <w:rFonts w:cs="Times New Roman"/>
          <w:lang w:eastAsia="zh-CN"/>
        </w:rPr>
        <w:t>Kasaï</w:t>
      </w:r>
      <w:r w:rsidR="000B1845" w:rsidRPr="00684AA8">
        <w:rPr>
          <w:rFonts w:cs="Times New Roman"/>
          <w:lang w:eastAsia="zh-CN"/>
        </w:rPr>
        <w:t xml:space="preserve"> </w:t>
      </w:r>
      <w:r w:rsidR="000B1845" w:rsidRPr="002B575F">
        <w:rPr>
          <w:rFonts w:cs="Times New Roman"/>
          <w:lang w:eastAsia="zh-CN"/>
        </w:rPr>
        <w:t>à</w:t>
      </w:r>
      <w:r w:rsidR="000B1845" w:rsidRPr="007A3AF0">
        <w:rPr>
          <w:rFonts w:cs="Times New Roman"/>
          <w:lang w:eastAsia="zh-CN"/>
        </w:rPr>
        <w:t xml:space="preserve"> l’exception de ceux de la ville de </w:t>
      </w:r>
      <w:r w:rsidRPr="00684AA8">
        <w:rPr>
          <w:rFonts w:cs="Times New Roman"/>
          <w:lang w:eastAsia="zh-CN"/>
        </w:rPr>
        <w:t>Tshikapa</w:t>
      </w:r>
      <w:r w:rsidR="000B1845" w:rsidRPr="00684AA8">
        <w:rPr>
          <w:rFonts w:cs="Times New Roman"/>
          <w:lang w:eastAsia="zh-CN"/>
        </w:rPr>
        <w:t> ;</w:t>
      </w:r>
    </w:p>
    <w:p w14:paraId="1A93C008" w14:textId="1A416DC5" w:rsidR="005F3F8C" w:rsidRPr="000B1845" w:rsidRDefault="00A46EDA" w:rsidP="000B1845">
      <w:pPr>
        <w:pStyle w:val="Paragraphedeliste"/>
        <w:numPr>
          <w:ilvl w:val="0"/>
          <w:numId w:val="40"/>
        </w:numPr>
        <w:jc w:val="both"/>
        <w:rPr>
          <w:rFonts w:cs="Times New Roman"/>
          <w:lang w:eastAsia="zh-CN"/>
        </w:rPr>
      </w:pPr>
      <w:r>
        <w:rPr>
          <w:rFonts w:cs="Times New Roman"/>
          <w:lang w:eastAsia="zh-CN"/>
        </w:rPr>
        <w:t>La</w:t>
      </w:r>
      <w:r w:rsidR="000B1845">
        <w:rPr>
          <w:rFonts w:cs="Times New Roman"/>
          <w:lang w:eastAsia="zh-CN"/>
        </w:rPr>
        <w:t xml:space="preserve"> surveillance et contrôle des travaux </w:t>
      </w:r>
      <w:r w:rsidR="000B1845" w:rsidRPr="00304D1D">
        <w:rPr>
          <w:rFonts w:cs="Times New Roman"/>
          <w:lang w:eastAsia="zh-CN"/>
        </w:rPr>
        <w:t xml:space="preserve">des travaux de construction des ouvrages EHA dans </w:t>
      </w:r>
      <w:r>
        <w:rPr>
          <w:rFonts w:cs="Times New Roman"/>
          <w:lang w:eastAsia="zh-CN"/>
        </w:rPr>
        <w:t>toutes</w:t>
      </w:r>
      <w:r w:rsidR="000B1845">
        <w:rPr>
          <w:rFonts w:cs="Times New Roman"/>
          <w:lang w:eastAsia="zh-CN"/>
        </w:rPr>
        <w:t xml:space="preserve"> </w:t>
      </w:r>
      <w:r w:rsidR="000B1845" w:rsidRPr="00304D1D">
        <w:rPr>
          <w:rFonts w:cs="Times New Roman"/>
          <w:lang w:eastAsia="zh-CN"/>
        </w:rPr>
        <w:t xml:space="preserve">les écoles et centres de santé sélectionnés dans la province </w:t>
      </w:r>
      <w:r w:rsidR="000B1845" w:rsidRPr="002B575F">
        <w:rPr>
          <w:rFonts w:cs="Times New Roman"/>
          <w:lang w:eastAsia="zh-CN"/>
        </w:rPr>
        <w:t xml:space="preserve">du </w:t>
      </w:r>
      <w:r w:rsidR="000B1845" w:rsidRPr="00684AA8">
        <w:rPr>
          <w:rFonts w:cs="Times New Roman"/>
          <w:lang w:eastAsia="zh-CN"/>
        </w:rPr>
        <w:t xml:space="preserve">Kasaï </w:t>
      </w:r>
      <w:r w:rsidR="000B1845" w:rsidRPr="007A3AF0">
        <w:rPr>
          <w:rFonts w:cs="Times New Roman"/>
          <w:lang w:eastAsia="zh-CN"/>
        </w:rPr>
        <w:t xml:space="preserve">y compris ceux de la ville de </w:t>
      </w:r>
      <w:r w:rsidR="000B1845" w:rsidRPr="00684AA8">
        <w:rPr>
          <w:rFonts w:cs="Times New Roman"/>
          <w:lang w:eastAsia="zh-CN"/>
        </w:rPr>
        <w:t>Tshikapa</w:t>
      </w:r>
      <w:r w:rsidR="22F74775" w:rsidRPr="00684AA8">
        <w:rPr>
          <w:rFonts w:cs="Times New Roman"/>
          <w:lang w:eastAsia="zh-CN"/>
        </w:rPr>
        <w:t>.</w:t>
      </w:r>
      <w:r w:rsidR="22F74775" w:rsidRPr="000B1845">
        <w:rPr>
          <w:rFonts w:cs="Times New Roman"/>
          <w:lang w:eastAsia="zh-CN"/>
        </w:rPr>
        <w:t xml:space="preserve"> </w:t>
      </w:r>
    </w:p>
    <w:p w14:paraId="313AC362" w14:textId="77777777" w:rsidR="005F3F8C" w:rsidRPr="001975A2" w:rsidRDefault="22F74775" w:rsidP="000B1845">
      <w:pPr>
        <w:pStyle w:val="Titre1"/>
        <w:rPr>
          <w:lang w:eastAsia="zh-CN"/>
        </w:rPr>
      </w:pPr>
      <w:bookmarkStart w:id="58" w:name="_Toc190374321"/>
      <w:bookmarkStart w:id="59" w:name="_Toc190371893"/>
      <w:bookmarkStart w:id="60" w:name="_Toc190372227"/>
      <w:bookmarkStart w:id="61" w:name="_Toc190372314"/>
      <w:bookmarkStart w:id="62" w:name="_Toc190374323"/>
      <w:bookmarkStart w:id="63" w:name="_Toc190371894"/>
      <w:bookmarkStart w:id="64" w:name="_Toc190372228"/>
      <w:bookmarkStart w:id="65" w:name="_Toc190372315"/>
      <w:bookmarkStart w:id="66" w:name="_Toc190374324"/>
      <w:bookmarkStart w:id="67" w:name="_Toc190371895"/>
      <w:bookmarkStart w:id="68" w:name="_Toc190372229"/>
      <w:bookmarkStart w:id="69" w:name="_Toc190372316"/>
      <w:bookmarkStart w:id="70" w:name="_Toc190374325"/>
      <w:bookmarkStart w:id="71" w:name="_Toc190371896"/>
      <w:bookmarkStart w:id="72" w:name="_Toc190372230"/>
      <w:bookmarkStart w:id="73" w:name="_Toc190372317"/>
      <w:bookmarkStart w:id="74" w:name="_Toc190374326"/>
      <w:bookmarkStart w:id="75" w:name="_Toc190371897"/>
      <w:bookmarkStart w:id="76" w:name="_Toc190372231"/>
      <w:bookmarkStart w:id="77" w:name="_Toc190372318"/>
      <w:bookmarkStart w:id="78" w:name="_Toc190374327"/>
      <w:bookmarkStart w:id="79" w:name="_Toc190371898"/>
      <w:bookmarkStart w:id="80" w:name="_Toc190372232"/>
      <w:bookmarkStart w:id="81" w:name="_Toc190372319"/>
      <w:bookmarkStart w:id="82" w:name="_Toc190374328"/>
      <w:bookmarkStart w:id="83" w:name="_Toc192516362"/>
      <w:bookmarkStart w:id="84" w:name="_Toc130381979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92C595C">
        <w:rPr>
          <w:lang w:eastAsia="zh-CN"/>
        </w:rPr>
        <w:t>OBJECTIFS DE LA MISSION</w:t>
      </w:r>
      <w:bookmarkEnd w:id="83"/>
      <w:bookmarkEnd w:id="84"/>
    </w:p>
    <w:p w14:paraId="3666543A" w14:textId="77777777" w:rsidR="005F3F8C" w:rsidRPr="001975A2" w:rsidRDefault="22F74775" w:rsidP="092C595C">
      <w:pPr>
        <w:jc w:val="both"/>
        <w:rPr>
          <w:rFonts w:cs="Times New Roman"/>
        </w:rPr>
      </w:pPr>
      <w:bookmarkStart w:id="85" w:name="_Hlk180920875"/>
      <w:r w:rsidRPr="092C595C">
        <w:rPr>
          <w:rFonts w:cs="Times New Roman"/>
        </w:rPr>
        <w:t xml:space="preserve">L’objectif général de la </w:t>
      </w:r>
      <w:r w:rsidR="0F2769AB" w:rsidRPr="092C595C">
        <w:rPr>
          <w:rFonts w:cs="Times New Roman"/>
        </w:rPr>
        <w:t xml:space="preserve">présente </w:t>
      </w:r>
      <w:r w:rsidRPr="092C595C">
        <w:rPr>
          <w:rFonts w:cs="Times New Roman"/>
        </w:rPr>
        <w:t xml:space="preserve">mission </w:t>
      </w:r>
      <w:bookmarkStart w:id="86" w:name="_Hlk200718900"/>
      <w:r w:rsidRPr="092C595C">
        <w:rPr>
          <w:rFonts w:cs="Times New Roman"/>
        </w:rPr>
        <w:t xml:space="preserve">est de </w:t>
      </w:r>
      <w:r w:rsidR="12B16AEA" w:rsidRPr="092C595C">
        <w:rPr>
          <w:rFonts w:cs="Times New Roman"/>
        </w:rPr>
        <w:t>mener les études techniques et fournir les services nécessaires</w:t>
      </w:r>
      <w:r w:rsidRPr="092C595C">
        <w:rPr>
          <w:rFonts w:cs="Times New Roman"/>
        </w:rPr>
        <w:t xml:space="preserve"> </w:t>
      </w:r>
      <w:r w:rsidR="4EAC63C4" w:rsidRPr="092C595C">
        <w:rPr>
          <w:rFonts w:cs="Times New Roman"/>
          <w:lang w:eastAsia="fr-FR"/>
        </w:rPr>
        <w:t>aux</w:t>
      </w:r>
      <w:r w:rsidR="7FFC24E0" w:rsidRPr="092C595C">
        <w:rPr>
          <w:rFonts w:cs="Times New Roman"/>
          <w:lang w:eastAsia="fr-FR"/>
        </w:rPr>
        <w:t xml:space="preserve"> construction</w:t>
      </w:r>
      <w:r w:rsidR="4A86E84A" w:rsidRPr="092C595C">
        <w:rPr>
          <w:rFonts w:cs="Times New Roman"/>
          <w:lang w:eastAsia="fr-FR"/>
        </w:rPr>
        <w:t>s</w:t>
      </w:r>
      <w:r w:rsidR="7FFC24E0" w:rsidRPr="092C595C">
        <w:rPr>
          <w:rFonts w:cs="Times New Roman"/>
          <w:lang w:eastAsia="fr-FR"/>
        </w:rPr>
        <w:t xml:space="preserve"> </w:t>
      </w:r>
      <w:r w:rsidR="7E1F0650" w:rsidRPr="092C595C">
        <w:rPr>
          <w:rFonts w:cs="Times New Roman"/>
          <w:lang w:eastAsia="fr-FR"/>
        </w:rPr>
        <w:t>et/</w:t>
      </w:r>
      <w:r w:rsidR="7FFC24E0" w:rsidRPr="092C595C">
        <w:rPr>
          <w:rFonts w:cs="Times New Roman"/>
          <w:lang w:eastAsia="fr-FR"/>
        </w:rPr>
        <w:t>ou réhabilitation</w:t>
      </w:r>
      <w:r w:rsidR="1F09DF89" w:rsidRPr="092C595C">
        <w:rPr>
          <w:rFonts w:cs="Times New Roman"/>
          <w:lang w:eastAsia="fr-FR"/>
        </w:rPr>
        <w:t>s</w:t>
      </w:r>
      <w:r w:rsidR="7FFC24E0" w:rsidRPr="092C595C">
        <w:rPr>
          <w:rFonts w:cs="Times New Roman"/>
          <w:lang w:eastAsia="fr-FR"/>
        </w:rPr>
        <w:t xml:space="preserve"> </w:t>
      </w:r>
      <w:r w:rsidRPr="092C595C">
        <w:rPr>
          <w:rFonts w:cs="Times New Roman"/>
          <w:lang w:eastAsia="fr-FR"/>
        </w:rPr>
        <w:t>des</w:t>
      </w:r>
      <w:r w:rsidRPr="092C595C">
        <w:rPr>
          <w:rFonts w:cs="Times New Roman"/>
          <w:lang w:eastAsia="zh-CN"/>
        </w:rPr>
        <w:t xml:space="preserve"> infrastructures EHA dans les écoles et les centres de santé </w:t>
      </w:r>
      <w:r w:rsidR="000B1845">
        <w:rPr>
          <w:rFonts w:cs="Times New Roman"/>
          <w:lang w:eastAsia="zh-CN"/>
        </w:rPr>
        <w:t xml:space="preserve">sélectionnés </w:t>
      </w:r>
      <w:r w:rsidRPr="092C595C">
        <w:rPr>
          <w:rFonts w:cs="Times New Roman"/>
          <w:lang w:eastAsia="zh-CN"/>
        </w:rPr>
        <w:t>d</w:t>
      </w:r>
      <w:r w:rsidR="000B1845">
        <w:rPr>
          <w:rFonts w:cs="Times New Roman"/>
          <w:lang w:eastAsia="zh-CN"/>
        </w:rPr>
        <w:t>ans</w:t>
      </w:r>
      <w:r w:rsidRPr="092C595C">
        <w:rPr>
          <w:rFonts w:cs="Times New Roman"/>
          <w:lang w:eastAsia="zh-CN"/>
        </w:rPr>
        <w:t xml:space="preserve"> la </w:t>
      </w:r>
      <w:r w:rsidRPr="092C595C">
        <w:rPr>
          <w:rFonts w:cs="Times New Roman"/>
        </w:rPr>
        <w:t xml:space="preserve">province du </w:t>
      </w:r>
      <w:r w:rsidRPr="00684AA8">
        <w:rPr>
          <w:rFonts w:cs="Times New Roman"/>
        </w:rPr>
        <w:t>Kasaï</w:t>
      </w:r>
      <w:bookmarkEnd w:id="86"/>
      <w:r w:rsidRPr="002B575F">
        <w:rPr>
          <w:rFonts w:cs="Times New Roman"/>
        </w:rPr>
        <w:t>.</w:t>
      </w:r>
    </w:p>
    <w:p w14:paraId="0EBA15CE" w14:textId="77777777" w:rsidR="005F3F8C" w:rsidRPr="001975A2" w:rsidRDefault="005F3F8C" w:rsidP="005F3F8C">
      <w:pPr>
        <w:rPr>
          <w:rFonts w:cs="Times New Roman"/>
          <w:sz w:val="10"/>
          <w:szCs w:val="10"/>
          <w:lang w:eastAsia="zh-CN"/>
        </w:rPr>
      </w:pPr>
    </w:p>
    <w:p w14:paraId="13E3466C" w14:textId="59747787" w:rsidR="005F3F8C" w:rsidRPr="001975A2" w:rsidRDefault="005F3F8C" w:rsidP="005F3F8C">
      <w:pPr>
        <w:rPr>
          <w:rFonts w:cs="Times New Roman"/>
          <w:szCs w:val="24"/>
        </w:rPr>
      </w:pPr>
      <w:r w:rsidRPr="56B5C3A0">
        <w:rPr>
          <w:rFonts w:cs="Times New Roman"/>
          <w:szCs w:val="24"/>
        </w:rPr>
        <w:t xml:space="preserve">Les prestations du </w:t>
      </w:r>
      <w:proofErr w:type="gramStart"/>
      <w:r w:rsidRPr="56B5C3A0">
        <w:rPr>
          <w:rFonts w:cs="Times New Roman"/>
          <w:szCs w:val="24"/>
        </w:rPr>
        <w:t>Consultant</w:t>
      </w:r>
      <w:r w:rsidR="70A83E49" w:rsidRPr="56B5C3A0">
        <w:rPr>
          <w:rFonts w:cs="Times New Roman"/>
          <w:szCs w:val="24"/>
        </w:rPr>
        <w:t xml:space="preserve"> </w:t>
      </w:r>
      <w:r w:rsidRPr="56B5C3A0">
        <w:rPr>
          <w:rFonts w:cs="Times New Roman"/>
          <w:szCs w:val="24"/>
        </w:rPr>
        <w:t xml:space="preserve"> doivent</w:t>
      </w:r>
      <w:proofErr w:type="gramEnd"/>
      <w:r w:rsidRPr="56B5C3A0">
        <w:rPr>
          <w:rFonts w:cs="Times New Roman"/>
          <w:szCs w:val="24"/>
        </w:rPr>
        <w:t xml:space="preserve"> permettre de :</w:t>
      </w:r>
    </w:p>
    <w:p w14:paraId="111154C2" w14:textId="77777777" w:rsidR="009B673D" w:rsidRPr="009B673D" w:rsidRDefault="7EE772D0" w:rsidP="003E2B9B">
      <w:pPr>
        <w:pStyle w:val="Paragraphedeliste"/>
        <w:numPr>
          <w:ilvl w:val="0"/>
          <w:numId w:val="3"/>
        </w:numPr>
        <w:tabs>
          <w:tab w:val="num" w:pos="851"/>
        </w:tabs>
        <w:jc w:val="both"/>
        <w:rPr>
          <w:rFonts w:cs="Times New Roman"/>
        </w:rPr>
      </w:pPr>
      <w:bookmarkStart w:id="87" w:name="_Hlk200719038"/>
      <w:r w:rsidRPr="092C595C">
        <w:rPr>
          <w:rFonts w:cs="Times New Roman"/>
        </w:rPr>
        <w:t>Rendre modulaire les</w:t>
      </w:r>
      <w:r w:rsidR="04ED5D37" w:rsidRPr="092C595C">
        <w:rPr>
          <w:rFonts w:cs="Times New Roman"/>
        </w:rPr>
        <w:t xml:space="preserve"> plan</w:t>
      </w:r>
      <w:r w:rsidR="5571FF66" w:rsidRPr="092C595C">
        <w:rPr>
          <w:rFonts w:cs="Times New Roman"/>
        </w:rPr>
        <w:t>s</w:t>
      </w:r>
      <w:r w:rsidR="04ED5D37" w:rsidRPr="092C595C">
        <w:rPr>
          <w:rFonts w:cs="Times New Roman"/>
        </w:rPr>
        <w:t xml:space="preserve"> types</w:t>
      </w:r>
      <w:r w:rsidR="1ABC025B" w:rsidRPr="092C595C">
        <w:rPr>
          <w:rFonts w:cs="Times New Roman"/>
        </w:rPr>
        <w:t xml:space="preserve"> standards </w:t>
      </w:r>
      <w:r w:rsidR="4196055A" w:rsidRPr="092C595C">
        <w:rPr>
          <w:rFonts w:cs="Times New Roman"/>
        </w:rPr>
        <w:t>et bordereau quantitatif</w:t>
      </w:r>
      <w:r w:rsidR="3ACE1320" w:rsidRPr="092C595C">
        <w:rPr>
          <w:rFonts w:cs="Times New Roman"/>
        </w:rPr>
        <w:t xml:space="preserve"> pour en faire un</w:t>
      </w:r>
      <w:r w:rsidR="1ABC025B" w:rsidRPr="092C595C">
        <w:rPr>
          <w:rFonts w:cs="Times New Roman"/>
        </w:rPr>
        <w:t xml:space="preserve"> outil de</w:t>
      </w:r>
      <w:r w:rsidR="30697ED2" w:rsidRPr="092C595C">
        <w:rPr>
          <w:rFonts w:cs="Times New Roman"/>
        </w:rPr>
        <w:t xml:space="preserve"> base</w:t>
      </w:r>
      <w:r w:rsidR="39F8FFD4" w:rsidRPr="092C595C">
        <w:rPr>
          <w:rFonts w:cs="Times New Roman"/>
        </w:rPr>
        <w:t xml:space="preserve"> à l’exécution</w:t>
      </w:r>
      <w:r w:rsidR="6D4217B7" w:rsidRPr="092C595C">
        <w:rPr>
          <w:rFonts w:cs="Times New Roman"/>
        </w:rPr>
        <w:t xml:space="preserve"> des études APD</w:t>
      </w:r>
      <w:r w:rsidR="1ABC025B" w:rsidRPr="092C595C">
        <w:rPr>
          <w:rFonts w:cs="Times New Roman"/>
        </w:rPr>
        <w:t> </w:t>
      </w:r>
      <w:bookmarkEnd w:id="87"/>
      <w:r w:rsidR="1ABC025B" w:rsidRPr="092C595C">
        <w:rPr>
          <w:rFonts w:cs="Times New Roman"/>
        </w:rPr>
        <w:t>;</w:t>
      </w:r>
    </w:p>
    <w:p w14:paraId="60ED60CE" w14:textId="77777777" w:rsidR="005F3F8C" w:rsidRPr="001975A2" w:rsidRDefault="005F3F8C" w:rsidP="003E2B9B">
      <w:pPr>
        <w:pStyle w:val="Paragraphedeliste"/>
        <w:numPr>
          <w:ilvl w:val="0"/>
          <w:numId w:val="3"/>
        </w:numPr>
        <w:tabs>
          <w:tab w:val="num" w:pos="851"/>
        </w:tabs>
        <w:jc w:val="both"/>
        <w:rPr>
          <w:rFonts w:cs="Times New Roman"/>
          <w:szCs w:val="24"/>
        </w:rPr>
      </w:pPr>
      <w:bookmarkStart w:id="88" w:name="_Hlk200719073"/>
      <w:r w:rsidRPr="493021FE">
        <w:rPr>
          <w:rFonts w:cs="Times New Roman"/>
        </w:rPr>
        <w:t>Disposer d’étude</w:t>
      </w:r>
      <w:r w:rsidR="00B64B39" w:rsidRPr="493021FE">
        <w:rPr>
          <w:rFonts w:cs="Times New Roman"/>
        </w:rPr>
        <w:t>s</w:t>
      </w:r>
      <w:r w:rsidRPr="493021FE">
        <w:rPr>
          <w:rFonts w:cs="Times New Roman"/>
        </w:rPr>
        <w:t xml:space="preserve"> </w:t>
      </w:r>
      <w:r w:rsidRPr="493021FE">
        <w:rPr>
          <w:rFonts w:cs="Times New Roman"/>
          <w:lang w:eastAsia="fr-FR"/>
        </w:rPr>
        <w:t xml:space="preserve">d’Avant-Projet Détaillé (APD) </w:t>
      </w:r>
      <w:r w:rsidRPr="493021FE">
        <w:rPr>
          <w:rFonts w:cs="Times New Roman"/>
        </w:rPr>
        <w:t>pour la construction</w:t>
      </w:r>
      <w:r w:rsidR="00074867" w:rsidRPr="493021FE">
        <w:rPr>
          <w:rFonts w:cs="Times New Roman"/>
        </w:rPr>
        <w:t xml:space="preserve"> ou la </w:t>
      </w:r>
      <w:r w:rsidR="0021162F" w:rsidRPr="493021FE">
        <w:rPr>
          <w:rFonts w:cs="Times New Roman"/>
        </w:rPr>
        <w:t>réhabilitation</w:t>
      </w:r>
      <w:r w:rsidRPr="493021FE">
        <w:rPr>
          <w:rFonts w:cs="Times New Roman"/>
        </w:rPr>
        <w:t xml:space="preserve"> </w:t>
      </w:r>
      <w:r w:rsidRPr="493021FE">
        <w:rPr>
          <w:rFonts w:cs="Times New Roman"/>
          <w:lang w:eastAsia="fr-FR"/>
        </w:rPr>
        <w:t>des</w:t>
      </w:r>
      <w:r w:rsidRPr="493021FE">
        <w:rPr>
          <w:rFonts w:cs="Times New Roman"/>
          <w:lang w:eastAsia="zh-CN"/>
        </w:rPr>
        <w:t xml:space="preserve"> infrastructures EHA dans les écoles et les centres de santé retenus</w:t>
      </w:r>
      <w:r w:rsidR="007674F9" w:rsidRPr="493021FE">
        <w:rPr>
          <w:rFonts w:cs="Times New Roman"/>
          <w:lang w:eastAsia="zh-CN"/>
        </w:rPr>
        <w:t>, bas</w:t>
      </w:r>
      <w:r w:rsidR="00A1173A" w:rsidRPr="493021FE">
        <w:rPr>
          <w:rFonts w:cs="Times New Roman"/>
        </w:rPr>
        <w:t>é</w:t>
      </w:r>
      <w:r w:rsidR="007674F9" w:rsidRPr="493021FE">
        <w:rPr>
          <w:rFonts w:cs="Times New Roman"/>
          <w:lang w:eastAsia="zh-CN"/>
        </w:rPr>
        <w:t xml:space="preserve"> sur les types standards</w:t>
      </w:r>
      <w:r w:rsidR="44A14499" w:rsidRPr="493021FE">
        <w:rPr>
          <w:rFonts w:cs="Times New Roman"/>
          <w:lang w:eastAsia="zh-CN"/>
        </w:rPr>
        <w:t xml:space="preserve"> </w:t>
      </w:r>
      <w:bookmarkEnd w:id="88"/>
      <w:r w:rsidRPr="493021FE">
        <w:rPr>
          <w:rFonts w:cs="Times New Roman"/>
          <w:lang w:eastAsia="zh-CN"/>
        </w:rPr>
        <w:t>;</w:t>
      </w:r>
    </w:p>
    <w:p w14:paraId="0DA79FDF" w14:textId="77777777" w:rsidR="005F3F8C" w:rsidRPr="001975A2" w:rsidRDefault="371A6035" w:rsidP="003E2B9B">
      <w:pPr>
        <w:pStyle w:val="Paragraphedeliste"/>
        <w:numPr>
          <w:ilvl w:val="0"/>
          <w:numId w:val="2"/>
        </w:numPr>
        <w:tabs>
          <w:tab w:val="num" w:pos="851"/>
        </w:tabs>
        <w:jc w:val="both"/>
        <w:rPr>
          <w:rFonts w:cs="Times New Roman"/>
        </w:rPr>
      </w:pPr>
      <w:bookmarkStart w:id="89" w:name="_Hlk200719105"/>
      <w:r w:rsidRPr="092C595C">
        <w:rPr>
          <w:rFonts w:cs="Times New Roman"/>
        </w:rPr>
        <w:t>Fo</w:t>
      </w:r>
      <w:r w:rsidR="443CE57E" w:rsidRPr="092C595C">
        <w:rPr>
          <w:rFonts w:cs="Times New Roman"/>
        </w:rPr>
        <w:t>rmuler</w:t>
      </w:r>
      <w:r w:rsidRPr="092C595C">
        <w:rPr>
          <w:rFonts w:cs="Times New Roman"/>
        </w:rPr>
        <w:t xml:space="preserve"> le</w:t>
      </w:r>
      <w:r w:rsidR="3065C176" w:rsidRPr="092C595C">
        <w:rPr>
          <w:rFonts w:cs="Times New Roman"/>
        </w:rPr>
        <w:t xml:space="preserve"> </w:t>
      </w:r>
      <w:r w:rsidR="22F74775" w:rsidRPr="092C595C">
        <w:rPr>
          <w:rFonts w:cs="Times New Roman"/>
        </w:rPr>
        <w:t>plan de gestion environnemental</w:t>
      </w:r>
      <w:r w:rsidR="3065C176" w:rsidRPr="092C595C">
        <w:rPr>
          <w:rFonts w:cs="Times New Roman"/>
        </w:rPr>
        <w:t>e</w:t>
      </w:r>
      <w:r w:rsidR="22F74775" w:rsidRPr="092C595C">
        <w:rPr>
          <w:rFonts w:cs="Times New Roman"/>
        </w:rPr>
        <w:t xml:space="preserve"> et social</w:t>
      </w:r>
      <w:r w:rsidR="3065C176" w:rsidRPr="092C595C">
        <w:rPr>
          <w:rFonts w:cs="Times New Roman"/>
        </w:rPr>
        <w:t>e</w:t>
      </w:r>
      <w:r w:rsidR="22F74775" w:rsidRPr="092C595C">
        <w:rPr>
          <w:rFonts w:cs="Times New Roman"/>
        </w:rPr>
        <w:t xml:space="preserve"> </w:t>
      </w:r>
      <w:r w:rsidR="5EEAEF3B" w:rsidRPr="092C595C">
        <w:rPr>
          <w:rFonts w:cs="Times New Roman"/>
        </w:rPr>
        <w:t xml:space="preserve">(PGES) </w:t>
      </w:r>
      <w:r w:rsidR="22F74775" w:rsidRPr="092C595C">
        <w:rPr>
          <w:rFonts w:cs="Times New Roman"/>
        </w:rPr>
        <w:t>conformément aux recommandations des évaluations environnementale et sociale préliminaire (screening E&amp;S) des activités portant sur des risques et impacts préliminaires potentiels et des enjeux inhérents aux travaux visés</w:t>
      </w:r>
      <w:bookmarkEnd w:id="89"/>
      <w:r w:rsidR="1ABC025B" w:rsidRPr="092C595C">
        <w:rPr>
          <w:rFonts w:cs="Times New Roman"/>
        </w:rPr>
        <w:t> ;</w:t>
      </w:r>
      <w:r w:rsidR="22F74775" w:rsidRPr="092C595C">
        <w:rPr>
          <w:rFonts w:cs="Times New Roman"/>
        </w:rPr>
        <w:t xml:space="preserve"> </w:t>
      </w:r>
    </w:p>
    <w:p w14:paraId="72ACEA1A" w14:textId="77777777" w:rsidR="00CA167E" w:rsidRDefault="005F3F8C" w:rsidP="003E2B9B">
      <w:pPr>
        <w:pStyle w:val="Paragraphedeliste"/>
        <w:numPr>
          <w:ilvl w:val="0"/>
          <w:numId w:val="1"/>
        </w:numPr>
        <w:jc w:val="both"/>
        <w:rPr>
          <w:rFonts w:cs="Times New Roman"/>
          <w:szCs w:val="24"/>
        </w:rPr>
      </w:pPr>
      <w:bookmarkStart w:id="90" w:name="_Hlk200719142"/>
      <w:r w:rsidRPr="00CA167E">
        <w:rPr>
          <w:rFonts w:cs="Times New Roman"/>
          <w:szCs w:val="24"/>
        </w:rPr>
        <w:t xml:space="preserve">Disposer </w:t>
      </w:r>
      <w:r w:rsidR="00B64B39" w:rsidRPr="00CA167E">
        <w:rPr>
          <w:rFonts w:cs="Times New Roman"/>
          <w:szCs w:val="24"/>
        </w:rPr>
        <w:t>de</w:t>
      </w:r>
      <w:r w:rsidR="00B64B39" w:rsidRPr="00CA167E">
        <w:rPr>
          <w:rFonts w:cs="Times New Roman"/>
          <w:szCs w:val="24"/>
          <w:lang w:eastAsia="fr-FR"/>
        </w:rPr>
        <w:t xml:space="preserve"> </w:t>
      </w:r>
      <w:r w:rsidRPr="00CA167E">
        <w:rPr>
          <w:rFonts w:cs="Times New Roman"/>
          <w:szCs w:val="24"/>
          <w:lang w:eastAsia="fr-FR"/>
        </w:rPr>
        <w:t>Dossier d’Appel d’Offres (DAO) pour la consultation des entreprises en vue de la réalisation des travaux</w:t>
      </w:r>
      <w:bookmarkEnd w:id="85"/>
      <w:r w:rsidR="005B40BB" w:rsidRPr="00CA167E">
        <w:rPr>
          <w:rFonts w:cs="Times New Roman"/>
          <w:szCs w:val="24"/>
          <w:lang w:eastAsia="fr-FR"/>
        </w:rPr>
        <w:t> </w:t>
      </w:r>
      <w:bookmarkEnd w:id="90"/>
      <w:r w:rsidR="005B40BB" w:rsidRPr="00CA167E">
        <w:rPr>
          <w:rFonts w:cs="Times New Roman"/>
          <w:szCs w:val="24"/>
          <w:lang w:eastAsia="fr-FR"/>
        </w:rPr>
        <w:t>;</w:t>
      </w:r>
    </w:p>
    <w:p w14:paraId="6E9DDB35" w14:textId="77777777" w:rsidR="00CA167E" w:rsidRPr="00CA167E" w:rsidRDefault="00CA167E" w:rsidP="003E2B9B">
      <w:pPr>
        <w:pStyle w:val="Paragraphedeliste"/>
        <w:numPr>
          <w:ilvl w:val="0"/>
          <w:numId w:val="1"/>
        </w:numPr>
        <w:jc w:val="both"/>
        <w:rPr>
          <w:rFonts w:cs="Times New Roman"/>
          <w:szCs w:val="24"/>
        </w:rPr>
      </w:pPr>
      <w:bookmarkStart w:id="91" w:name="_Hlk200719169"/>
      <w:r w:rsidRPr="00CA167E">
        <w:rPr>
          <w:rFonts w:cs="Times New Roman"/>
          <w:bCs/>
          <w:szCs w:val="24"/>
          <w:lang w:eastAsia="zh-CN"/>
        </w:rPr>
        <w:t>Assurer la surveillance et contrôle de travaux</w:t>
      </w:r>
      <w:r w:rsidR="007A3AF0">
        <w:rPr>
          <w:rFonts w:cs="Times New Roman"/>
          <w:bCs/>
          <w:szCs w:val="24"/>
          <w:lang w:eastAsia="zh-CN"/>
        </w:rPr>
        <w:t xml:space="preserve"> à réaliser</w:t>
      </w:r>
      <w:bookmarkEnd w:id="91"/>
      <w:r w:rsidRPr="00CA167E">
        <w:rPr>
          <w:rFonts w:cs="Times New Roman"/>
          <w:bCs/>
          <w:szCs w:val="24"/>
          <w:lang w:eastAsia="zh-CN"/>
        </w:rPr>
        <w:t>.</w:t>
      </w:r>
    </w:p>
    <w:p w14:paraId="38EF7285" w14:textId="77777777" w:rsidR="00D04D54" w:rsidRPr="00D1386E" w:rsidRDefault="00D04D54" w:rsidP="00E16D22">
      <w:pPr>
        <w:rPr>
          <w:rFonts w:cs="Times New Roman"/>
          <w:szCs w:val="24"/>
        </w:rPr>
      </w:pPr>
    </w:p>
    <w:p w14:paraId="5509324E" w14:textId="77777777" w:rsidR="005F3F8C" w:rsidRPr="001975A2" w:rsidRDefault="22F74775" w:rsidP="000B1845">
      <w:pPr>
        <w:pStyle w:val="Titre1"/>
        <w:rPr>
          <w:lang w:eastAsia="zh-CN"/>
        </w:rPr>
      </w:pPr>
      <w:r w:rsidRPr="092C595C">
        <w:rPr>
          <w:lang w:eastAsia="zh-CN"/>
        </w:rPr>
        <w:lastRenderedPageBreak/>
        <w:t xml:space="preserve"> </w:t>
      </w:r>
      <w:bookmarkStart w:id="92" w:name="_Toc192516363"/>
      <w:bookmarkStart w:id="93" w:name="_Toc1173820115"/>
      <w:r w:rsidRPr="092C595C">
        <w:rPr>
          <w:lang w:eastAsia="zh-CN"/>
        </w:rPr>
        <w:t>ZONE D</w:t>
      </w:r>
      <w:r w:rsidR="12C9E367" w:rsidRPr="092C595C">
        <w:rPr>
          <w:lang w:eastAsia="zh-CN"/>
        </w:rPr>
        <w:t>’INTERVENTION DU</w:t>
      </w:r>
      <w:r w:rsidRPr="092C595C">
        <w:rPr>
          <w:lang w:eastAsia="zh-CN"/>
        </w:rPr>
        <w:t xml:space="preserve"> PROJET</w:t>
      </w:r>
      <w:bookmarkEnd w:id="92"/>
      <w:bookmarkEnd w:id="93"/>
    </w:p>
    <w:p w14:paraId="5CDBB9F1" w14:textId="77777777" w:rsidR="00803697" w:rsidRDefault="00803697" w:rsidP="00E16D22">
      <w:pPr>
        <w:jc w:val="both"/>
        <w:rPr>
          <w:rFonts w:cs="Times New Roman"/>
          <w:lang w:eastAsia="zh-CN"/>
        </w:rPr>
      </w:pPr>
      <w:r>
        <w:rPr>
          <w:rFonts w:cs="Times New Roman"/>
          <w:lang w:eastAsia="zh-CN"/>
        </w:rPr>
        <w:t xml:space="preserve">La zone d’intervention pour cette mission est la province du Kasaï mais en fonction des taches à réaliser, elle consiste en : </w:t>
      </w:r>
    </w:p>
    <w:p w14:paraId="74794A0F" w14:textId="77777777" w:rsidR="00803697" w:rsidRPr="001F6A16" w:rsidRDefault="00803697" w:rsidP="003E2B9B">
      <w:pPr>
        <w:pStyle w:val="Paragraphedeliste"/>
        <w:numPr>
          <w:ilvl w:val="0"/>
          <w:numId w:val="67"/>
        </w:numPr>
        <w:jc w:val="both"/>
        <w:rPr>
          <w:rFonts w:cs="Times New Roman"/>
          <w:lang w:eastAsia="zh-CN"/>
        </w:rPr>
      </w:pPr>
      <w:r w:rsidRPr="00684AA8">
        <w:rPr>
          <w:rFonts w:cs="Times New Roman"/>
          <w:b/>
          <w:bCs/>
          <w:lang w:eastAsia="zh-CN"/>
        </w:rPr>
        <w:t>Pour les études</w:t>
      </w:r>
      <w:r w:rsidRPr="00803697">
        <w:rPr>
          <w:rFonts w:cs="Times New Roman"/>
          <w:lang w:eastAsia="zh-CN"/>
        </w:rPr>
        <w:t xml:space="preserve"> : les sites sélectionnés dans les ETD des cités de </w:t>
      </w:r>
      <w:proofErr w:type="spellStart"/>
      <w:r w:rsidRPr="00803697">
        <w:rPr>
          <w:rFonts w:cs="Times New Roman"/>
          <w:lang w:eastAsia="zh-CN"/>
        </w:rPr>
        <w:t>Mweka</w:t>
      </w:r>
      <w:proofErr w:type="spellEnd"/>
      <w:r w:rsidRPr="00803697">
        <w:rPr>
          <w:rFonts w:cs="Times New Roman"/>
          <w:lang w:eastAsia="zh-CN"/>
        </w:rPr>
        <w:t xml:space="preserve">, de </w:t>
      </w:r>
      <w:proofErr w:type="spellStart"/>
      <w:r w:rsidRPr="00803697">
        <w:rPr>
          <w:rFonts w:cs="Times New Roman"/>
          <w:lang w:eastAsia="zh-CN"/>
        </w:rPr>
        <w:t>Luebo</w:t>
      </w:r>
      <w:proofErr w:type="spellEnd"/>
      <w:r w:rsidRPr="00803697">
        <w:rPr>
          <w:rFonts w:cs="Times New Roman"/>
          <w:lang w:eastAsia="zh-CN"/>
        </w:rPr>
        <w:t xml:space="preserve"> et de </w:t>
      </w:r>
      <w:proofErr w:type="spellStart"/>
      <w:r w:rsidRPr="00803697">
        <w:rPr>
          <w:rFonts w:cs="Times New Roman"/>
          <w:lang w:eastAsia="zh-CN"/>
        </w:rPr>
        <w:t>Basongo</w:t>
      </w:r>
      <w:proofErr w:type="spellEnd"/>
      <w:r w:rsidRPr="001F6A16">
        <w:rPr>
          <w:rFonts w:cs="Times New Roman"/>
          <w:lang w:eastAsia="zh-CN"/>
        </w:rPr>
        <w:t xml:space="preserve">, de la chefferie de Bakuba et du secteur de </w:t>
      </w:r>
      <w:proofErr w:type="spellStart"/>
      <w:r w:rsidRPr="001F6A16">
        <w:rPr>
          <w:rFonts w:cs="Times New Roman"/>
          <w:lang w:eastAsia="zh-CN"/>
        </w:rPr>
        <w:t>Basongo</w:t>
      </w:r>
      <w:proofErr w:type="spellEnd"/>
    </w:p>
    <w:p w14:paraId="6C1B16C9" w14:textId="77777777" w:rsidR="00803697" w:rsidRPr="00EC4A72" w:rsidRDefault="00803697" w:rsidP="003E2B9B">
      <w:pPr>
        <w:pStyle w:val="Paragraphedeliste"/>
        <w:numPr>
          <w:ilvl w:val="0"/>
          <w:numId w:val="67"/>
        </w:numPr>
        <w:jc w:val="both"/>
        <w:rPr>
          <w:rFonts w:cs="Times New Roman"/>
          <w:lang w:eastAsia="zh-CN"/>
        </w:rPr>
      </w:pPr>
      <w:r w:rsidRPr="00684AA8">
        <w:rPr>
          <w:rFonts w:cs="Times New Roman"/>
          <w:b/>
          <w:bCs/>
          <w:lang w:eastAsia="zh-CN"/>
        </w:rPr>
        <w:t>Pour la surveillance et contrôle des travaux</w:t>
      </w:r>
      <w:r w:rsidRPr="00EC4A72">
        <w:rPr>
          <w:rFonts w:cs="Times New Roman"/>
          <w:lang w:eastAsia="zh-CN"/>
        </w:rPr>
        <w:t> : les sites des ETD précités plus ceux de la ville de Tshikapa</w:t>
      </w:r>
    </w:p>
    <w:p w14:paraId="6646083D" w14:textId="1F9BF80D" w:rsidR="005F3F8C" w:rsidRPr="001975A2" w:rsidRDefault="22F74775" w:rsidP="00684AA8">
      <w:pPr>
        <w:shd w:val="clear" w:color="auto" w:fill="FFFFFF" w:themeFill="background1"/>
        <w:jc w:val="both"/>
        <w:rPr>
          <w:rFonts w:cs="Times New Roman"/>
          <w:lang w:eastAsia="zh-CN"/>
        </w:rPr>
      </w:pPr>
      <w:r w:rsidRPr="092C595C">
        <w:rPr>
          <w:rFonts w:cs="Times New Roman"/>
          <w:lang w:eastAsia="zh-CN"/>
        </w:rPr>
        <w:t xml:space="preserve">Le consultant interviendra dans </w:t>
      </w:r>
      <w:r w:rsidR="00F55E3C" w:rsidRPr="00684AA8">
        <w:rPr>
          <w:rFonts w:cs="Times New Roman"/>
          <w:lang w:eastAsia="zh-CN"/>
        </w:rPr>
        <w:t>Onze</w:t>
      </w:r>
      <w:r w:rsidRPr="00684AA8">
        <w:rPr>
          <w:rFonts w:cs="Times New Roman"/>
          <w:lang w:eastAsia="zh-CN"/>
        </w:rPr>
        <w:t xml:space="preserve"> (1</w:t>
      </w:r>
      <w:r w:rsidR="00F55E3C" w:rsidRPr="00684AA8">
        <w:rPr>
          <w:rFonts w:cs="Times New Roman"/>
          <w:lang w:eastAsia="zh-CN"/>
        </w:rPr>
        <w:t>1</w:t>
      </w:r>
      <w:r w:rsidRPr="00684AA8">
        <w:rPr>
          <w:rFonts w:cs="Times New Roman"/>
          <w:lang w:eastAsia="zh-CN"/>
        </w:rPr>
        <w:t>)</w:t>
      </w:r>
      <w:r w:rsidRPr="00EC3810">
        <w:rPr>
          <w:rFonts w:cs="Times New Roman"/>
          <w:lang w:eastAsia="zh-CN"/>
        </w:rPr>
        <w:t xml:space="preserve"> centres de santé et </w:t>
      </w:r>
      <w:r w:rsidRPr="00684AA8">
        <w:rPr>
          <w:rFonts w:cs="Times New Roman"/>
          <w:lang w:eastAsia="zh-CN"/>
        </w:rPr>
        <w:t>quarante (40)</w:t>
      </w:r>
      <w:r w:rsidRPr="005653B7">
        <w:rPr>
          <w:rFonts w:cs="Times New Roman"/>
          <w:lang w:eastAsia="zh-CN"/>
        </w:rPr>
        <w:t xml:space="preserve"> </w:t>
      </w:r>
      <w:r w:rsidR="7D7704CD" w:rsidRPr="005653B7">
        <w:rPr>
          <w:rFonts w:cs="Times New Roman"/>
          <w:lang w:eastAsia="zh-CN"/>
        </w:rPr>
        <w:t>écoles</w:t>
      </w:r>
      <w:r w:rsidR="5EB9FAC8" w:rsidRPr="00EC3810">
        <w:rPr>
          <w:rFonts w:cs="Times New Roman"/>
          <w:lang w:eastAsia="zh-CN"/>
        </w:rPr>
        <w:t xml:space="preserve"> </w:t>
      </w:r>
      <w:r w:rsidRPr="00EC3810">
        <w:rPr>
          <w:rFonts w:cs="Times New Roman"/>
          <w:lang w:eastAsia="zh-CN"/>
        </w:rPr>
        <w:t xml:space="preserve">dans </w:t>
      </w:r>
      <w:r w:rsidR="00F55E3C">
        <w:rPr>
          <w:rFonts w:cs="Times New Roman"/>
          <w:lang w:eastAsia="zh-CN"/>
        </w:rPr>
        <w:t xml:space="preserve">les ETD </w:t>
      </w:r>
      <w:r w:rsidR="00BC6A2F">
        <w:rPr>
          <w:rFonts w:cs="Times New Roman"/>
          <w:lang w:eastAsia="zh-CN"/>
        </w:rPr>
        <w:t>sélectionnées</w:t>
      </w:r>
      <w:r w:rsidR="003E2B9B" w:rsidRPr="00EC3810">
        <w:rPr>
          <w:rFonts w:cs="Times New Roman"/>
          <w:lang w:eastAsia="zh-CN"/>
        </w:rPr>
        <w:t xml:space="preserve"> </w:t>
      </w:r>
      <w:r w:rsidR="00F55E3C" w:rsidRPr="00EC3810">
        <w:rPr>
          <w:rFonts w:cs="Times New Roman"/>
          <w:lang w:eastAsia="zh-CN"/>
        </w:rPr>
        <w:t>répartis</w:t>
      </w:r>
      <w:r w:rsidR="003E2B9B">
        <w:rPr>
          <w:rFonts w:cs="Times New Roman"/>
          <w:lang w:eastAsia="zh-CN"/>
        </w:rPr>
        <w:t xml:space="preserve"> </w:t>
      </w:r>
      <w:r w:rsidR="00B66470">
        <w:rPr>
          <w:rFonts w:cs="Times New Roman"/>
          <w:lang w:eastAsia="zh-CN"/>
        </w:rPr>
        <w:t>ci-dessous</w:t>
      </w:r>
      <w:r w:rsidR="00F55E3C">
        <w:rPr>
          <w:rFonts w:cs="Times New Roman"/>
          <w:lang w:eastAsia="zh-CN"/>
        </w:rPr>
        <w:t xml:space="preserve"> pour les études</w:t>
      </w:r>
      <w:r w:rsidR="00B66470">
        <w:rPr>
          <w:rFonts w:cs="Times New Roman"/>
          <w:lang w:eastAsia="zh-CN"/>
        </w:rPr>
        <w:t xml:space="preserve"> et dans l’ensemble des écoles et centres de santé de la province sélectionné pour le contrôle. </w:t>
      </w:r>
    </w:p>
    <w:p w14:paraId="27B709AB" w14:textId="77777777" w:rsidR="493021FE" w:rsidRDefault="493021FE" w:rsidP="00684AA8">
      <w:pPr>
        <w:shd w:val="clear" w:color="auto" w:fill="FFFFFF" w:themeFill="background1"/>
        <w:jc w:val="both"/>
        <w:rPr>
          <w:rFonts w:cs="Times New Roman"/>
          <w:lang w:eastAsia="zh-CN"/>
        </w:rPr>
      </w:pPr>
    </w:p>
    <w:p w14:paraId="33FAA21D" w14:textId="77777777" w:rsidR="00205801" w:rsidRPr="003E2B9B" w:rsidRDefault="00205801" w:rsidP="003E2B9B">
      <w:pPr>
        <w:pStyle w:val="Tabletitle"/>
        <w:rPr>
          <w:lang w:val="fr-029"/>
        </w:rPr>
      </w:pPr>
      <w:bookmarkStart w:id="94" w:name="_Toc190170407"/>
      <w:r w:rsidRPr="003E2B9B">
        <w:rPr>
          <w:lang w:val="fr-029"/>
        </w:rPr>
        <w:t xml:space="preserve">Nombre d’écoles et de centres de santé de la province du </w:t>
      </w:r>
      <w:r w:rsidRPr="00684AA8">
        <w:rPr>
          <w:lang w:val="fr-029"/>
        </w:rPr>
        <w:t>Kasaï</w:t>
      </w:r>
      <w:bookmarkEnd w:id="94"/>
      <w:r w:rsidRPr="003E2B9B">
        <w:rPr>
          <w:lang w:val="fr-029"/>
        </w:rPr>
        <w:t xml:space="preserve"> </w:t>
      </w:r>
    </w:p>
    <w:p w14:paraId="312A06D5" w14:textId="77777777" w:rsidR="00294F98" w:rsidRDefault="00294F98" w:rsidP="00E16D22">
      <w:pPr>
        <w:jc w:val="both"/>
        <w:rPr>
          <w:rFonts w:cs="Times New Roman"/>
          <w:szCs w:val="24"/>
          <w:lang w:eastAsia="zh-CN"/>
        </w:rPr>
      </w:pPr>
    </w:p>
    <w:tbl>
      <w:tblPr>
        <w:tblStyle w:val="Grilledutableau"/>
        <w:tblW w:w="6091" w:type="dxa"/>
        <w:jc w:val="center"/>
        <w:tblLook w:val="04A0" w:firstRow="1" w:lastRow="0" w:firstColumn="1" w:lastColumn="0" w:noHBand="0" w:noVBand="1"/>
      </w:tblPr>
      <w:tblGrid>
        <w:gridCol w:w="1825"/>
        <w:gridCol w:w="1005"/>
        <w:gridCol w:w="1112"/>
        <w:gridCol w:w="950"/>
        <w:gridCol w:w="1199"/>
      </w:tblGrid>
      <w:tr w:rsidR="00294F98" w:rsidRPr="00282878" w14:paraId="0024C7C5" w14:textId="77777777" w:rsidTr="003C5ED6">
        <w:trPr>
          <w:jc w:val="center"/>
        </w:trPr>
        <w:tc>
          <w:tcPr>
            <w:tcW w:w="1825" w:type="dxa"/>
            <w:vMerge w:val="restart"/>
            <w:vAlign w:val="center"/>
          </w:tcPr>
          <w:p w14:paraId="3454DA1E" w14:textId="77777777" w:rsidR="00294F98" w:rsidRPr="00684AA8" w:rsidRDefault="00294F98" w:rsidP="00E16035">
            <w:pPr>
              <w:jc w:val="center"/>
              <w:rPr>
                <w:rFonts w:cs="Times New Roman"/>
                <w:b/>
                <w:bCs/>
                <w:sz w:val="20"/>
                <w:lang w:eastAsia="zh-CN"/>
              </w:rPr>
            </w:pPr>
            <w:r w:rsidRPr="00684AA8">
              <w:rPr>
                <w:rFonts w:cs="Times New Roman"/>
                <w:b/>
                <w:bCs/>
                <w:sz w:val="20"/>
              </w:rPr>
              <w:t>ETD</w:t>
            </w:r>
          </w:p>
        </w:tc>
        <w:tc>
          <w:tcPr>
            <w:tcW w:w="2117" w:type="dxa"/>
            <w:gridSpan w:val="2"/>
            <w:vAlign w:val="center"/>
          </w:tcPr>
          <w:p w14:paraId="36408857" w14:textId="77777777" w:rsidR="00294F98" w:rsidRPr="00684AA8" w:rsidRDefault="00E16035" w:rsidP="003E2B9B">
            <w:pPr>
              <w:jc w:val="center"/>
              <w:rPr>
                <w:rFonts w:cs="Times New Roman"/>
                <w:b/>
                <w:sz w:val="20"/>
              </w:rPr>
            </w:pPr>
            <w:r w:rsidRPr="00684AA8">
              <w:rPr>
                <w:rFonts w:cs="Times New Roman"/>
                <w:b/>
                <w:sz w:val="20"/>
              </w:rPr>
              <w:t>Pour les études</w:t>
            </w:r>
          </w:p>
        </w:tc>
        <w:tc>
          <w:tcPr>
            <w:tcW w:w="2149" w:type="dxa"/>
            <w:gridSpan w:val="2"/>
            <w:vAlign w:val="center"/>
          </w:tcPr>
          <w:p w14:paraId="64BB4A78" w14:textId="77777777" w:rsidR="00294F98" w:rsidRPr="00684AA8" w:rsidRDefault="00E16035" w:rsidP="003E2B9B">
            <w:pPr>
              <w:jc w:val="center"/>
              <w:rPr>
                <w:rFonts w:cs="Times New Roman"/>
                <w:b/>
                <w:sz w:val="20"/>
              </w:rPr>
            </w:pPr>
            <w:r w:rsidRPr="00684AA8">
              <w:rPr>
                <w:rFonts w:cs="Times New Roman"/>
                <w:b/>
                <w:sz w:val="20"/>
              </w:rPr>
              <w:t>Pour la surveillance des travaux</w:t>
            </w:r>
          </w:p>
        </w:tc>
      </w:tr>
      <w:tr w:rsidR="00294F98" w:rsidRPr="00282878" w14:paraId="6A92BE78" w14:textId="77777777" w:rsidTr="003C5ED6">
        <w:trPr>
          <w:jc w:val="center"/>
        </w:trPr>
        <w:tc>
          <w:tcPr>
            <w:tcW w:w="1825" w:type="dxa"/>
            <w:vMerge/>
          </w:tcPr>
          <w:p w14:paraId="1E1092CE" w14:textId="77777777" w:rsidR="00294F98" w:rsidRPr="00684AA8" w:rsidRDefault="00294F98" w:rsidP="00294F98">
            <w:pPr>
              <w:jc w:val="center"/>
              <w:rPr>
                <w:rFonts w:cs="Times New Roman"/>
                <w:b/>
                <w:bCs/>
                <w:sz w:val="20"/>
                <w:lang w:eastAsia="zh-CN"/>
              </w:rPr>
            </w:pPr>
          </w:p>
        </w:tc>
        <w:tc>
          <w:tcPr>
            <w:tcW w:w="1005" w:type="dxa"/>
            <w:vAlign w:val="center"/>
          </w:tcPr>
          <w:p w14:paraId="7CDCB230" w14:textId="77777777" w:rsidR="00294F98" w:rsidRPr="00684AA8" w:rsidRDefault="00294F98" w:rsidP="003E2B9B">
            <w:pPr>
              <w:jc w:val="center"/>
              <w:rPr>
                <w:rFonts w:cs="Times New Roman"/>
                <w:sz w:val="20"/>
                <w:lang w:eastAsia="zh-CN"/>
              </w:rPr>
            </w:pPr>
            <w:r w:rsidRPr="00684AA8">
              <w:rPr>
                <w:rFonts w:cs="Times New Roman"/>
                <w:sz w:val="20"/>
                <w:lang w:eastAsia="zh-CN"/>
              </w:rPr>
              <w:t>Ecole</w:t>
            </w:r>
          </w:p>
        </w:tc>
        <w:tc>
          <w:tcPr>
            <w:tcW w:w="1112" w:type="dxa"/>
            <w:vAlign w:val="center"/>
          </w:tcPr>
          <w:p w14:paraId="39ACE35C" w14:textId="77777777" w:rsidR="00294F98" w:rsidRPr="00684AA8" w:rsidRDefault="00294F98" w:rsidP="003E2B9B">
            <w:pPr>
              <w:jc w:val="center"/>
              <w:rPr>
                <w:rFonts w:cs="Times New Roman"/>
                <w:sz w:val="20"/>
                <w:lang w:eastAsia="zh-CN"/>
              </w:rPr>
            </w:pPr>
            <w:r w:rsidRPr="00684AA8">
              <w:rPr>
                <w:rFonts w:cs="Times New Roman"/>
                <w:sz w:val="20"/>
                <w:lang w:eastAsia="zh-CN"/>
              </w:rPr>
              <w:t>CS</w:t>
            </w:r>
          </w:p>
        </w:tc>
        <w:tc>
          <w:tcPr>
            <w:tcW w:w="950" w:type="dxa"/>
            <w:vAlign w:val="center"/>
          </w:tcPr>
          <w:p w14:paraId="389B0714" w14:textId="77777777" w:rsidR="00294F98" w:rsidRPr="00684AA8" w:rsidRDefault="00294F98" w:rsidP="003E2B9B">
            <w:pPr>
              <w:jc w:val="center"/>
              <w:rPr>
                <w:rFonts w:cs="Times New Roman"/>
                <w:sz w:val="20"/>
                <w:lang w:eastAsia="zh-CN"/>
              </w:rPr>
            </w:pPr>
            <w:r w:rsidRPr="00684AA8">
              <w:rPr>
                <w:rFonts w:cs="Times New Roman"/>
                <w:sz w:val="20"/>
                <w:lang w:eastAsia="zh-CN"/>
              </w:rPr>
              <w:t>Ecole</w:t>
            </w:r>
          </w:p>
        </w:tc>
        <w:tc>
          <w:tcPr>
            <w:tcW w:w="1199" w:type="dxa"/>
            <w:vAlign w:val="center"/>
          </w:tcPr>
          <w:p w14:paraId="2E6B6F1F" w14:textId="77777777" w:rsidR="00294F98" w:rsidRPr="00684AA8" w:rsidRDefault="00294F98" w:rsidP="003E2B9B">
            <w:pPr>
              <w:jc w:val="center"/>
              <w:rPr>
                <w:rFonts w:cs="Times New Roman"/>
                <w:sz w:val="20"/>
                <w:lang w:eastAsia="zh-CN"/>
              </w:rPr>
            </w:pPr>
            <w:r w:rsidRPr="00684AA8">
              <w:rPr>
                <w:rFonts w:cs="Times New Roman"/>
                <w:sz w:val="20"/>
                <w:lang w:eastAsia="zh-CN"/>
              </w:rPr>
              <w:t>CS</w:t>
            </w:r>
          </w:p>
        </w:tc>
      </w:tr>
      <w:tr w:rsidR="00294F98" w:rsidRPr="00282878" w14:paraId="47240451" w14:textId="77777777" w:rsidTr="003C5ED6">
        <w:trPr>
          <w:jc w:val="center"/>
        </w:trPr>
        <w:tc>
          <w:tcPr>
            <w:tcW w:w="1825" w:type="dxa"/>
            <w:vAlign w:val="center"/>
          </w:tcPr>
          <w:p w14:paraId="1AA1E301" w14:textId="77777777" w:rsidR="00294F98" w:rsidRPr="00684AA8" w:rsidRDefault="00294F98" w:rsidP="003E2B9B">
            <w:pPr>
              <w:rPr>
                <w:rFonts w:cs="Times New Roman"/>
                <w:b/>
                <w:bCs/>
                <w:sz w:val="20"/>
                <w:lang w:eastAsia="zh-CN"/>
              </w:rPr>
            </w:pPr>
            <w:r w:rsidRPr="00684AA8">
              <w:rPr>
                <w:rFonts w:cs="Times New Roman"/>
                <w:b/>
                <w:bCs/>
                <w:sz w:val="20"/>
              </w:rPr>
              <w:t>TSHIKAPA</w:t>
            </w:r>
          </w:p>
        </w:tc>
        <w:tc>
          <w:tcPr>
            <w:tcW w:w="1005" w:type="dxa"/>
          </w:tcPr>
          <w:p w14:paraId="4F8E55EF" w14:textId="77777777" w:rsidR="00294F98" w:rsidRPr="00684AA8" w:rsidRDefault="00294F98" w:rsidP="00294F98">
            <w:pPr>
              <w:jc w:val="center"/>
              <w:rPr>
                <w:rFonts w:cs="Times New Roman"/>
                <w:bCs/>
                <w:sz w:val="20"/>
                <w:lang w:eastAsia="zh-CN"/>
              </w:rPr>
            </w:pPr>
          </w:p>
        </w:tc>
        <w:tc>
          <w:tcPr>
            <w:tcW w:w="1112" w:type="dxa"/>
          </w:tcPr>
          <w:p w14:paraId="228390FC" w14:textId="77777777" w:rsidR="00294F98" w:rsidRPr="00684AA8" w:rsidRDefault="00294F98" w:rsidP="00294F98">
            <w:pPr>
              <w:jc w:val="center"/>
              <w:rPr>
                <w:rFonts w:cs="Times New Roman"/>
                <w:bCs/>
                <w:sz w:val="20"/>
                <w:lang w:eastAsia="zh-CN"/>
              </w:rPr>
            </w:pPr>
          </w:p>
        </w:tc>
        <w:tc>
          <w:tcPr>
            <w:tcW w:w="950" w:type="dxa"/>
          </w:tcPr>
          <w:p w14:paraId="2C5DE140" w14:textId="6527E73A" w:rsidR="00294F98" w:rsidRPr="00684AA8" w:rsidRDefault="005653B7" w:rsidP="00294F98">
            <w:pPr>
              <w:jc w:val="center"/>
              <w:rPr>
                <w:rFonts w:cs="Times New Roman"/>
                <w:bCs/>
                <w:sz w:val="20"/>
                <w:lang w:eastAsia="zh-CN"/>
              </w:rPr>
            </w:pPr>
            <w:r w:rsidRPr="00684AA8">
              <w:rPr>
                <w:rFonts w:cs="Times New Roman"/>
                <w:bCs/>
                <w:sz w:val="20"/>
                <w:lang w:eastAsia="zh-CN"/>
              </w:rPr>
              <w:t>40</w:t>
            </w:r>
          </w:p>
        </w:tc>
        <w:tc>
          <w:tcPr>
            <w:tcW w:w="1199" w:type="dxa"/>
          </w:tcPr>
          <w:p w14:paraId="28971597" w14:textId="46DE9501" w:rsidR="00294F98" w:rsidRPr="00684AA8" w:rsidRDefault="005653B7" w:rsidP="00294F98">
            <w:pPr>
              <w:jc w:val="center"/>
              <w:rPr>
                <w:rFonts w:cs="Times New Roman"/>
                <w:bCs/>
                <w:sz w:val="20"/>
                <w:lang w:eastAsia="zh-CN"/>
              </w:rPr>
            </w:pPr>
            <w:r w:rsidRPr="00684AA8">
              <w:rPr>
                <w:rFonts w:cs="Times New Roman"/>
                <w:bCs/>
                <w:sz w:val="20"/>
                <w:lang w:eastAsia="zh-CN"/>
              </w:rPr>
              <w:t>17</w:t>
            </w:r>
          </w:p>
        </w:tc>
      </w:tr>
      <w:tr w:rsidR="00294F98" w:rsidRPr="00282878" w14:paraId="2F0A2C70" w14:textId="77777777" w:rsidTr="003C5ED6">
        <w:trPr>
          <w:jc w:val="center"/>
        </w:trPr>
        <w:tc>
          <w:tcPr>
            <w:tcW w:w="1825" w:type="dxa"/>
            <w:vAlign w:val="center"/>
          </w:tcPr>
          <w:p w14:paraId="4BC675AF" w14:textId="77777777" w:rsidR="00294F98" w:rsidRPr="00684AA8" w:rsidRDefault="00294F98" w:rsidP="003E2B9B">
            <w:pPr>
              <w:rPr>
                <w:rFonts w:cs="Times New Roman"/>
                <w:b/>
                <w:bCs/>
                <w:sz w:val="20"/>
              </w:rPr>
            </w:pPr>
            <w:r w:rsidRPr="00684AA8">
              <w:rPr>
                <w:rFonts w:cs="Times New Roman"/>
                <w:b/>
                <w:bCs/>
                <w:sz w:val="20"/>
              </w:rPr>
              <w:t xml:space="preserve">MWEKA </w:t>
            </w:r>
          </w:p>
        </w:tc>
        <w:tc>
          <w:tcPr>
            <w:tcW w:w="1005" w:type="dxa"/>
          </w:tcPr>
          <w:p w14:paraId="179DA7BF" w14:textId="640727A5" w:rsidR="00294F98" w:rsidRPr="00684AA8" w:rsidRDefault="00282878" w:rsidP="00294F98">
            <w:pPr>
              <w:jc w:val="center"/>
              <w:rPr>
                <w:rFonts w:cs="Times New Roman"/>
                <w:bCs/>
                <w:sz w:val="20"/>
                <w:lang w:eastAsia="zh-CN"/>
              </w:rPr>
            </w:pPr>
            <w:r w:rsidRPr="00684AA8">
              <w:rPr>
                <w:rFonts w:cs="Times New Roman"/>
                <w:bCs/>
                <w:sz w:val="20"/>
                <w:lang w:eastAsia="zh-CN"/>
              </w:rPr>
              <w:t>11</w:t>
            </w:r>
          </w:p>
        </w:tc>
        <w:tc>
          <w:tcPr>
            <w:tcW w:w="1112" w:type="dxa"/>
          </w:tcPr>
          <w:p w14:paraId="163916D1"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2</w:t>
            </w:r>
          </w:p>
        </w:tc>
        <w:tc>
          <w:tcPr>
            <w:tcW w:w="950" w:type="dxa"/>
          </w:tcPr>
          <w:p w14:paraId="272D0DE5" w14:textId="0188CE72" w:rsidR="00294F98" w:rsidRPr="00684AA8" w:rsidRDefault="00294F98" w:rsidP="00294F98">
            <w:pPr>
              <w:jc w:val="center"/>
              <w:rPr>
                <w:rFonts w:cs="Times New Roman"/>
                <w:bCs/>
                <w:sz w:val="20"/>
                <w:lang w:eastAsia="zh-CN"/>
              </w:rPr>
            </w:pPr>
          </w:p>
        </w:tc>
        <w:tc>
          <w:tcPr>
            <w:tcW w:w="1199" w:type="dxa"/>
          </w:tcPr>
          <w:p w14:paraId="067AC5FD" w14:textId="7864954C" w:rsidR="00294F98" w:rsidRPr="00684AA8" w:rsidRDefault="00294F98" w:rsidP="00294F98">
            <w:pPr>
              <w:jc w:val="center"/>
              <w:rPr>
                <w:rFonts w:cs="Times New Roman"/>
                <w:bCs/>
                <w:sz w:val="20"/>
                <w:lang w:eastAsia="zh-CN"/>
              </w:rPr>
            </w:pPr>
          </w:p>
        </w:tc>
      </w:tr>
      <w:tr w:rsidR="00294F98" w:rsidRPr="00282878" w14:paraId="06D57BE7" w14:textId="77777777" w:rsidTr="003C5ED6">
        <w:trPr>
          <w:jc w:val="center"/>
        </w:trPr>
        <w:tc>
          <w:tcPr>
            <w:tcW w:w="1825" w:type="dxa"/>
            <w:vAlign w:val="center"/>
          </w:tcPr>
          <w:p w14:paraId="3457A100" w14:textId="77777777" w:rsidR="00294F98" w:rsidRPr="00684AA8" w:rsidRDefault="00294F98" w:rsidP="003E2B9B">
            <w:pPr>
              <w:rPr>
                <w:rFonts w:cs="Times New Roman"/>
                <w:b/>
                <w:bCs/>
                <w:sz w:val="20"/>
              </w:rPr>
            </w:pPr>
            <w:r w:rsidRPr="00684AA8">
              <w:rPr>
                <w:rFonts w:cs="Times New Roman"/>
                <w:b/>
                <w:bCs/>
                <w:sz w:val="20"/>
              </w:rPr>
              <w:t>BAKUBA</w:t>
            </w:r>
          </w:p>
        </w:tc>
        <w:tc>
          <w:tcPr>
            <w:tcW w:w="1005" w:type="dxa"/>
          </w:tcPr>
          <w:p w14:paraId="20C84E73" w14:textId="45C0730E" w:rsidR="00294F98" w:rsidRPr="00684AA8" w:rsidRDefault="00282878" w:rsidP="00294F98">
            <w:pPr>
              <w:jc w:val="center"/>
              <w:rPr>
                <w:rFonts w:cs="Times New Roman"/>
                <w:bCs/>
                <w:sz w:val="20"/>
                <w:lang w:eastAsia="zh-CN"/>
              </w:rPr>
            </w:pPr>
            <w:r w:rsidRPr="00684AA8">
              <w:rPr>
                <w:rFonts w:cs="Times New Roman"/>
                <w:bCs/>
                <w:sz w:val="20"/>
                <w:lang w:eastAsia="zh-CN"/>
              </w:rPr>
              <w:t>8</w:t>
            </w:r>
          </w:p>
        </w:tc>
        <w:tc>
          <w:tcPr>
            <w:tcW w:w="1112" w:type="dxa"/>
          </w:tcPr>
          <w:p w14:paraId="3F765643"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7</w:t>
            </w:r>
          </w:p>
        </w:tc>
        <w:tc>
          <w:tcPr>
            <w:tcW w:w="950" w:type="dxa"/>
          </w:tcPr>
          <w:p w14:paraId="39D822EE" w14:textId="030ABB6D" w:rsidR="00294F98" w:rsidRPr="00684AA8" w:rsidRDefault="00294F98" w:rsidP="00294F98">
            <w:pPr>
              <w:jc w:val="center"/>
              <w:rPr>
                <w:rFonts w:cs="Times New Roman"/>
                <w:bCs/>
                <w:sz w:val="20"/>
                <w:lang w:eastAsia="zh-CN"/>
              </w:rPr>
            </w:pPr>
          </w:p>
        </w:tc>
        <w:tc>
          <w:tcPr>
            <w:tcW w:w="1199" w:type="dxa"/>
          </w:tcPr>
          <w:p w14:paraId="33C0CF17" w14:textId="4DC5082F" w:rsidR="00294F98" w:rsidRPr="00684AA8" w:rsidRDefault="00294F98" w:rsidP="00294F98">
            <w:pPr>
              <w:jc w:val="center"/>
              <w:rPr>
                <w:rFonts w:cs="Times New Roman"/>
                <w:bCs/>
                <w:sz w:val="20"/>
                <w:lang w:eastAsia="zh-CN"/>
              </w:rPr>
            </w:pPr>
          </w:p>
        </w:tc>
      </w:tr>
      <w:tr w:rsidR="00294F98" w:rsidRPr="00282878" w14:paraId="136E0D56" w14:textId="77777777" w:rsidTr="003C5ED6">
        <w:trPr>
          <w:jc w:val="center"/>
        </w:trPr>
        <w:tc>
          <w:tcPr>
            <w:tcW w:w="1825" w:type="dxa"/>
            <w:vAlign w:val="center"/>
          </w:tcPr>
          <w:p w14:paraId="46FEF887" w14:textId="77777777" w:rsidR="00294F98" w:rsidRPr="00684AA8" w:rsidRDefault="00294F98" w:rsidP="003E2B9B">
            <w:pPr>
              <w:rPr>
                <w:rFonts w:cs="Times New Roman"/>
                <w:b/>
                <w:bCs/>
                <w:sz w:val="20"/>
              </w:rPr>
            </w:pPr>
            <w:r w:rsidRPr="00684AA8">
              <w:rPr>
                <w:rFonts w:cs="Times New Roman"/>
                <w:b/>
                <w:bCs/>
                <w:sz w:val="20"/>
              </w:rPr>
              <w:t>BASONGO</w:t>
            </w:r>
          </w:p>
        </w:tc>
        <w:tc>
          <w:tcPr>
            <w:tcW w:w="1005" w:type="dxa"/>
          </w:tcPr>
          <w:p w14:paraId="3E9121F1" w14:textId="1AD7C6C6" w:rsidR="00294F98" w:rsidRPr="00684AA8" w:rsidRDefault="00282878" w:rsidP="00294F98">
            <w:pPr>
              <w:jc w:val="center"/>
              <w:rPr>
                <w:rFonts w:cs="Times New Roman"/>
                <w:bCs/>
                <w:sz w:val="20"/>
                <w:lang w:eastAsia="zh-CN"/>
              </w:rPr>
            </w:pPr>
            <w:r w:rsidRPr="00684AA8">
              <w:rPr>
                <w:rFonts w:cs="Times New Roman"/>
                <w:bCs/>
                <w:sz w:val="20"/>
                <w:lang w:eastAsia="zh-CN"/>
              </w:rPr>
              <w:t>4</w:t>
            </w:r>
          </w:p>
        </w:tc>
        <w:tc>
          <w:tcPr>
            <w:tcW w:w="1112" w:type="dxa"/>
          </w:tcPr>
          <w:p w14:paraId="60CFFEA7"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0</w:t>
            </w:r>
          </w:p>
        </w:tc>
        <w:tc>
          <w:tcPr>
            <w:tcW w:w="950" w:type="dxa"/>
          </w:tcPr>
          <w:p w14:paraId="26694049" w14:textId="62F16049" w:rsidR="00294F98" w:rsidRPr="00684AA8" w:rsidRDefault="00294F98" w:rsidP="00294F98">
            <w:pPr>
              <w:jc w:val="center"/>
              <w:rPr>
                <w:rFonts w:cs="Times New Roman"/>
                <w:bCs/>
                <w:sz w:val="20"/>
                <w:lang w:eastAsia="zh-CN"/>
              </w:rPr>
            </w:pPr>
          </w:p>
        </w:tc>
        <w:tc>
          <w:tcPr>
            <w:tcW w:w="1199" w:type="dxa"/>
          </w:tcPr>
          <w:p w14:paraId="2ED3EE69" w14:textId="6107BFDC" w:rsidR="00294F98" w:rsidRPr="00684AA8" w:rsidRDefault="00294F98" w:rsidP="00294F98">
            <w:pPr>
              <w:jc w:val="center"/>
              <w:rPr>
                <w:rFonts w:cs="Times New Roman"/>
                <w:bCs/>
                <w:sz w:val="20"/>
                <w:lang w:eastAsia="zh-CN"/>
              </w:rPr>
            </w:pPr>
          </w:p>
        </w:tc>
      </w:tr>
      <w:tr w:rsidR="00294F98" w:rsidRPr="00282878" w14:paraId="4BD9664C" w14:textId="77777777" w:rsidTr="003C5ED6">
        <w:trPr>
          <w:jc w:val="center"/>
        </w:trPr>
        <w:tc>
          <w:tcPr>
            <w:tcW w:w="1825" w:type="dxa"/>
            <w:vAlign w:val="center"/>
          </w:tcPr>
          <w:p w14:paraId="000251E5" w14:textId="77777777" w:rsidR="00294F98" w:rsidRPr="00684AA8" w:rsidRDefault="00294F98" w:rsidP="003E2B9B">
            <w:pPr>
              <w:rPr>
                <w:rFonts w:cs="Times New Roman"/>
                <w:b/>
                <w:bCs/>
                <w:sz w:val="20"/>
              </w:rPr>
            </w:pPr>
            <w:r w:rsidRPr="00684AA8">
              <w:rPr>
                <w:rFonts w:cs="Times New Roman"/>
                <w:b/>
                <w:bCs/>
                <w:sz w:val="20"/>
              </w:rPr>
              <w:t>BASONGO CITE</w:t>
            </w:r>
          </w:p>
        </w:tc>
        <w:tc>
          <w:tcPr>
            <w:tcW w:w="1005" w:type="dxa"/>
          </w:tcPr>
          <w:p w14:paraId="740C73C3" w14:textId="015857FB" w:rsidR="00294F98" w:rsidRPr="00684AA8" w:rsidRDefault="00282878" w:rsidP="00294F98">
            <w:pPr>
              <w:jc w:val="center"/>
              <w:rPr>
                <w:rFonts w:cs="Times New Roman"/>
                <w:bCs/>
                <w:sz w:val="20"/>
                <w:lang w:eastAsia="zh-CN"/>
              </w:rPr>
            </w:pPr>
            <w:r w:rsidRPr="00684AA8">
              <w:rPr>
                <w:rFonts w:cs="Times New Roman"/>
                <w:bCs/>
                <w:sz w:val="20"/>
                <w:lang w:eastAsia="zh-CN"/>
              </w:rPr>
              <w:t>4</w:t>
            </w:r>
          </w:p>
        </w:tc>
        <w:tc>
          <w:tcPr>
            <w:tcW w:w="1112" w:type="dxa"/>
          </w:tcPr>
          <w:p w14:paraId="1CC1FB2D"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0</w:t>
            </w:r>
          </w:p>
        </w:tc>
        <w:tc>
          <w:tcPr>
            <w:tcW w:w="950" w:type="dxa"/>
          </w:tcPr>
          <w:p w14:paraId="58CDAE02" w14:textId="3533F1BB" w:rsidR="00294F98" w:rsidRPr="00684AA8" w:rsidRDefault="00294F98" w:rsidP="00294F98">
            <w:pPr>
              <w:jc w:val="center"/>
              <w:rPr>
                <w:rFonts w:cs="Times New Roman"/>
                <w:bCs/>
                <w:sz w:val="20"/>
                <w:lang w:eastAsia="zh-CN"/>
              </w:rPr>
            </w:pPr>
          </w:p>
        </w:tc>
        <w:tc>
          <w:tcPr>
            <w:tcW w:w="1199" w:type="dxa"/>
          </w:tcPr>
          <w:p w14:paraId="65997990" w14:textId="24CD5998" w:rsidR="00294F98" w:rsidRPr="00684AA8" w:rsidRDefault="00294F98" w:rsidP="00294F98">
            <w:pPr>
              <w:jc w:val="center"/>
              <w:rPr>
                <w:rFonts w:cs="Times New Roman"/>
                <w:bCs/>
                <w:sz w:val="20"/>
                <w:lang w:eastAsia="zh-CN"/>
              </w:rPr>
            </w:pPr>
          </w:p>
        </w:tc>
      </w:tr>
      <w:tr w:rsidR="00294F98" w:rsidRPr="00282878" w14:paraId="00943DC0" w14:textId="77777777" w:rsidTr="003C5ED6">
        <w:trPr>
          <w:jc w:val="center"/>
        </w:trPr>
        <w:tc>
          <w:tcPr>
            <w:tcW w:w="1825" w:type="dxa"/>
            <w:vAlign w:val="center"/>
          </w:tcPr>
          <w:p w14:paraId="6E365B68" w14:textId="77777777" w:rsidR="00294F98" w:rsidRPr="00684AA8" w:rsidRDefault="00294F98" w:rsidP="003E2B9B">
            <w:pPr>
              <w:rPr>
                <w:rFonts w:cs="Times New Roman"/>
                <w:b/>
                <w:bCs/>
                <w:sz w:val="20"/>
              </w:rPr>
            </w:pPr>
            <w:r w:rsidRPr="00684AA8">
              <w:rPr>
                <w:rFonts w:cs="Times New Roman"/>
                <w:b/>
                <w:bCs/>
                <w:sz w:val="20"/>
              </w:rPr>
              <w:t>LUEBO CITE</w:t>
            </w:r>
          </w:p>
        </w:tc>
        <w:tc>
          <w:tcPr>
            <w:tcW w:w="1005" w:type="dxa"/>
          </w:tcPr>
          <w:p w14:paraId="365D90E7"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15</w:t>
            </w:r>
          </w:p>
        </w:tc>
        <w:tc>
          <w:tcPr>
            <w:tcW w:w="1112" w:type="dxa"/>
          </w:tcPr>
          <w:p w14:paraId="3E8CCBF4" w14:textId="77777777" w:rsidR="00294F98" w:rsidRPr="00684AA8" w:rsidRDefault="00294F98" w:rsidP="00294F98">
            <w:pPr>
              <w:jc w:val="center"/>
              <w:rPr>
                <w:rFonts w:cs="Times New Roman"/>
                <w:bCs/>
                <w:sz w:val="20"/>
                <w:lang w:eastAsia="zh-CN"/>
              </w:rPr>
            </w:pPr>
            <w:r w:rsidRPr="00684AA8">
              <w:rPr>
                <w:rFonts w:cs="Times New Roman"/>
                <w:bCs/>
                <w:sz w:val="20"/>
                <w:lang w:eastAsia="zh-CN"/>
              </w:rPr>
              <w:t>2</w:t>
            </w:r>
          </w:p>
        </w:tc>
        <w:tc>
          <w:tcPr>
            <w:tcW w:w="950" w:type="dxa"/>
          </w:tcPr>
          <w:p w14:paraId="3A7927E8" w14:textId="74F2E635" w:rsidR="00294F98" w:rsidRPr="00684AA8" w:rsidRDefault="00294F98" w:rsidP="00294F98">
            <w:pPr>
              <w:jc w:val="center"/>
              <w:rPr>
                <w:rFonts w:cs="Times New Roman"/>
                <w:bCs/>
                <w:sz w:val="20"/>
                <w:lang w:eastAsia="zh-CN"/>
              </w:rPr>
            </w:pPr>
          </w:p>
        </w:tc>
        <w:tc>
          <w:tcPr>
            <w:tcW w:w="1199" w:type="dxa"/>
          </w:tcPr>
          <w:p w14:paraId="54FCC812" w14:textId="25767A7A" w:rsidR="00294F98" w:rsidRPr="00684AA8" w:rsidRDefault="00294F98" w:rsidP="00294F98">
            <w:pPr>
              <w:jc w:val="center"/>
              <w:rPr>
                <w:rFonts w:cs="Times New Roman"/>
                <w:bCs/>
                <w:sz w:val="20"/>
                <w:lang w:eastAsia="zh-CN"/>
              </w:rPr>
            </w:pPr>
          </w:p>
        </w:tc>
      </w:tr>
      <w:tr w:rsidR="00E16035" w:rsidRPr="00282878" w14:paraId="390097EC" w14:textId="77777777" w:rsidTr="003C5ED6">
        <w:trPr>
          <w:jc w:val="center"/>
        </w:trPr>
        <w:tc>
          <w:tcPr>
            <w:tcW w:w="1825" w:type="dxa"/>
            <w:vAlign w:val="center"/>
          </w:tcPr>
          <w:p w14:paraId="52118EBE" w14:textId="77777777" w:rsidR="00E16035" w:rsidRPr="00684AA8" w:rsidRDefault="00E16035" w:rsidP="00E16035">
            <w:pPr>
              <w:rPr>
                <w:rFonts w:cs="Times New Roman"/>
                <w:b/>
                <w:bCs/>
                <w:sz w:val="20"/>
              </w:rPr>
            </w:pPr>
            <w:r w:rsidRPr="00684AA8">
              <w:rPr>
                <w:rFonts w:cs="Times New Roman"/>
                <w:b/>
                <w:bCs/>
                <w:sz w:val="20"/>
              </w:rPr>
              <w:t>Total</w:t>
            </w:r>
          </w:p>
        </w:tc>
        <w:tc>
          <w:tcPr>
            <w:tcW w:w="1005" w:type="dxa"/>
            <w:tcBorders>
              <w:bottom w:val="single" w:sz="4" w:space="0" w:color="auto"/>
            </w:tcBorders>
          </w:tcPr>
          <w:p w14:paraId="069DFE5F" w14:textId="4D4555E3" w:rsidR="00E16035" w:rsidRPr="00684AA8" w:rsidRDefault="00282878" w:rsidP="00282878">
            <w:pPr>
              <w:jc w:val="center"/>
              <w:rPr>
                <w:rFonts w:cs="Times New Roman"/>
                <w:b/>
                <w:bCs/>
                <w:sz w:val="20"/>
                <w:lang w:eastAsia="zh-CN"/>
              </w:rPr>
            </w:pPr>
            <w:r w:rsidRPr="00684AA8">
              <w:rPr>
                <w:rFonts w:cs="Times New Roman"/>
                <w:b/>
                <w:bCs/>
                <w:sz w:val="20"/>
                <w:lang w:eastAsia="zh-CN"/>
              </w:rPr>
              <w:t>42</w:t>
            </w:r>
          </w:p>
        </w:tc>
        <w:tc>
          <w:tcPr>
            <w:tcW w:w="1112" w:type="dxa"/>
            <w:tcBorders>
              <w:bottom w:val="single" w:sz="4" w:space="0" w:color="auto"/>
            </w:tcBorders>
          </w:tcPr>
          <w:p w14:paraId="76343E4D" w14:textId="77FCCED0" w:rsidR="00E16035" w:rsidRPr="00684AA8" w:rsidRDefault="000C7A3F" w:rsidP="00684AA8">
            <w:pPr>
              <w:rPr>
                <w:rFonts w:cs="Times New Roman"/>
                <w:b/>
                <w:bCs/>
                <w:sz w:val="20"/>
                <w:lang w:eastAsia="zh-CN"/>
              </w:rPr>
            </w:pPr>
            <w:r>
              <w:rPr>
                <w:rFonts w:cs="Times New Roman"/>
                <w:b/>
                <w:bCs/>
                <w:sz w:val="20"/>
                <w:lang w:eastAsia="zh-CN"/>
              </w:rPr>
              <w:t xml:space="preserve">        11</w:t>
            </w:r>
          </w:p>
        </w:tc>
        <w:tc>
          <w:tcPr>
            <w:tcW w:w="950" w:type="dxa"/>
          </w:tcPr>
          <w:p w14:paraId="4D470E3A" w14:textId="3896EA3D" w:rsidR="00E16035" w:rsidRPr="00684AA8" w:rsidRDefault="00244696" w:rsidP="00E16035">
            <w:pPr>
              <w:jc w:val="center"/>
              <w:rPr>
                <w:rFonts w:cs="Times New Roman"/>
                <w:b/>
                <w:bCs/>
                <w:sz w:val="20"/>
                <w:lang w:eastAsia="zh-CN"/>
              </w:rPr>
            </w:pPr>
            <w:r>
              <w:rPr>
                <w:rFonts w:cs="Times New Roman"/>
                <w:b/>
                <w:bCs/>
                <w:sz w:val="20"/>
                <w:lang w:eastAsia="zh-CN"/>
              </w:rPr>
              <w:t>40</w:t>
            </w:r>
          </w:p>
        </w:tc>
        <w:tc>
          <w:tcPr>
            <w:tcW w:w="1199" w:type="dxa"/>
          </w:tcPr>
          <w:p w14:paraId="39F9A375" w14:textId="10A4F690" w:rsidR="00E16035" w:rsidRPr="00684AA8" w:rsidRDefault="00244696" w:rsidP="00E16035">
            <w:pPr>
              <w:jc w:val="center"/>
              <w:rPr>
                <w:rFonts w:cs="Times New Roman"/>
                <w:b/>
                <w:bCs/>
                <w:sz w:val="20"/>
                <w:lang w:eastAsia="zh-CN"/>
              </w:rPr>
            </w:pPr>
            <w:r>
              <w:rPr>
                <w:rFonts w:cs="Times New Roman"/>
                <w:b/>
                <w:bCs/>
                <w:sz w:val="20"/>
                <w:lang w:eastAsia="zh-CN"/>
              </w:rPr>
              <w:t>17</w:t>
            </w:r>
          </w:p>
        </w:tc>
      </w:tr>
      <w:tr w:rsidR="00244696" w:rsidRPr="00282878" w14:paraId="0093EB9C" w14:textId="77777777" w:rsidTr="003C5ED6">
        <w:trPr>
          <w:jc w:val="center"/>
        </w:trPr>
        <w:tc>
          <w:tcPr>
            <w:tcW w:w="1825" w:type="dxa"/>
            <w:vAlign w:val="center"/>
          </w:tcPr>
          <w:p w14:paraId="66D0F919" w14:textId="20C432B2" w:rsidR="00244696" w:rsidRPr="00684AA8" w:rsidRDefault="00244696" w:rsidP="003E2B9B">
            <w:pPr>
              <w:rPr>
                <w:rFonts w:cs="Times New Roman"/>
                <w:b/>
                <w:bCs/>
                <w:sz w:val="20"/>
                <w:lang w:eastAsia="zh-CN"/>
              </w:rPr>
            </w:pPr>
            <w:r w:rsidRPr="00684AA8">
              <w:rPr>
                <w:rFonts w:cs="Times New Roman"/>
                <w:b/>
                <w:bCs/>
                <w:sz w:val="20"/>
              </w:rPr>
              <w:t xml:space="preserve">Total général Ouvrage </w:t>
            </w:r>
          </w:p>
        </w:tc>
        <w:tc>
          <w:tcPr>
            <w:tcW w:w="4266" w:type="dxa"/>
            <w:gridSpan w:val="4"/>
          </w:tcPr>
          <w:p w14:paraId="40D07158" w14:textId="2393A1F8" w:rsidR="00244696" w:rsidRPr="00244696" w:rsidRDefault="00244696">
            <w:pPr>
              <w:rPr>
                <w:rFonts w:cs="Times New Roman"/>
                <w:b/>
                <w:bCs/>
                <w:sz w:val="20"/>
                <w:lang w:eastAsia="zh-CN"/>
              </w:rPr>
            </w:pPr>
          </w:p>
          <w:p w14:paraId="2FDB0678" w14:textId="71D6C20D" w:rsidR="00244696" w:rsidRPr="00684AA8" w:rsidRDefault="00244696" w:rsidP="00244696">
            <w:pPr>
              <w:jc w:val="center"/>
              <w:rPr>
                <w:rFonts w:cs="Times New Roman"/>
                <w:b/>
                <w:bCs/>
                <w:sz w:val="20"/>
                <w:lang w:eastAsia="zh-CN"/>
              </w:rPr>
            </w:pPr>
            <w:r>
              <w:rPr>
                <w:rFonts w:cs="Times New Roman"/>
                <w:b/>
                <w:bCs/>
                <w:sz w:val="20"/>
                <w:lang w:eastAsia="zh-CN"/>
              </w:rPr>
              <w:t xml:space="preserve">110 </w:t>
            </w:r>
          </w:p>
        </w:tc>
      </w:tr>
    </w:tbl>
    <w:p w14:paraId="45C2741F" w14:textId="77777777" w:rsidR="00294F98" w:rsidRPr="00282878" w:rsidRDefault="00294F98" w:rsidP="00E16D22">
      <w:pPr>
        <w:jc w:val="both"/>
        <w:rPr>
          <w:rFonts w:cs="Times New Roman"/>
          <w:szCs w:val="24"/>
          <w:lang w:eastAsia="zh-CN"/>
        </w:rPr>
      </w:pPr>
    </w:p>
    <w:p w14:paraId="4FEDA8CC" w14:textId="77777777" w:rsidR="005F3F8C" w:rsidRPr="001975A2" w:rsidRDefault="005F3F8C" w:rsidP="00E16D22">
      <w:pPr>
        <w:jc w:val="both"/>
        <w:rPr>
          <w:rFonts w:cs="Times New Roman"/>
          <w:lang w:eastAsia="zh-CN"/>
        </w:rPr>
      </w:pPr>
      <w:r w:rsidRPr="00282878">
        <w:rPr>
          <w:rFonts w:cs="Times New Roman"/>
          <w:lang w:eastAsia="zh-CN"/>
        </w:rPr>
        <w:t>Les listes</w:t>
      </w:r>
      <w:r w:rsidR="00BA29C4" w:rsidRPr="00282878">
        <w:rPr>
          <w:rFonts w:cs="Times New Roman"/>
          <w:lang w:eastAsia="zh-CN"/>
        </w:rPr>
        <w:t xml:space="preserve"> </w:t>
      </w:r>
      <w:r w:rsidR="008D2D53" w:rsidRPr="00282878">
        <w:rPr>
          <w:rFonts w:cs="Times New Roman"/>
          <w:lang w:eastAsia="zh-CN"/>
        </w:rPr>
        <w:t>détaillées</w:t>
      </w:r>
      <w:r w:rsidRPr="00282878">
        <w:rPr>
          <w:rFonts w:cs="Times New Roman"/>
          <w:lang w:eastAsia="zh-CN"/>
        </w:rPr>
        <w:t xml:space="preserve"> </w:t>
      </w:r>
      <w:r w:rsidR="006E1C65" w:rsidRPr="00282878">
        <w:rPr>
          <w:rFonts w:cs="Times New Roman"/>
          <w:lang w:eastAsia="zh-CN"/>
        </w:rPr>
        <w:t xml:space="preserve">et </w:t>
      </w:r>
      <w:r w:rsidR="00EC3810" w:rsidRPr="00282878">
        <w:rPr>
          <w:rFonts w:cs="Times New Roman"/>
          <w:lang w:eastAsia="zh-CN"/>
        </w:rPr>
        <w:t xml:space="preserve">la </w:t>
      </w:r>
      <w:r w:rsidR="006E1C65" w:rsidRPr="00282878">
        <w:rPr>
          <w:rFonts w:cs="Times New Roman"/>
          <w:lang w:eastAsia="zh-CN"/>
        </w:rPr>
        <w:t xml:space="preserve">cartographie </w:t>
      </w:r>
      <w:r w:rsidRPr="00282878">
        <w:rPr>
          <w:rFonts w:cs="Times New Roman"/>
          <w:lang w:eastAsia="zh-CN"/>
        </w:rPr>
        <w:t>des écoles et centres de santé concernés</w:t>
      </w:r>
      <w:r w:rsidR="008D2D53" w:rsidRPr="00282878">
        <w:rPr>
          <w:rFonts w:cs="Times New Roman"/>
          <w:lang w:eastAsia="zh-CN"/>
        </w:rPr>
        <w:t xml:space="preserve"> </w:t>
      </w:r>
      <w:r w:rsidR="008D2D53" w:rsidRPr="00282878">
        <w:rPr>
          <w:rFonts w:cs="Times New Roman"/>
          <w:szCs w:val="24"/>
          <w:lang w:eastAsia="zh-CN"/>
        </w:rPr>
        <w:t>validé</w:t>
      </w:r>
      <w:r w:rsidR="00EC3810" w:rsidRPr="00282878">
        <w:rPr>
          <w:rFonts w:cs="Times New Roman"/>
          <w:szCs w:val="24"/>
          <w:lang w:eastAsia="zh-CN"/>
        </w:rPr>
        <w:t>s</w:t>
      </w:r>
      <w:r w:rsidR="008D2D53" w:rsidRPr="00282878">
        <w:rPr>
          <w:rFonts w:cs="Times New Roman"/>
          <w:szCs w:val="24"/>
          <w:lang w:eastAsia="zh-CN"/>
        </w:rPr>
        <w:t xml:space="preserve"> par les responsables</w:t>
      </w:r>
      <w:r w:rsidRPr="00282878">
        <w:rPr>
          <w:rFonts w:cs="Times New Roman"/>
          <w:lang w:eastAsia="zh-CN"/>
        </w:rPr>
        <w:t xml:space="preserve"> sont reprises en </w:t>
      </w:r>
      <w:r w:rsidR="4984BCC7" w:rsidRPr="00684AA8">
        <w:rPr>
          <w:rFonts w:cs="Times New Roman"/>
          <w:lang w:eastAsia="zh-CN"/>
        </w:rPr>
        <w:t xml:space="preserve">Annexe </w:t>
      </w:r>
      <w:r w:rsidR="00595FC3" w:rsidRPr="00684AA8">
        <w:rPr>
          <w:rFonts w:cs="Times New Roman"/>
          <w:lang w:eastAsia="zh-CN"/>
        </w:rPr>
        <w:t>C</w:t>
      </w:r>
      <w:r w:rsidRPr="00282878">
        <w:rPr>
          <w:rFonts w:cs="Times New Roman"/>
          <w:lang w:eastAsia="zh-CN"/>
        </w:rPr>
        <w:t xml:space="preserve"> de ces TDR.</w:t>
      </w:r>
    </w:p>
    <w:p w14:paraId="6B716FC0" w14:textId="77777777" w:rsidR="493021FE" w:rsidRDefault="493021FE" w:rsidP="493021FE">
      <w:pPr>
        <w:jc w:val="both"/>
        <w:rPr>
          <w:rFonts w:cs="Times New Roman"/>
          <w:lang w:eastAsia="zh-CN"/>
        </w:rPr>
      </w:pPr>
    </w:p>
    <w:p w14:paraId="79D90A30" w14:textId="77777777" w:rsidR="005F3F8C" w:rsidRPr="001975A2" w:rsidRDefault="22F74775" w:rsidP="000B1845">
      <w:pPr>
        <w:pStyle w:val="Titre1"/>
        <w:rPr>
          <w:lang w:eastAsia="zh-CN"/>
        </w:rPr>
      </w:pPr>
      <w:bookmarkStart w:id="95" w:name="_Toc192516364"/>
      <w:bookmarkStart w:id="96" w:name="_Toc2064499207"/>
      <w:r w:rsidRPr="092C595C">
        <w:rPr>
          <w:lang w:eastAsia="zh-CN"/>
        </w:rPr>
        <w:t>DESCRIPTION DE LA MISSION</w:t>
      </w:r>
      <w:bookmarkEnd w:id="95"/>
      <w:bookmarkEnd w:id="96"/>
      <w:r w:rsidRPr="092C595C">
        <w:rPr>
          <w:lang w:eastAsia="zh-CN"/>
        </w:rPr>
        <w:t xml:space="preserve"> </w:t>
      </w:r>
    </w:p>
    <w:p w14:paraId="1668D3F1" w14:textId="77777777" w:rsidR="005F3F8C" w:rsidRDefault="22F74775" w:rsidP="003E2B9B">
      <w:pPr>
        <w:spacing w:after="200" w:line="276" w:lineRule="auto"/>
        <w:jc w:val="both"/>
        <w:rPr>
          <w:rFonts w:cs="Times New Roman"/>
        </w:rPr>
      </w:pPr>
      <w:r w:rsidRPr="092C595C">
        <w:rPr>
          <w:rFonts w:cs="Times New Roman"/>
        </w:rPr>
        <w:t xml:space="preserve">La mission assignée </w:t>
      </w:r>
      <w:r w:rsidR="2140B81B" w:rsidRPr="092C595C">
        <w:rPr>
          <w:rFonts w:cs="Times New Roman"/>
        </w:rPr>
        <w:t>au consultant</w:t>
      </w:r>
      <w:r w:rsidR="20CCB432" w:rsidRPr="092C595C">
        <w:rPr>
          <w:rFonts w:cs="Times New Roman"/>
        </w:rPr>
        <w:t>, qui peut être</w:t>
      </w:r>
      <w:r w:rsidR="2140B81B" w:rsidRPr="092C595C">
        <w:rPr>
          <w:rFonts w:cs="Times New Roman"/>
        </w:rPr>
        <w:t xml:space="preserve"> une firme</w:t>
      </w:r>
      <w:r w:rsidR="20CCB432" w:rsidRPr="092C595C">
        <w:rPr>
          <w:rFonts w:cs="Times New Roman"/>
        </w:rPr>
        <w:t xml:space="preserve"> ou un cabinet d’</w:t>
      </w:r>
      <w:r w:rsidR="030D1DC0" w:rsidRPr="092C595C">
        <w:rPr>
          <w:rFonts w:cs="Times New Roman"/>
        </w:rPr>
        <w:t>études</w:t>
      </w:r>
      <w:r w:rsidRPr="092C595C">
        <w:rPr>
          <w:rFonts w:cs="Times New Roman"/>
        </w:rPr>
        <w:t xml:space="preserve"> </w:t>
      </w:r>
      <w:r w:rsidR="360A066F" w:rsidRPr="092C595C">
        <w:rPr>
          <w:rFonts w:cs="Times New Roman"/>
        </w:rPr>
        <w:t>se focalise sur</w:t>
      </w:r>
      <w:r w:rsidR="12C9E367" w:rsidRPr="092C595C">
        <w:rPr>
          <w:rFonts w:cs="Times New Roman"/>
        </w:rPr>
        <w:t xml:space="preserve"> : </w:t>
      </w:r>
    </w:p>
    <w:p w14:paraId="4E978BCF" w14:textId="77777777" w:rsidR="007E074E" w:rsidRDefault="00C6663E" w:rsidP="00977281">
      <w:pPr>
        <w:pStyle w:val="Paragraphedeliste"/>
        <w:numPr>
          <w:ilvl w:val="0"/>
          <w:numId w:val="1"/>
        </w:numPr>
        <w:spacing w:after="200" w:line="276" w:lineRule="auto"/>
        <w:jc w:val="both"/>
        <w:rPr>
          <w:rFonts w:cs="Times New Roman"/>
          <w:szCs w:val="24"/>
        </w:rPr>
      </w:pPr>
      <w:r w:rsidRPr="00977281">
        <w:rPr>
          <w:rFonts w:cs="Times New Roman"/>
          <w:b/>
          <w:bCs/>
          <w:szCs w:val="24"/>
        </w:rPr>
        <w:t>Phase 1</w:t>
      </w:r>
      <w:r>
        <w:rPr>
          <w:rFonts w:cs="Times New Roman"/>
          <w:szCs w:val="24"/>
        </w:rPr>
        <w:t xml:space="preserve"> : </w:t>
      </w:r>
      <w:r w:rsidR="000054CC" w:rsidRPr="00817293">
        <w:rPr>
          <w:rFonts w:cs="Times New Roman"/>
          <w:szCs w:val="24"/>
        </w:rPr>
        <w:t>Etude</w:t>
      </w:r>
      <w:r w:rsidR="00E833E0" w:rsidRPr="00817293">
        <w:rPr>
          <w:rFonts w:cs="Times New Roman"/>
          <w:szCs w:val="24"/>
        </w:rPr>
        <w:t xml:space="preserve"> d’</w:t>
      </w:r>
      <w:r w:rsidR="00602945" w:rsidRPr="00817293">
        <w:rPr>
          <w:rFonts w:cs="Times New Roman"/>
          <w:szCs w:val="24"/>
        </w:rPr>
        <w:t>Avant-Projet</w:t>
      </w:r>
      <w:r w:rsidR="00E833E0" w:rsidRPr="00817293">
        <w:rPr>
          <w:rFonts w:cs="Times New Roman"/>
          <w:szCs w:val="24"/>
        </w:rPr>
        <w:t xml:space="preserve"> Detaille </w:t>
      </w:r>
      <w:r w:rsidR="00602945" w:rsidRPr="00817293">
        <w:rPr>
          <w:rFonts w:cs="Times New Roman"/>
          <w:szCs w:val="24"/>
        </w:rPr>
        <w:t>(APD)</w:t>
      </w:r>
      <w:r w:rsidR="00EC7269" w:rsidRPr="00817293">
        <w:rPr>
          <w:rFonts w:cs="Times New Roman"/>
          <w:szCs w:val="24"/>
        </w:rPr>
        <w:t xml:space="preserve"> </w:t>
      </w:r>
      <w:r w:rsidR="004634B9">
        <w:rPr>
          <w:rFonts w:cs="Times New Roman"/>
          <w:szCs w:val="24"/>
        </w:rPr>
        <w:t>incluant la</w:t>
      </w:r>
      <w:r w:rsidR="007E074E" w:rsidRPr="00817293">
        <w:rPr>
          <w:rFonts w:cs="Times New Roman"/>
          <w:szCs w:val="24"/>
        </w:rPr>
        <w:t xml:space="preserve"> c</w:t>
      </w:r>
      <w:r w:rsidR="006B322E" w:rsidRPr="00817293">
        <w:rPr>
          <w:rFonts w:cs="Times New Roman"/>
          <w:szCs w:val="24"/>
          <w:lang w:eastAsia="zh-CN"/>
        </w:rPr>
        <w:t>onception</w:t>
      </w:r>
      <w:r w:rsidR="007E074E" w:rsidRPr="00817293">
        <w:rPr>
          <w:rFonts w:cs="Times New Roman"/>
          <w:szCs w:val="24"/>
          <w:lang w:eastAsia="zh-CN"/>
        </w:rPr>
        <w:t xml:space="preserve"> technique</w:t>
      </w:r>
      <w:r w:rsidR="006B322E" w:rsidRPr="00817293">
        <w:rPr>
          <w:rFonts w:cs="Times New Roman"/>
          <w:szCs w:val="24"/>
          <w:lang w:eastAsia="zh-CN"/>
        </w:rPr>
        <w:t xml:space="preserve">, dimensionnement des infrastructures </w:t>
      </w:r>
      <w:r w:rsidR="00B047D8" w:rsidRPr="00817293">
        <w:rPr>
          <w:rFonts w:cs="Times New Roman"/>
          <w:szCs w:val="24"/>
          <w:lang w:eastAsia="zh-CN"/>
        </w:rPr>
        <w:t xml:space="preserve">EHA </w:t>
      </w:r>
      <w:r w:rsidR="007E074E" w:rsidRPr="00817293">
        <w:rPr>
          <w:rFonts w:cs="Times New Roman"/>
          <w:szCs w:val="24"/>
          <w:lang w:eastAsia="zh-CN"/>
        </w:rPr>
        <w:t>sur base</w:t>
      </w:r>
      <w:r w:rsidR="00B047D8" w:rsidRPr="00817293">
        <w:rPr>
          <w:rFonts w:cs="Times New Roman"/>
          <w:szCs w:val="24"/>
        </w:rPr>
        <w:t xml:space="preserve"> </w:t>
      </w:r>
      <w:r w:rsidR="007E074E" w:rsidRPr="00817293">
        <w:rPr>
          <w:rFonts w:cs="Times New Roman"/>
          <w:szCs w:val="24"/>
        </w:rPr>
        <w:t>d</w:t>
      </w:r>
      <w:r w:rsidR="00B047D8" w:rsidRPr="00817293">
        <w:rPr>
          <w:rFonts w:cs="Times New Roman"/>
          <w:szCs w:val="24"/>
        </w:rPr>
        <w:t>es</w:t>
      </w:r>
      <w:r w:rsidR="002B417F" w:rsidRPr="00817293">
        <w:rPr>
          <w:rFonts w:cs="Times New Roman"/>
          <w:szCs w:val="24"/>
          <w:lang w:eastAsia="zh-CN"/>
        </w:rPr>
        <w:t xml:space="preserve"> </w:t>
      </w:r>
      <w:r w:rsidR="007E074E" w:rsidRPr="00817293">
        <w:rPr>
          <w:rFonts w:cs="Times New Roman"/>
          <w:szCs w:val="24"/>
          <w:lang w:eastAsia="zh-CN"/>
        </w:rPr>
        <w:t>plans</w:t>
      </w:r>
      <w:r w:rsidR="002B417F" w:rsidRPr="00817293">
        <w:rPr>
          <w:rFonts w:cs="Times New Roman"/>
          <w:szCs w:val="24"/>
          <w:lang w:eastAsia="zh-CN"/>
        </w:rPr>
        <w:t xml:space="preserve"> types en accord avec les normes</w:t>
      </w:r>
      <w:r w:rsidR="00394124" w:rsidRPr="00817293">
        <w:rPr>
          <w:rFonts w:cs="Times New Roman"/>
          <w:szCs w:val="24"/>
          <w:lang w:eastAsia="zh-CN"/>
        </w:rPr>
        <w:t xml:space="preserve"> techniques en </w:t>
      </w:r>
      <w:r w:rsidR="00E833E0" w:rsidRPr="00817293">
        <w:rPr>
          <w:rFonts w:cs="Times New Roman"/>
          <w:szCs w:val="24"/>
          <w:lang w:eastAsia="zh-CN"/>
        </w:rPr>
        <w:t>vigueur</w:t>
      </w:r>
      <w:r w:rsidR="00312009" w:rsidRPr="00817293">
        <w:rPr>
          <w:rFonts w:cs="Times New Roman"/>
          <w:szCs w:val="24"/>
          <w:lang w:eastAsia="zh-CN"/>
        </w:rPr>
        <w:t> ;</w:t>
      </w:r>
      <w:r w:rsidR="00817293" w:rsidRPr="00817293">
        <w:rPr>
          <w:rFonts w:cs="Times New Roman"/>
          <w:szCs w:val="24"/>
          <w:lang w:eastAsia="zh-CN"/>
        </w:rPr>
        <w:t xml:space="preserve"> </w:t>
      </w:r>
      <w:r w:rsidR="004634B9">
        <w:rPr>
          <w:rFonts w:cs="Times New Roman"/>
          <w:szCs w:val="24"/>
          <w:lang w:eastAsia="zh-CN"/>
        </w:rPr>
        <w:t xml:space="preserve">la </w:t>
      </w:r>
      <w:r w:rsidR="2B7163A8" w:rsidRPr="092C595C">
        <w:rPr>
          <w:rFonts w:cs="Times New Roman"/>
          <w:lang w:eastAsia="zh-CN"/>
        </w:rPr>
        <w:t>formulation du</w:t>
      </w:r>
      <w:r w:rsidR="6D278670" w:rsidRPr="092C595C">
        <w:rPr>
          <w:rFonts w:cs="Times New Roman"/>
          <w:lang w:eastAsia="zh-CN"/>
        </w:rPr>
        <w:t xml:space="preserve"> plan de gestion environnementale et sociale (PGES)</w:t>
      </w:r>
      <w:r w:rsidR="0C8D9649" w:rsidRPr="092C595C">
        <w:rPr>
          <w:rFonts w:cs="Times New Roman"/>
          <w:lang w:eastAsia="zh-CN"/>
        </w:rPr>
        <w:t xml:space="preserve"> types</w:t>
      </w:r>
      <w:r w:rsidR="314EDC9D" w:rsidRPr="092C595C">
        <w:rPr>
          <w:rFonts w:cs="Times New Roman"/>
          <w:lang w:eastAsia="zh-CN"/>
        </w:rPr>
        <w:t> ;</w:t>
      </w:r>
      <w:r w:rsidR="360A066F" w:rsidRPr="092C595C">
        <w:rPr>
          <w:rFonts w:cs="Times New Roman"/>
          <w:lang w:eastAsia="zh-CN"/>
        </w:rPr>
        <w:t xml:space="preserve"> et</w:t>
      </w:r>
      <w:r w:rsidR="6A80BD8A" w:rsidRPr="092C595C">
        <w:rPr>
          <w:rFonts w:cs="Times New Roman"/>
          <w:lang w:eastAsia="zh-CN"/>
        </w:rPr>
        <w:t xml:space="preserve"> la</w:t>
      </w:r>
      <w:r w:rsidR="00817293">
        <w:rPr>
          <w:rFonts w:cs="Times New Roman"/>
          <w:szCs w:val="24"/>
          <w:lang w:eastAsia="zh-CN"/>
        </w:rPr>
        <w:t xml:space="preserve"> r</w:t>
      </w:r>
      <w:r w:rsidR="008B1D2B" w:rsidRPr="00817293">
        <w:rPr>
          <w:rFonts w:cs="Times New Roman"/>
          <w:szCs w:val="24"/>
          <w:lang w:eastAsia="zh-CN"/>
        </w:rPr>
        <w:t>édaction du</w:t>
      </w:r>
      <w:r w:rsidR="00602945" w:rsidRPr="00817293">
        <w:rPr>
          <w:rFonts w:cs="Times New Roman"/>
          <w:szCs w:val="24"/>
          <w:lang w:eastAsia="zh-CN"/>
        </w:rPr>
        <w:t xml:space="preserve"> Dossier d’Appel d’Offres (DAO) par lot</w:t>
      </w:r>
      <w:r w:rsidR="00312009" w:rsidRPr="00817293">
        <w:rPr>
          <w:rFonts w:cs="Times New Roman"/>
          <w:szCs w:val="24"/>
          <w:lang w:eastAsia="zh-CN"/>
        </w:rPr>
        <w:t>.</w:t>
      </w:r>
    </w:p>
    <w:p w14:paraId="26DB5413" w14:textId="77777777" w:rsidR="00C6663E" w:rsidRPr="00817293" w:rsidRDefault="00C6663E" w:rsidP="00977281">
      <w:pPr>
        <w:pStyle w:val="Paragraphedeliste"/>
        <w:numPr>
          <w:ilvl w:val="0"/>
          <w:numId w:val="1"/>
        </w:numPr>
        <w:spacing w:after="200" w:line="276" w:lineRule="auto"/>
        <w:jc w:val="both"/>
        <w:rPr>
          <w:rFonts w:cs="Times New Roman"/>
          <w:szCs w:val="24"/>
        </w:rPr>
      </w:pPr>
      <w:r w:rsidRPr="00977281">
        <w:rPr>
          <w:rFonts w:cs="Times New Roman"/>
          <w:b/>
          <w:bCs/>
          <w:szCs w:val="24"/>
          <w:lang w:eastAsia="zh-CN"/>
        </w:rPr>
        <w:t>Phase 2</w:t>
      </w:r>
      <w:r>
        <w:rPr>
          <w:rFonts w:cs="Times New Roman"/>
          <w:szCs w:val="24"/>
          <w:lang w:eastAsia="zh-CN"/>
        </w:rPr>
        <w:t xml:space="preserve"> : </w:t>
      </w:r>
      <w:r w:rsidR="000C4F5A">
        <w:rPr>
          <w:rFonts w:cs="Times New Roman"/>
          <w:szCs w:val="24"/>
          <w:lang w:eastAsia="zh-CN"/>
        </w:rPr>
        <w:t xml:space="preserve">Assistance </w:t>
      </w:r>
      <w:r w:rsidR="00CE402C">
        <w:rPr>
          <w:rFonts w:cs="Times New Roman"/>
          <w:szCs w:val="24"/>
          <w:lang w:eastAsia="zh-CN"/>
        </w:rPr>
        <w:t xml:space="preserve">technique </w:t>
      </w:r>
      <w:r w:rsidR="003C3F52">
        <w:rPr>
          <w:rFonts w:cs="Times New Roman"/>
          <w:szCs w:val="24"/>
          <w:lang w:eastAsia="zh-CN"/>
        </w:rPr>
        <w:t xml:space="preserve">des </w:t>
      </w:r>
      <w:proofErr w:type="spellStart"/>
      <w:r w:rsidR="003C3F52">
        <w:rPr>
          <w:rFonts w:cs="Times New Roman"/>
          <w:szCs w:val="24"/>
          <w:lang w:eastAsia="zh-CN"/>
        </w:rPr>
        <w:t>UPEPs</w:t>
      </w:r>
      <w:proofErr w:type="spellEnd"/>
      <w:r w:rsidR="003C3F52">
        <w:rPr>
          <w:rFonts w:cs="Times New Roman"/>
          <w:szCs w:val="24"/>
          <w:lang w:eastAsia="zh-CN"/>
        </w:rPr>
        <w:t xml:space="preserve"> dont l’appui à</w:t>
      </w:r>
      <w:r w:rsidR="00CE402C">
        <w:rPr>
          <w:rFonts w:cs="Times New Roman"/>
          <w:szCs w:val="24"/>
          <w:lang w:eastAsia="zh-CN"/>
        </w:rPr>
        <w:t xml:space="preserve"> la passation </w:t>
      </w:r>
      <w:r w:rsidR="003C3F52">
        <w:rPr>
          <w:rFonts w:cs="Times New Roman"/>
          <w:szCs w:val="24"/>
          <w:lang w:eastAsia="zh-CN"/>
        </w:rPr>
        <w:t>de march</w:t>
      </w:r>
      <w:r w:rsidR="003C3F52" w:rsidRPr="00817293">
        <w:rPr>
          <w:rFonts w:cs="Times New Roman"/>
          <w:lang w:eastAsia="zh-CN"/>
        </w:rPr>
        <w:t>é</w:t>
      </w:r>
      <w:r w:rsidR="000C4F5A">
        <w:rPr>
          <w:rFonts w:cs="Times New Roman"/>
          <w:szCs w:val="24"/>
          <w:lang w:eastAsia="zh-CN"/>
        </w:rPr>
        <w:t xml:space="preserve">, </w:t>
      </w:r>
      <w:r w:rsidR="003C3F52">
        <w:rPr>
          <w:rFonts w:cs="Times New Roman"/>
          <w:szCs w:val="24"/>
          <w:lang w:eastAsia="zh-CN"/>
        </w:rPr>
        <w:t>la conduite du c</w:t>
      </w:r>
      <w:r w:rsidR="009A17C2" w:rsidRPr="00FE6049">
        <w:rPr>
          <w:rFonts w:cs="Times New Roman"/>
          <w:szCs w:val="24"/>
          <w:lang w:eastAsia="zh-CN"/>
        </w:rPr>
        <w:t>ontrôle et surveillance des travaux</w:t>
      </w:r>
      <w:r w:rsidR="009A17C2">
        <w:rPr>
          <w:rFonts w:cs="Times New Roman"/>
          <w:szCs w:val="24"/>
          <w:lang w:eastAsia="zh-CN"/>
        </w:rPr>
        <w:t>.</w:t>
      </w:r>
    </w:p>
    <w:p w14:paraId="47352881" w14:textId="77777777" w:rsidR="001F5714" w:rsidRDefault="51660A29" w:rsidP="003E2B9B">
      <w:pPr>
        <w:pStyle w:val="Titre2"/>
        <w:spacing w:after="0" w:afterAutospacing="0"/>
      </w:pPr>
      <w:bookmarkStart w:id="97" w:name="_Toc190371902"/>
      <w:bookmarkStart w:id="98" w:name="_Toc190372236"/>
      <w:bookmarkStart w:id="99" w:name="_Toc190372323"/>
      <w:bookmarkStart w:id="100" w:name="_Toc190374332"/>
      <w:bookmarkStart w:id="101" w:name="_Toc192516365"/>
      <w:bookmarkStart w:id="102" w:name="_Toc378500662"/>
      <w:bookmarkEnd w:id="97"/>
      <w:bookmarkEnd w:id="98"/>
      <w:bookmarkEnd w:id="99"/>
      <w:bookmarkEnd w:id="100"/>
      <w:r>
        <w:t xml:space="preserve">Phase </w:t>
      </w:r>
      <w:r w:rsidR="119176E7">
        <w:t xml:space="preserve">1 - </w:t>
      </w:r>
      <w:r w:rsidR="39AD4087">
        <w:t xml:space="preserve">Etude </w:t>
      </w:r>
      <w:r w:rsidR="119176E7">
        <w:t>APD, PGES et DAO</w:t>
      </w:r>
      <w:bookmarkEnd w:id="101"/>
      <w:bookmarkEnd w:id="102"/>
    </w:p>
    <w:p w14:paraId="5D5FC144" w14:textId="77777777" w:rsidR="00FA4A06" w:rsidRDefault="52E2BF93" w:rsidP="001C3C04">
      <w:pPr>
        <w:pStyle w:val="Titre3"/>
        <w:rPr>
          <w:lang w:eastAsia="zh-CN"/>
        </w:rPr>
      </w:pPr>
      <w:bookmarkStart w:id="103" w:name="_Toc192516367"/>
      <w:bookmarkStart w:id="104" w:name="_Toc192516366"/>
      <w:bookmarkStart w:id="105" w:name="_Toc1745994752"/>
      <w:bookmarkEnd w:id="103"/>
      <w:r w:rsidRPr="092C595C">
        <w:rPr>
          <w:lang w:eastAsia="zh-CN"/>
        </w:rPr>
        <w:t>Etudes d’Avant-Projet D</w:t>
      </w:r>
      <w:r w:rsidRPr="092C595C">
        <w:rPr>
          <w:rFonts w:cs="Times New Roman"/>
          <w:lang w:eastAsia="zh-CN"/>
        </w:rPr>
        <w:t>é</w:t>
      </w:r>
      <w:r w:rsidRPr="092C595C">
        <w:rPr>
          <w:lang w:eastAsia="zh-CN"/>
        </w:rPr>
        <w:t>taill</w:t>
      </w:r>
      <w:r w:rsidRPr="092C595C">
        <w:rPr>
          <w:rFonts w:cs="Times New Roman"/>
          <w:lang w:eastAsia="zh-CN"/>
        </w:rPr>
        <w:t>é</w:t>
      </w:r>
      <w:bookmarkEnd w:id="104"/>
      <w:bookmarkEnd w:id="105"/>
    </w:p>
    <w:p w14:paraId="3D8636D4" w14:textId="77777777" w:rsidR="002E117D" w:rsidRPr="002E117D" w:rsidRDefault="002E117D" w:rsidP="00684AA8">
      <w:pPr>
        <w:jc w:val="both"/>
        <w:rPr>
          <w:rFonts w:cs="Times New Roman"/>
          <w:szCs w:val="24"/>
          <w:lang w:eastAsia="zh-CN"/>
        </w:rPr>
      </w:pPr>
      <w:r w:rsidRPr="002E117D">
        <w:rPr>
          <w:rFonts w:cs="Times New Roman"/>
          <w:szCs w:val="24"/>
          <w:lang w:eastAsia="zh-CN"/>
        </w:rPr>
        <w:t>Les études techniques détaillées APS/APD devraient tenir compte :</w:t>
      </w:r>
    </w:p>
    <w:p w14:paraId="60F236C9" w14:textId="56DF4E5A" w:rsidR="002E117D" w:rsidRPr="00D1386E" w:rsidRDefault="00374F1F" w:rsidP="00684AA8">
      <w:pPr>
        <w:pStyle w:val="Paragraphedeliste"/>
        <w:numPr>
          <w:ilvl w:val="0"/>
          <w:numId w:val="41"/>
        </w:numPr>
        <w:jc w:val="both"/>
        <w:rPr>
          <w:rFonts w:cs="Times New Roman"/>
          <w:szCs w:val="24"/>
          <w:lang w:eastAsia="zh-CN"/>
        </w:rPr>
      </w:pPr>
      <w:r w:rsidRPr="00D1386E">
        <w:rPr>
          <w:rFonts w:cs="Times New Roman"/>
          <w:szCs w:val="24"/>
          <w:lang w:eastAsia="zh-CN"/>
        </w:rPr>
        <w:t>Du</w:t>
      </w:r>
      <w:r w:rsidR="002E117D" w:rsidRPr="00D1386E">
        <w:rPr>
          <w:rFonts w:cs="Times New Roman"/>
          <w:szCs w:val="24"/>
          <w:lang w:eastAsia="zh-CN"/>
        </w:rPr>
        <w:t xml:space="preserve"> renforcement de la résilience des infrastructures face aux changements et aux aléas climatiques, comme les sécheresses, les vents violents et les inondations, </w:t>
      </w:r>
    </w:p>
    <w:p w14:paraId="472C99B5" w14:textId="4FCDC69C" w:rsidR="002E117D" w:rsidRDefault="00374F1F" w:rsidP="00684AA8">
      <w:pPr>
        <w:pStyle w:val="Paragraphedeliste"/>
        <w:numPr>
          <w:ilvl w:val="0"/>
          <w:numId w:val="41"/>
        </w:numPr>
        <w:jc w:val="both"/>
        <w:rPr>
          <w:rFonts w:cs="Times New Roman"/>
          <w:szCs w:val="24"/>
          <w:lang w:eastAsia="zh-CN"/>
        </w:rPr>
      </w:pPr>
      <w:r w:rsidRPr="00D1386E">
        <w:rPr>
          <w:rFonts w:cs="Times New Roman"/>
          <w:szCs w:val="24"/>
          <w:lang w:eastAsia="zh-CN"/>
        </w:rPr>
        <w:t>Des</w:t>
      </w:r>
      <w:r w:rsidR="002E117D" w:rsidRPr="00D1386E">
        <w:rPr>
          <w:rFonts w:cs="Times New Roman"/>
          <w:szCs w:val="24"/>
          <w:lang w:eastAsia="zh-CN"/>
        </w:rPr>
        <w:t xml:space="preserve"> directives sectorielles existantes</w:t>
      </w:r>
      <w:r w:rsidR="003017DB" w:rsidRPr="00D1386E">
        <w:rPr>
          <w:rFonts w:cs="Times New Roman"/>
          <w:szCs w:val="24"/>
          <w:lang w:eastAsia="zh-CN"/>
        </w:rPr>
        <w:t xml:space="preserve">, </w:t>
      </w:r>
      <w:r w:rsidR="00C51BE5" w:rsidRPr="00D1386E">
        <w:rPr>
          <w:rFonts w:cs="Times New Roman"/>
          <w:szCs w:val="24"/>
          <w:lang w:eastAsia="zh-CN"/>
        </w:rPr>
        <w:t>particulièrement</w:t>
      </w:r>
      <w:r w:rsidR="003017DB" w:rsidRPr="00D1386E">
        <w:rPr>
          <w:rFonts w:cs="Times New Roman"/>
          <w:szCs w:val="24"/>
          <w:lang w:eastAsia="zh-CN"/>
        </w:rPr>
        <w:t xml:space="preserve"> </w:t>
      </w:r>
      <w:r w:rsidR="00180CC0" w:rsidRPr="00D1386E">
        <w:rPr>
          <w:rFonts w:cs="Times New Roman"/>
          <w:szCs w:val="24"/>
          <w:lang w:eastAsia="zh-CN"/>
        </w:rPr>
        <w:t>l’accès des personnes à mobilité réduite à tous les ouvrages et équipements installés</w:t>
      </w:r>
    </w:p>
    <w:p w14:paraId="151182AF" w14:textId="24492870" w:rsidR="00145F31" w:rsidRPr="00D1386E" w:rsidRDefault="00374F1F" w:rsidP="00E16D22">
      <w:pPr>
        <w:pStyle w:val="Paragraphedeliste"/>
        <w:numPr>
          <w:ilvl w:val="0"/>
          <w:numId w:val="41"/>
        </w:numPr>
        <w:rPr>
          <w:rFonts w:cs="Times New Roman"/>
          <w:szCs w:val="24"/>
          <w:lang w:eastAsia="zh-CN"/>
        </w:rPr>
      </w:pPr>
      <w:r>
        <w:rPr>
          <w:rFonts w:cs="Times New Roman"/>
          <w:szCs w:val="24"/>
          <w:lang w:eastAsia="zh-CN"/>
        </w:rPr>
        <w:lastRenderedPageBreak/>
        <w:t>De</w:t>
      </w:r>
      <w:r w:rsidR="00145F31">
        <w:rPr>
          <w:rFonts w:cs="Times New Roman"/>
          <w:szCs w:val="24"/>
          <w:lang w:eastAsia="zh-CN"/>
        </w:rPr>
        <w:t xml:space="preserve"> la sécurité des ouvrages contre les actes de vandalisme</w:t>
      </w:r>
    </w:p>
    <w:p w14:paraId="5BCF2374" w14:textId="77777777" w:rsidR="00145F31" w:rsidRDefault="00145F31" w:rsidP="002E117D">
      <w:pPr>
        <w:rPr>
          <w:rFonts w:cs="Times New Roman"/>
          <w:szCs w:val="24"/>
          <w:lang w:eastAsia="zh-CN"/>
        </w:rPr>
      </w:pPr>
    </w:p>
    <w:p w14:paraId="348FF59A" w14:textId="77777777" w:rsidR="002E117D" w:rsidRDefault="6F48C97D" w:rsidP="092C595C">
      <w:pPr>
        <w:jc w:val="both"/>
        <w:rPr>
          <w:rFonts w:cs="Times New Roman"/>
          <w:lang w:eastAsia="zh-CN"/>
        </w:rPr>
      </w:pPr>
      <w:r w:rsidRPr="092C595C">
        <w:rPr>
          <w:rFonts w:cs="Times New Roman"/>
          <w:lang w:eastAsia="zh-CN"/>
        </w:rPr>
        <w:t xml:space="preserve">Le </w:t>
      </w:r>
      <w:r w:rsidR="1EB97553" w:rsidRPr="092C595C">
        <w:rPr>
          <w:rFonts w:cs="Times New Roman"/>
          <w:lang w:eastAsia="zh-CN"/>
        </w:rPr>
        <w:t>Consultant firme</w:t>
      </w:r>
      <w:r w:rsidR="00EC4A72">
        <w:rPr>
          <w:rFonts w:cs="Times New Roman"/>
          <w:lang w:eastAsia="zh-CN"/>
        </w:rPr>
        <w:t xml:space="preserve"> </w:t>
      </w:r>
      <w:r w:rsidRPr="092C595C">
        <w:rPr>
          <w:rFonts w:cs="Times New Roman"/>
          <w:lang w:eastAsia="zh-CN"/>
        </w:rPr>
        <w:t>est tenu</w:t>
      </w:r>
      <w:r w:rsidR="00EC3810">
        <w:rPr>
          <w:rFonts w:cs="Times New Roman"/>
          <w:lang w:eastAsia="zh-CN"/>
        </w:rPr>
        <w:t>e</w:t>
      </w:r>
      <w:r w:rsidRPr="092C595C">
        <w:rPr>
          <w:rFonts w:cs="Times New Roman"/>
          <w:lang w:eastAsia="zh-CN"/>
        </w:rPr>
        <w:t xml:space="preserve"> de </w:t>
      </w:r>
      <w:r w:rsidR="73D49664" w:rsidRPr="092C595C">
        <w:rPr>
          <w:rFonts w:cs="Times New Roman"/>
          <w:lang w:eastAsia="zh-CN"/>
        </w:rPr>
        <w:t>prendre en</w:t>
      </w:r>
      <w:r w:rsidR="2E404A4D" w:rsidRPr="092C595C">
        <w:rPr>
          <w:rFonts w:cs="Times New Roman"/>
          <w:lang w:eastAsia="zh-CN"/>
        </w:rPr>
        <w:t xml:space="preserve"> compte </w:t>
      </w:r>
      <w:r w:rsidR="0C763555" w:rsidRPr="092C595C">
        <w:rPr>
          <w:rFonts w:cs="Times New Roman"/>
          <w:lang w:eastAsia="zh-CN"/>
        </w:rPr>
        <w:t>la compilation de</w:t>
      </w:r>
      <w:r w:rsidR="2E404A4D" w:rsidRPr="092C595C">
        <w:rPr>
          <w:rFonts w:cs="Times New Roman"/>
          <w:lang w:eastAsia="zh-CN"/>
        </w:rPr>
        <w:t xml:space="preserve">s normes et directives </w:t>
      </w:r>
      <w:r w:rsidR="4B18EBE7" w:rsidRPr="092C595C">
        <w:rPr>
          <w:rFonts w:cs="Times New Roman"/>
          <w:lang w:eastAsia="zh-CN"/>
        </w:rPr>
        <w:t>recommandées</w:t>
      </w:r>
      <w:r w:rsidR="11D1D51D" w:rsidRPr="092C595C">
        <w:rPr>
          <w:rFonts w:cs="Times New Roman"/>
          <w:lang w:eastAsia="zh-CN"/>
        </w:rPr>
        <w:t xml:space="preserve"> </w:t>
      </w:r>
      <w:r w:rsidR="72242E8B" w:rsidRPr="092C595C">
        <w:rPr>
          <w:rFonts w:cs="Times New Roman"/>
          <w:lang w:eastAsia="zh-CN"/>
        </w:rPr>
        <w:t>par le</w:t>
      </w:r>
      <w:r w:rsidR="11D1D51D" w:rsidRPr="092C595C">
        <w:rPr>
          <w:rFonts w:cs="Times New Roman"/>
          <w:lang w:eastAsia="zh-CN"/>
        </w:rPr>
        <w:t xml:space="preserve"> Consultant </w:t>
      </w:r>
      <w:r w:rsidR="71CC3E7F" w:rsidRPr="092C595C">
        <w:rPr>
          <w:rFonts w:cs="Times New Roman"/>
          <w:lang w:eastAsia="zh-CN"/>
        </w:rPr>
        <w:t>en conception technique recrut</w:t>
      </w:r>
      <w:r w:rsidR="6F446322" w:rsidRPr="092C595C">
        <w:rPr>
          <w:rFonts w:cs="Times New Roman"/>
          <w:lang w:eastAsia="zh-CN"/>
        </w:rPr>
        <w:t>é</w:t>
      </w:r>
      <w:r w:rsidR="71CC3E7F" w:rsidRPr="092C595C">
        <w:rPr>
          <w:rFonts w:cs="Times New Roman"/>
          <w:lang w:eastAsia="zh-CN"/>
        </w:rPr>
        <w:t xml:space="preserve"> par </w:t>
      </w:r>
      <w:r w:rsidR="72242E8B" w:rsidRPr="092C595C">
        <w:rPr>
          <w:rFonts w:cs="Times New Roman"/>
          <w:lang w:eastAsia="zh-CN"/>
        </w:rPr>
        <w:t>la CEP-O</w:t>
      </w:r>
      <w:r w:rsidR="71CC3E7F" w:rsidRPr="092C595C">
        <w:rPr>
          <w:rFonts w:cs="Times New Roman"/>
          <w:lang w:eastAsia="zh-CN"/>
        </w:rPr>
        <w:t xml:space="preserve"> et</w:t>
      </w:r>
      <w:r w:rsidR="11D1D51D" w:rsidRPr="092C595C">
        <w:rPr>
          <w:rFonts w:cs="Times New Roman"/>
          <w:lang w:eastAsia="zh-CN"/>
        </w:rPr>
        <w:t xml:space="preserve"> </w:t>
      </w:r>
      <w:r w:rsidR="001C3C04">
        <w:rPr>
          <w:rFonts w:cs="Times New Roman"/>
          <w:lang w:eastAsia="zh-CN"/>
        </w:rPr>
        <w:t>d’</w:t>
      </w:r>
      <w:r w:rsidR="6A9CA0BF" w:rsidRPr="092C595C">
        <w:rPr>
          <w:rFonts w:cs="Times New Roman"/>
          <w:lang w:eastAsia="zh-CN"/>
        </w:rPr>
        <w:t xml:space="preserve">utiliser </w:t>
      </w:r>
      <w:r w:rsidRPr="092C595C">
        <w:rPr>
          <w:rFonts w:cs="Times New Roman"/>
          <w:lang w:eastAsia="zh-CN"/>
        </w:rPr>
        <w:t xml:space="preserve">les </w:t>
      </w:r>
      <w:r w:rsidR="5FDEBF1C" w:rsidRPr="092C595C">
        <w:rPr>
          <w:rFonts w:cs="Times New Roman"/>
          <w:lang w:eastAsia="zh-CN"/>
        </w:rPr>
        <w:t>plans</w:t>
      </w:r>
      <w:r w:rsidRPr="092C595C">
        <w:rPr>
          <w:rFonts w:cs="Times New Roman"/>
          <w:lang w:eastAsia="zh-CN"/>
        </w:rPr>
        <w:t xml:space="preserve"> types développés et approuvés par les ministères respectifs</w:t>
      </w:r>
      <w:r w:rsidR="6F446322" w:rsidRPr="092C595C">
        <w:rPr>
          <w:rFonts w:cs="Times New Roman"/>
          <w:lang w:eastAsia="zh-CN"/>
        </w:rPr>
        <w:t xml:space="preserve"> dans le cadre de son mandat</w:t>
      </w:r>
      <w:r w:rsidRPr="092C595C">
        <w:rPr>
          <w:rFonts w:cs="Times New Roman"/>
          <w:lang w:eastAsia="zh-CN"/>
        </w:rPr>
        <w:t>.</w:t>
      </w:r>
    </w:p>
    <w:p w14:paraId="11CDF455" w14:textId="77777777" w:rsidR="0062326E" w:rsidRDefault="0062326E" w:rsidP="00783D08">
      <w:pPr>
        <w:jc w:val="both"/>
        <w:rPr>
          <w:rFonts w:cs="Times New Roman"/>
          <w:szCs w:val="24"/>
          <w:lang w:eastAsia="zh-CN"/>
        </w:rPr>
      </w:pPr>
    </w:p>
    <w:p w14:paraId="25231D20" w14:textId="77777777" w:rsidR="00531F99" w:rsidRDefault="6A9CA0BF" w:rsidP="092C595C">
      <w:pPr>
        <w:spacing w:after="120"/>
        <w:jc w:val="both"/>
        <w:rPr>
          <w:rFonts w:cs="Times New Roman"/>
          <w:lang w:eastAsia="zh-CN"/>
        </w:rPr>
      </w:pPr>
      <w:r w:rsidRPr="092C595C">
        <w:rPr>
          <w:rFonts w:cs="Times New Roman"/>
          <w:lang w:eastAsia="zh-CN"/>
        </w:rPr>
        <w:t xml:space="preserve">Il est </w:t>
      </w:r>
      <w:r w:rsidR="34A57AD9" w:rsidRPr="092C595C">
        <w:rPr>
          <w:rFonts w:cs="Times New Roman"/>
          <w:lang w:eastAsia="zh-CN"/>
        </w:rPr>
        <w:t>demandé</w:t>
      </w:r>
      <w:r w:rsidRPr="092C595C">
        <w:rPr>
          <w:rFonts w:cs="Times New Roman"/>
          <w:lang w:eastAsia="zh-CN"/>
        </w:rPr>
        <w:t xml:space="preserve"> au </w:t>
      </w:r>
      <w:r w:rsidR="46AD2FBD" w:rsidRPr="092C595C">
        <w:rPr>
          <w:rFonts w:cs="Times New Roman"/>
          <w:lang w:eastAsia="zh-CN"/>
        </w:rPr>
        <w:t>c</w:t>
      </w:r>
      <w:r w:rsidRPr="092C595C">
        <w:rPr>
          <w:rFonts w:cs="Times New Roman"/>
          <w:lang w:eastAsia="zh-CN"/>
        </w:rPr>
        <w:t xml:space="preserve">onsultant de </w:t>
      </w:r>
      <w:r w:rsidR="5A5EAFB5" w:rsidRPr="001C3C04">
        <w:rPr>
          <w:rFonts w:cs="Times New Roman"/>
          <w:u w:val="single"/>
          <w:lang w:eastAsia="zh-CN"/>
        </w:rPr>
        <w:t>rendre les plans types</w:t>
      </w:r>
      <w:r w:rsidR="34A57AD9" w:rsidRPr="092C595C">
        <w:rPr>
          <w:rFonts w:cs="Times New Roman"/>
          <w:u w:val="single"/>
          <w:lang w:eastAsia="zh-CN"/>
        </w:rPr>
        <w:t xml:space="preserve"> et </w:t>
      </w:r>
      <w:r w:rsidR="34A57AD9" w:rsidRPr="001C3C04">
        <w:rPr>
          <w:rFonts w:cs="Times New Roman"/>
          <w:u w:val="single"/>
          <w:lang w:eastAsia="zh-CN"/>
        </w:rPr>
        <w:t>BDQ</w:t>
      </w:r>
      <w:r w:rsidR="5A5EAFB5" w:rsidRPr="001C3C04">
        <w:rPr>
          <w:rFonts w:cs="Times New Roman"/>
          <w:u w:val="single"/>
          <w:lang w:eastAsia="zh-CN"/>
        </w:rPr>
        <w:t xml:space="preserve"> </w:t>
      </w:r>
      <w:r w:rsidR="40A00A07" w:rsidRPr="092C595C">
        <w:rPr>
          <w:rFonts w:cs="Times New Roman"/>
          <w:u w:val="single"/>
          <w:lang w:eastAsia="zh-CN"/>
        </w:rPr>
        <w:t>déjà disposés par la CEP-O</w:t>
      </w:r>
      <w:r w:rsidR="34A57AD9" w:rsidRPr="092C595C">
        <w:rPr>
          <w:rFonts w:cs="Times New Roman"/>
          <w:u w:val="single"/>
          <w:lang w:eastAsia="zh-CN"/>
        </w:rPr>
        <w:t xml:space="preserve"> </w:t>
      </w:r>
      <w:r w:rsidR="5A5EAFB5" w:rsidRPr="001C3C04">
        <w:rPr>
          <w:rFonts w:cs="Times New Roman"/>
          <w:u w:val="single"/>
          <w:lang w:eastAsia="zh-CN"/>
        </w:rPr>
        <w:t>en un</w:t>
      </w:r>
      <w:r w:rsidR="0497EC7D" w:rsidRPr="001C3C04">
        <w:rPr>
          <w:rFonts w:cs="Times New Roman"/>
          <w:u w:val="single"/>
          <w:lang w:eastAsia="zh-CN"/>
        </w:rPr>
        <w:t xml:space="preserve"> outil de base modulaire</w:t>
      </w:r>
      <w:r w:rsidR="3288BBAE" w:rsidRPr="092C595C">
        <w:rPr>
          <w:rFonts w:cs="Times New Roman"/>
          <w:lang w:eastAsia="zh-CN"/>
        </w:rPr>
        <w:t xml:space="preserve">. </w:t>
      </w:r>
      <w:r w:rsidR="4C4BC38E" w:rsidRPr="092C595C">
        <w:rPr>
          <w:rFonts w:cs="Times New Roman"/>
          <w:lang w:eastAsia="zh-CN"/>
        </w:rPr>
        <w:t>I</w:t>
      </w:r>
      <w:r w:rsidR="3288BBAE" w:rsidRPr="092C595C">
        <w:rPr>
          <w:rFonts w:cs="Times New Roman"/>
          <w:lang w:eastAsia="zh-CN"/>
        </w:rPr>
        <w:t xml:space="preserve">l s’agit de </w:t>
      </w:r>
      <w:r w:rsidR="2533BC70" w:rsidRPr="092C595C">
        <w:rPr>
          <w:rFonts w:cs="Times New Roman"/>
          <w:lang w:eastAsia="zh-CN"/>
        </w:rPr>
        <w:t>disséquer</w:t>
      </w:r>
      <w:r w:rsidR="28CA1B7A" w:rsidRPr="092C595C">
        <w:rPr>
          <w:rFonts w:cs="Times New Roman"/>
          <w:lang w:eastAsia="zh-CN"/>
        </w:rPr>
        <w:t xml:space="preserve"> les plans </w:t>
      </w:r>
      <w:r w:rsidR="34A57AD9" w:rsidRPr="092C595C">
        <w:rPr>
          <w:rFonts w:cs="Times New Roman"/>
          <w:lang w:eastAsia="zh-CN"/>
        </w:rPr>
        <w:t xml:space="preserve">types </w:t>
      </w:r>
      <w:r w:rsidR="105E6B10" w:rsidRPr="092C595C">
        <w:rPr>
          <w:rFonts w:cs="Times New Roman"/>
          <w:lang w:eastAsia="zh-CN"/>
        </w:rPr>
        <w:t>des ouvrages</w:t>
      </w:r>
      <w:r w:rsidR="238686A6" w:rsidRPr="092C595C">
        <w:rPr>
          <w:rFonts w:cs="Times New Roman"/>
          <w:lang w:eastAsia="zh-CN"/>
        </w:rPr>
        <w:t xml:space="preserve"> </w:t>
      </w:r>
      <w:r w:rsidR="2533BC70" w:rsidRPr="092C595C">
        <w:rPr>
          <w:rFonts w:cs="Times New Roman"/>
          <w:lang w:eastAsia="zh-CN"/>
        </w:rPr>
        <w:t xml:space="preserve">(spécifiquement les </w:t>
      </w:r>
      <w:r w:rsidR="105E6B10" w:rsidRPr="092C595C">
        <w:rPr>
          <w:rFonts w:cs="Times New Roman"/>
          <w:lang w:eastAsia="zh-CN"/>
        </w:rPr>
        <w:t>blocs sanitaires</w:t>
      </w:r>
      <w:r w:rsidR="2533BC70" w:rsidRPr="092C595C">
        <w:rPr>
          <w:rFonts w:cs="Times New Roman"/>
          <w:lang w:eastAsia="zh-CN"/>
        </w:rPr>
        <w:t xml:space="preserve"> et réservoirs)</w:t>
      </w:r>
      <w:r w:rsidR="28CA1B7A" w:rsidRPr="092C595C">
        <w:rPr>
          <w:rFonts w:cs="Times New Roman"/>
          <w:lang w:eastAsia="zh-CN"/>
        </w:rPr>
        <w:t xml:space="preserve"> en plusieurs éléments facilement </w:t>
      </w:r>
      <w:r w:rsidR="2533BC70" w:rsidRPr="092C595C">
        <w:rPr>
          <w:rFonts w:cs="Times New Roman"/>
          <w:lang w:eastAsia="zh-CN"/>
        </w:rPr>
        <w:t>assemblables et</w:t>
      </w:r>
      <w:r w:rsidR="105E6B10" w:rsidRPr="092C595C">
        <w:rPr>
          <w:rFonts w:cs="Times New Roman"/>
          <w:lang w:eastAsia="zh-CN"/>
        </w:rPr>
        <w:t xml:space="preserve"> modifiables selon </w:t>
      </w:r>
      <w:r w:rsidR="35A20837" w:rsidRPr="092C595C">
        <w:rPr>
          <w:rFonts w:cs="Times New Roman"/>
          <w:lang w:eastAsia="zh-CN"/>
        </w:rPr>
        <w:t xml:space="preserve">la dimension et volume nécessaire </w:t>
      </w:r>
      <w:r w:rsidR="3EBF51EF" w:rsidRPr="092C595C">
        <w:rPr>
          <w:rFonts w:cs="Times New Roman"/>
          <w:lang w:eastAsia="zh-CN"/>
        </w:rPr>
        <w:t>à</w:t>
      </w:r>
      <w:r w:rsidR="35A20837" w:rsidRPr="092C595C">
        <w:rPr>
          <w:rFonts w:cs="Times New Roman"/>
          <w:lang w:eastAsia="zh-CN"/>
        </w:rPr>
        <w:t xml:space="preserve"> chaque site.</w:t>
      </w:r>
      <w:r w:rsidR="2533BC70" w:rsidRPr="092C595C">
        <w:rPr>
          <w:rFonts w:cs="Times New Roman"/>
          <w:lang w:eastAsia="zh-CN"/>
        </w:rPr>
        <w:t xml:space="preserve"> </w:t>
      </w:r>
      <w:r w:rsidR="4DB391C1" w:rsidRPr="092C595C">
        <w:rPr>
          <w:rFonts w:cs="Times New Roman"/>
          <w:lang w:eastAsia="zh-CN"/>
        </w:rPr>
        <w:t xml:space="preserve">Ces éléments des plans </w:t>
      </w:r>
      <w:r w:rsidR="4F966BA7" w:rsidRPr="092C595C">
        <w:rPr>
          <w:rFonts w:cs="Times New Roman"/>
          <w:lang w:eastAsia="zh-CN"/>
        </w:rPr>
        <w:t>correspondront</w:t>
      </w:r>
      <w:r w:rsidR="4DB391C1" w:rsidRPr="092C595C">
        <w:rPr>
          <w:rFonts w:cs="Times New Roman"/>
          <w:lang w:eastAsia="zh-CN"/>
        </w:rPr>
        <w:t xml:space="preserve"> au bordereau quantitatif qui à son tour serait aussi modulaire et facilement modifiable selon la dimension </w:t>
      </w:r>
      <w:r w:rsidR="120AFFA4" w:rsidRPr="092C595C">
        <w:rPr>
          <w:rFonts w:cs="Times New Roman"/>
          <w:lang w:eastAsia="zh-CN"/>
        </w:rPr>
        <w:t xml:space="preserve">et </w:t>
      </w:r>
      <w:r w:rsidR="4DB391C1" w:rsidRPr="092C595C">
        <w:rPr>
          <w:rFonts w:cs="Times New Roman"/>
          <w:lang w:eastAsia="zh-CN"/>
        </w:rPr>
        <w:t>nombre</w:t>
      </w:r>
      <w:r w:rsidR="4DB49041" w:rsidRPr="092C595C">
        <w:rPr>
          <w:rFonts w:cs="Times New Roman"/>
          <w:lang w:eastAsia="zh-CN"/>
        </w:rPr>
        <w:t xml:space="preserve"> des ouvrages</w:t>
      </w:r>
      <w:r w:rsidR="4DB391C1" w:rsidRPr="092C595C">
        <w:rPr>
          <w:rFonts w:cs="Times New Roman"/>
          <w:lang w:eastAsia="zh-CN"/>
        </w:rPr>
        <w:t>.</w:t>
      </w:r>
      <w:r w:rsidR="10B00974" w:rsidRPr="092C595C">
        <w:rPr>
          <w:rFonts w:cs="Times New Roman"/>
          <w:lang w:eastAsia="zh-CN"/>
        </w:rPr>
        <w:t xml:space="preserve"> L’utilisation des plans et BDQ modulaires par le consultant pour formuler les études APD </w:t>
      </w:r>
      <w:r w:rsidR="2680F9A0" w:rsidRPr="092C595C">
        <w:rPr>
          <w:rFonts w:cs="Times New Roman"/>
          <w:lang w:eastAsia="zh-CN"/>
        </w:rPr>
        <w:t>fera office de test. Une version révisée</w:t>
      </w:r>
      <w:r w:rsidR="0CF608D4" w:rsidRPr="092C595C">
        <w:rPr>
          <w:rFonts w:cs="Times New Roman"/>
          <w:lang w:eastAsia="zh-CN"/>
        </w:rPr>
        <w:t xml:space="preserve"> de ces outils de base</w:t>
      </w:r>
      <w:r w:rsidR="2680F9A0" w:rsidRPr="092C595C">
        <w:rPr>
          <w:rFonts w:cs="Times New Roman"/>
          <w:lang w:eastAsia="zh-CN"/>
        </w:rPr>
        <w:t xml:space="preserve"> (si nécessaire) sera remis</w:t>
      </w:r>
      <w:r w:rsidR="1AB1F6AA" w:rsidRPr="092C595C">
        <w:rPr>
          <w:rFonts w:cs="Times New Roman"/>
          <w:lang w:eastAsia="zh-CN"/>
        </w:rPr>
        <w:t>e</w:t>
      </w:r>
      <w:r w:rsidR="2680F9A0" w:rsidRPr="092C595C">
        <w:rPr>
          <w:rFonts w:cs="Times New Roman"/>
          <w:lang w:eastAsia="zh-CN"/>
        </w:rPr>
        <w:t xml:space="preserve"> à PASEA afin de leur doter d’outils de planification</w:t>
      </w:r>
      <w:r w:rsidR="245FC0AD" w:rsidRPr="092C595C">
        <w:rPr>
          <w:rFonts w:cs="Times New Roman"/>
          <w:lang w:eastAsia="zh-CN"/>
        </w:rPr>
        <w:t>.</w:t>
      </w:r>
    </w:p>
    <w:p w14:paraId="4F210999" w14:textId="77777777" w:rsidR="002E117D" w:rsidRDefault="00E540A1" w:rsidP="493021FE">
      <w:pPr>
        <w:spacing w:after="120"/>
        <w:jc w:val="both"/>
        <w:rPr>
          <w:rFonts w:cs="Times New Roman"/>
          <w:lang w:eastAsia="zh-CN"/>
        </w:rPr>
      </w:pPr>
      <w:r w:rsidRPr="493021FE">
        <w:rPr>
          <w:rFonts w:cs="Times New Roman"/>
          <w:lang w:eastAsia="zh-CN"/>
        </w:rPr>
        <w:t xml:space="preserve">La mission débute par la collecte des données spécifiques des sites du projet, </w:t>
      </w:r>
      <w:r w:rsidR="00430A07" w:rsidRPr="493021FE">
        <w:rPr>
          <w:rFonts w:cs="Times New Roman"/>
          <w:lang w:eastAsia="zh-CN"/>
        </w:rPr>
        <w:t>puis par</w:t>
      </w:r>
      <w:r w:rsidRPr="493021FE">
        <w:rPr>
          <w:rFonts w:cs="Times New Roman"/>
          <w:lang w:eastAsia="zh-CN"/>
        </w:rPr>
        <w:t xml:space="preserve"> l’analyse de toutes les options</w:t>
      </w:r>
      <w:r w:rsidR="00FA5646">
        <w:rPr>
          <w:rFonts w:cs="Times New Roman"/>
          <w:lang w:eastAsia="zh-CN"/>
        </w:rPr>
        <w:t xml:space="preserve"> ou variante</w:t>
      </w:r>
      <w:r w:rsidRPr="493021FE">
        <w:rPr>
          <w:rFonts w:cs="Times New Roman"/>
          <w:lang w:eastAsia="zh-CN"/>
        </w:rPr>
        <w:t xml:space="preserve"> techniquement possibles, ainsi que la conception et le dimensionnement des infrastructures. </w:t>
      </w:r>
      <w:r w:rsidR="005150B6" w:rsidRPr="493021FE">
        <w:rPr>
          <w:rFonts w:cs="Times New Roman"/>
          <w:lang w:eastAsia="zh-CN"/>
        </w:rPr>
        <w:t>Les ouvrages projetés</w:t>
      </w:r>
      <w:r w:rsidR="00E542CD" w:rsidRPr="493021FE">
        <w:rPr>
          <w:rFonts w:cs="Times New Roman"/>
          <w:lang w:eastAsia="zh-CN"/>
        </w:rPr>
        <w:t>, ainsi que les directives minima</w:t>
      </w:r>
      <w:r w:rsidR="005150B6" w:rsidRPr="493021FE">
        <w:rPr>
          <w:rFonts w:cs="Times New Roman"/>
          <w:lang w:eastAsia="zh-CN"/>
        </w:rPr>
        <w:t xml:space="preserve"> </w:t>
      </w:r>
      <w:r w:rsidR="00DD4EB0" w:rsidRPr="493021FE">
        <w:rPr>
          <w:rFonts w:cs="Times New Roman"/>
          <w:lang w:eastAsia="zh-CN"/>
        </w:rPr>
        <w:t>à</w:t>
      </w:r>
      <w:r w:rsidR="00E542CD" w:rsidRPr="493021FE">
        <w:rPr>
          <w:rFonts w:cs="Times New Roman"/>
          <w:lang w:eastAsia="zh-CN"/>
        </w:rPr>
        <w:t xml:space="preserve"> considérer </w:t>
      </w:r>
      <w:r w:rsidR="005150B6" w:rsidRPr="493021FE">
        <w:rPr>
          <w:rFonts w:cs="Times New Roman"/>
          <w:lang w:eastAsia="zh-CN"/>
        </w:rPr>
        <w:t>dans le cadre de cette étude sont</w:t>
      </w:r>
      <w:r w:rsidR="00E542CD" w:rsidRPr="493021FE">
        <w:rPr>
          <w:rFonts w:cs="Times New Roman"/>
          <w:lang w:eastAsia="zh-CN"/>
        </w:rPr>
        <w:t xml:space="preserve"> décrits dans le</w:t>
      </w:r>
      <w:r w:rsidR="00BA1840" w:rsidRPr="493021FE">
        <w:rPr>
          <w:rFonts w:cs="Times New Roman"/>
          <w:lang w:eastAsia="zh-CN"/>
        </w:rPr>
        <w:t>s</w:t>
      </w:r>
      <w:r w:rsidR="00E542CD" w:rsidRPr="493021FE">
        <w:rPr>
          <w:rFonts w:cs="Times New Roman"/>
          <w:lang w:eastAsia="zh-CN"/>
        </w:rPr>
        <w:t xml:space="preserve"> </w:t>
      </w:r>
      <w:r w:rsidR="00D96391" w:rsidRPr="493021FE">
        <w:rPr>
          <w:rFonts w:cs="Times New Roman"/>
          <w:lang w:eastAsia="zh-CN"/>
        </w:rPr>
        <w:t xml:space="preserve">deux </w:t>
      </w:r>
      <w:r w:rsidR="00E542CD" w:rsidRPr="493021FE">
        <w:rPr>
          <w:rFonts w:cs="Times New Roman"/>
          <w:lang w:eastAsia="zh-CN"/>
        </w:rPr>
        <w:t>tableau</w:t>
      </w:r>
      <w:r w:rsidR="00BA1840" w:rsidRPr="493021FE">
        <w:rPr>
          <w:rFonts w:cs="Times New Roman"/>
          <w:lang w:eastAsia="zh-CN"/>
        </w:rPr>
        <w:t>x</w:t>
      </w:r>
      <w:r w:rsidR="00E542CD" w:rsidRPr="493021FE">
        <w:rPr>
          <w:rFonts w:cs="Times New Roman"/>
          <w:lang w:eastAsia="zh-CN"/>
        </w:rPr>
        <w:t xml:space="preserve"> suivant</w:t>
      </w:r>
      <w:r w:rsidR="00BA1840" w:rsidRPr="493021FE">
        <w:rPr>
          <w:rFonts w:cs="Times New Roman"/>
          <w:lang w:eastAsia="zh-CN"/>
        </w:rPr>
        <w:t>s</w:t>
      </w:r>
      <w:r w:rsidR="00446CB1" w:rsidRPr="493021FE">
        <w:rPr>
          <w:rFonts w:cs="Times New Roman"/>
          <w:lang w:eastAsia="zh-CN"/>
        </w:rPr>
        <w:t>.</w:t>
      </w:r>
    </w:p>
    <w:p w14:paraId="417A1C88" w14:textId="77777777" w:rsidR="00650E84" w:rsidRPr="001C3C04" w:rsidRDefault="00595FC3" w:rsidP="00E16D22">
      <w:pPr>
        <w:pStyle w:val="Tabletitle"/>
        <w:rPr>
          <w:lang w:val="fr-FR"/>
        </w:rPr>
      </w:pPr>
      <w:r w:rsidRPr="001C3C04">
        <w:rPr>
          <w:lang w:val="fr-FR"/>
        </w:rPr>
        <w:t xml:space="preserve">Infrastructures </w:t>
      </w:r>
      <w:r w:rsidR="00D96391" w:rsidRPr="001C3C04">
        <w:rPr>
          <w:lang w:val="fr-FR"/>
        </w:rPr>
        <w:t>au niveau</w:t>
      </w:r>
      <w:r w:rsidR="00650E84" w:rsidRPr="001C3C04">
        <w:rPr>
          <w:lang w:val="fr-FR"/>
        </w:rPr>
        <w:t xml:space="preserve"> </w:t>
      </w:r>
      <w:r w:rsidR="00D96391" w:rsidRPr="001C3C04">
        <w:rPr>
          <w:lang w:val="fr-FR"/>
        </w:rPr>
        <w:t>d</w:t>
      </w:r>
      <w:r w:rsidR="00650E84" w:rsidRPr="001C3C04">
        <w:rPr>
          <w:lang w:val="fr-FR"/>
        </w:rPr>
        <w:t>es écoles</w:t>
      </w:r>
    </w:p>
    <w:tbl>
      <w:tblPr>
        <w:tblStyle w:val="Grilledutableau"/>
        <w:tblW w:w="9351" w:type="dxa"/>
        <w:tblLook w:val="04A0" w:firstRow="1" w:lastRow="0" w:firstColumn="1" w:lastColumn="0" w:noHBand="0" w:noVBand="1"/>
      </w:tblPr>
      <w:tblGrid>
        <w:gridCol w:w="4815"/>
        <w:gridCol w:w="4536"/>
      </w:tblGrid>
      <w:tr w:rsidR="00D96391" w:rsidRPr="00D96391" w14:paraId="095F354F" w14:textId="77777777" w:rsidTr="092C595C">
        <w:trPr>
          <w:tblHeader/>
        </w:trPr>
        <w:tc>
          <w:tcPr>
            <w:tcW w:w="4815" w:type="dxa"/>
          </w:tcPr>
          <w:p w14:paraId="04A5611B" w14:textId="77777777" w:rsidR="0084157F" w:rsidRPr="00E16D22" w:rsidRDefault="0084157F" w:rsidP="75587A30">
            <w:pPr>
              <w:spacing w:after="120"/>
              <w:rPr>
                <w:rFonts w:cs="Times New Roman"/>
                <w:b/>
                <w:bCs/>
                <w:szCs w:val="24"/>
                <w:lang w:eastAsia="zh-CN"/>
              </w:rPr>
            </w:pPr>
            <w:r w:rsidRPr="00E16D22">
              <w:rPr>
                <w:rFonts w:cs="Times New Roman"/>
                <w:b/>
                <w:bCs/>
                <w:szCs w:val="24"/>
                <w:lang w:eastAsia="zh-CN"/>
              </w:rPr>
              <w:t>Ouvrage</w:t>
            </w:r>
            <w:r w:rsidR="00E04E0D" w:rsidRPr="00E16D22">
              <w:rPr>
                <w:rFonts w:cs="Times New Roman"/>
                <w:b/>
                <w:bCs/>
                <w:szCs w:val="24"/>
                <w:lang w:eastAsia="zh-CN"/>
              </w:rPr>
              <w:t>s</w:t>
            </w:r>
          </w:p>
        </w:tc>
        <w:tc>
          <w:tcPr>
            <w:tcW w:w="4536" w:type="dxa"/>
          </w:tcPr>
          <w:p w14:paraId="578AF82A" w14:textId="77777777" w:rsidR="0084157F" w:rsidRPr="00E16D22" w:rsidRDefault="0084157F" w:rsidP="75587A30">
            <w:pPr>
              <w:spacing w:after="120"/>
              <w:rPr>
                <w:rFonts w:cs="Times New Roman"/>
                <w:b/>
                <w:bCs/>
                <w:szCs w:val="24"/>
                <w:lang w:eastAsia="zh-CN"/>
              </w:rPr>
            </w:pPr>
            <w:r w:rsidRPr="00E16D22">
              <w:rPr>
                <w:rFonts w:cs="Times New Roman"/>
                <w:b/>
                <w:bCs/>
                <w:szCs w:val="24"/>
                <w:lang w:eastAsia="zh-CN"/>
              </w:rPr>
              <w:t>Directives minima à considérer</w:t>
            </w:r>
          </w:p>
        </w:tc>
      </w:tr>
      <w:tr w:rsidR="00D96391" w:rsidRPr="00D96391" w14:paraId="793959C5" w14:textId="77777777" w:rsidTr="092C595C">
        <w:tc>
          <w:tcPr>
            <w:tcW w:w="4815" w:type="dxa"/>
          </w:tcPr>
          <w:p w14:paraId="248CC735" w14:textId="77777777" w:rsidR="0084157F" w:rsidRPr="00E16D22" w:rsidRDefault="0084157F" w:rsidP="001C3C04">
            <w:pPr>
              <w:rPr>
                <w:rFonts w:cs="Times New Roman"/>
                <w:b/>
                <w:bCs/>
                <w:szCs w:val="24"/>
                <w:lang w:eastAsia="zh-CN"/>
              </w:rPr>
            </w:pPr>
            <w:r w:rsidRPr="00E16D22">
              <w:rPr>
                <w:rFonts w:cs="Times New Roman"/>
                <w:b/>
                <w:bCs/>
                <w:szCs w:val="24"/>
                <w:lang w:eastAsia="zh-CN"/>
              </w:rPr>
              <w:t>Eau</w:t>
            </w:r>
          </w:p>
          <w:p w14:paraId="47C2F5E0" w14:textId="77777777" w:rsidR="001C3D89" w:rsidRPr="00D96391" w:rsidRDefault="633C1FF9" w:rsidP="75587A30">
            <w:pPr>
              <w:spacing w:after="120"/>
              <w:rPr>
                <w:rFonts w:cs="Times New Roman"/>
                <w:szCs w:val="24"/>
                <w:lang w:eastAsia="zh-CN"/>
              </w:rPr>
            </w:pPr>
            <w:r w:rsidRPr="493021FE">
              <w:rPr>
                <w:rFonts w:cs="Times New Roman"/>
                <w:lang w:eastAsia="zh-CN"/>
              </w:rPr>
              <w:t>Des systèmes d’alimentation en eau (adduction, stockage, réseau de distribution et points de puisage</w:t>
            </w:r>
            <w:r w:rsidR="02D52978" w:rsidRPr="493021FE">
              <w:rPr>
                <w:rFonts w:cs="Times New Roman"/>
                <w:lang w:eastAsia="zh-CN"/>
              </w:rPr>
              <w:t>)</w:t>
            </w:r>
          </w:p>
          <w:p w14:paraId="1D5F6001" w14:textId="77777777" w:rsidR="00475F7F" w:rsidRPr="00D96391" w:rsidRDefault="00475F7F" w:rsidP="00475F7F">
            <w:pPr>
              <w:rPr>
                <w:rFonts w:cs="Times New Roman"/>
                <w:szCs w:val="24"/>
              </w:rPr>
            </w:pPr>
            <w:r w:rsidRPr="00D96391">
              <w:rPr>
                <w:rFonts w:cs="Times New Roman"/>
                <w:szCs w:val="24"/>
              </w:rPr>
              <w:t>Pour la conduite d’adduction (connexion au réseau public de la REGIDESO) et pièces spéciales – longueur, diamètre, matériau</w:t>
            </w:r>
          </w:p>
          <w:p w14:paraId="6EF2C0BB" w14:textId="77777777" w:rsidR="00F84D51" w:rsidRPr="00D96391" w:rsidRDefault="00F84D51" w:rsidP="0084157F">
            <w:pPr>
              <w:rPr>
                <w:rFonts w:cs="Times New Roman"/>
                <w:szCs w:val="24"/>
                <w:lang w:eastAsia="zh-CN"/>
              </w:rPr>
            </w:pPr>
          </w:p>
          <w:p w14:paraId="71D8B2E0" w14:textId="77777777" w:rsidR="0084157F" w:rsidRPr="00D96391" w:rsidRDefault="633C1FF9" w:rsidP="493021FE">
            <w:pPr>
              <w:rPr>
                <w:rFonts w:cs="Times New Roman"/>
                <w:lang w:eastAsia="zh-CN"/>
              </w:rPr>
            </w:pPr>
            <w:r w:rsidRPr="493021FE">
              <w:rPr>
                <w:rFonts w:cs="Times New Roman"/>
                <w:lang w:eastAsia="zh-CN"/>
              </w:rPr>
              <w:t>Du système de collecte et stockage d’eau de pluie</w:t>
            </w:r>
            <w:r w:rsidR="65C31B4D" w:rsidRPr="493021FE">
              <w:rPr>
                <w:rFonts w:cs="Times New Roman"/>
                <w:lang w:eastAsia="zh-CN"/>
              </w:rPr>
              <w:t xml:space="preserve"> installé de manière gravitaire</w:t>
            </w:r>
            <w:r w:rsidRPr="493021FE">
              <w:rPr>
                <w:rFonts w:cs="Times New Roman"/>
                <w:lang w:eastAsia="zh-CN"/>
              </w:rPr>
              <w:t xml:space="preserve"> destinée au nettoyage</w:t>
            </w:r>
            <w:r w:rsidR="40B400F4" w:rsidRPr="493021FE">
              <w:rPr>
                <w:rFonts w:cs="Times New Roman"/>
                <w:lang w:eastAsia="zh-CN"/>
              </w:rPr>
              <w:t xml:space="preserve">, a la chasse pour les </w:t>
            </w:r>
            <w:r w:rsidR="6F185125" w:rsidRPr="493021FE">
              <w:rPr>
                <w:rFonts w:cs="Times New Roman"/>
                <w:lang w:eastAsia="zh-CN"/>
              </w:rPr>
              <w:t>toilettes humides, et le lavage des mains</w:t>
            </w:r>
          </w:p>
          <w:p w14:paraId="21533FC7" w14:textId="77777777" w:rsidR="00B74890" w:rsidRPr="00D96391" w:rsidRDefault="00B74890" w:rsidP="493021FE">
            <w:pPr>
              <w:rPr>
                <w:rFonts w:cs="Times New Roman"/>
                <w:lang w:eastAsia="zh-CN"/>
              </w:rPr>
            </w:pPr>
          </w:p>
          <w:p w14:paraId="11C26746" w14:textId="37EE0DF5" w:rsidR="00EE1DAA" w:rsidRPr="00D96391" w:rsidRDefault="5057D025" w:rsidP="00E16D22">
            <w:pPr>
              <w:rPr>
                <w:rFonts w:cs="Times New Roman"/>
              </w:rPr>
            </w:pPr>
            <w:r w:rsidRPr="493021FE">
              <w:rPr>
                <w:rFonts w:cs="Times New Roman"/>
                <w:lang w:eastAsia="zh-CN"/>
              </w:rPr>
              <w:t xml:space="preserve">Des réservoirs de stockage si institution éloignée du réseau </w:t>
            </w:r>
            <w:r w:rsidR="186F41EC" w:rsidRPr="493021FE">
              <w:rPr>
                <w:rFonts w:cs="Times New Roman"/>
                <w:lang w:eastAsia="zh-CN"/>
              </w:rPr>
              <w:t>de la REGIDESO</w:t>
            </w:r>
            <w:r w:rsidRPr="493021FE">
              <w:rPr>
                <w:rFonts w:cs="Times New Roman"/>
                <w:lang w:eastAsia="zh-CN"/>
              </w:rPr>
              <w:t xml:space="preserve">. </w:t>
            </w:r>
          </w:p>
          <w:p w14:paraId="6A00A1D3" w14:textId="77777777" w:rsidR="00EE1DAA" w:rsidRPr="00D96391" w:rsidRDefault="00EE1DAA" w:rsidP="0084157F">
            <w:pPr>
              <w:rPr>
                <w:rFonts w:cs="Times New Roman"/>
                <w:szCs w:val="24"/>
                <w:lang w:eastAsia="zh-CN"/>
              </w:rPr>
            </w:pPr>
          </w:p>
          <w:p w14:paraId="354CFABD" w14:textId="77777777" w:rsidR="0084157F" w:rsidRPr="00D96391" w:rsidRDefault="633C1FF9" w:rsidP="0084157F">
            <w:pPr>
              <w:rPr>
                <w:rFonts w:cs="Times New Roman"/>
                <w:szCs w:val="24"/>
                <w:lang w:eastAsia="zh-CN"/>
              </w:rPr>
            </w:pPr>
            <w:r w:rsidRPr="493021FE">
              <w:rPr>
                <w:rFonts w:cs="Times New Roman"/>
                <w:lang w:eastAsia="zh-CN"/>
              </w:rPr>
              <w:t>Connexion au réseau d’eau de l’établissement dans son ensemble, des latrines, urinoirs et coin de lavage intime.</w:t>
            </w:r>
          </w:p>
          <w:p w14:paraId="653BEB64" w14:textId="77777777" w:rsidR="00053057" w:rsidRPr="00D96391" w:rsidRDefault="00053057" w:rsidP="0084157F">
            <w:pPr>
              <w:rPr>
                <w:rFonts w:cs="Times New Roman"/>
                <w:szCs w:val="24"/>
                <w:lang w:eastAsia="zh-CN"/>
              </w:rPr>
            </w:pPr>
          </w:p>
          <w:p w14:paraId="46C24726" w14:textId="77777777" w:rsidR="0084157F" w:rsidRPr="00D96391" w:rsidRDefault="7F9BBD2A" w:rsidP="00E16D22">
            <w:pPr>
              <w:rPr>
                <w:rFonts w:cs="Times New Roman"/>
                <w:lang w:eastAsia="zh-CN"/>
              </w:rPr>
            </w:pPr>
            <w:r w:rsidRPr="493021FE">
              <w:rPr>
                <w:rFonts w:cs="Times New Roman"/>
              </w:rPr>
              <w:t>Points de puisage :</w:t>
            </w:r>
            <w:r w:rsidR="6D800DC6" w:rsidRPr="493021FE">
              <w:rPr>
                <w:rFonts w:cs="Times New Roman"/>
              </w:rPr>
              <w:t xml:space="preserve"> </w:t>
            </w:r>
            <w:r w:rsidRPr="493021FE">
              <w:rPr>
                <w:rFonts w:cs="Times New Roman"/>
              </w:rPr>
              <w:t>branchements particuliers et</w:t>
            </w:r>
            <w:r w:rsidR="1A402CFB" w:rsidRPr="493021FE">
              <w:rPr>
                <w:rFonts w:cs="Times New Roman"/>
              </w:rPr>
              <w:t>/</w:t>
            </w:r>
            <w:r w:rsidRPr="493021FE">
              <w:rPr>
                <w:rFonts w:cs="Times New Roman"/>
              </w:rPr>
              <w:t xml:space="preserve"> ou bornes fontaines</w:t>
            </w:r>
          </w:p>
          <w:p w14:paraId="26306542" w14:textId="77777777" w:rsidR="0084157F" w:rsidRPr="00D96391" w:rsidRDefault="0084157F" w:rsidP="493021FE">
            <w:pPr>
              <w:rPr>
                <w:rFonts w:cs="Times New Roman"/>
                <w:lang w:eastAsia="zh-CN"/>
              </w:rPr>
            </w:pPr>
          </w:p>
        </w:tc>
        <w:tc>
          <w:tcPr>
            <w:tcW w:w="4536" w:type="dxa"/>
          </w:tcPr>
          <w:p w14:paraId="29A95065" w14:textId="77777777" w:rsidR="00A36C7A" w:rsidRPr="00D96391" w:rsidRDefault="00A36C7A" w:rsidP="0084157F">
            <w:pPr>
              <w:spacing w:after="120"/>
              <w:rPr>
                <w:rFonts w:cs="Times New Roman"/>
                <w:szCs w:val="24"/>
                <w:lang w:eastAsia="zh-CN"/>
              </w:rPr>
            </w:pPr>
          </w:p>
          <w:p w14:paraId="5F7E0E1A" w14:textId="77777777" w:rsidR="00FE0DF1" w:rsidRPr="00E16D22" w:rsidRDefault="00FE0DF1" w:rsidP="00F45508">
            <w:pPr>
              <w:spacing w:after="120"/>
              <w:rPr>
                <w:rFonts w:cs="Times New Roman"/>
                <w:b/>
                <w:bCs/>
                <w:szCs w:val="24"/>
                <w:lang w:eastAsia="zh-CN"/>
              </w:rPr>
            </w:pPr>
            <w:r w:rsidRPr="00D96391">
              <w:rPr>
                <w:rFonts w:eastAsia="MS Mincho" w:cs="Times New Roman"/>
                <w:bCs/>
                <w:szCs w:val="24"/>
              </w:rPr>
              <w:t>Besoin en eau journalier de l’établissement</w:t>
            </w:r>
          </w:p>
          <w:p w14:paraId="01EFEC5E" w14:textId="77777777" w:rsidR="0084157F" w:rsidRPr="00D96391" w:rsidRDefault="0084157F" w:rsidP="0084157F">
            <w:pPr>
              <w:spacing w:after="120"/>
              <w:rPr>
                <w:rFonts w:cs="Times New Roman"/>
                <w:szCs w:val="24"/>
                <w:lang w:eastAsia="zh-CN"/>
              </w:rPr>
            </w:pPr>
            <w:r w:rsidRPr="00D96391">
              <w:rPr>
                <w:rFonts w:cs="Times New Roman"/>
                <w:szCs w:val="24"/>
                <w:lang w:eastAsia="zh-CN"/>
              </w:rPr>
              <w:t>Nombre d’élèves (filles et des garçons) par rotation au moment de l’étude ;</w:t>
            </w:r>
          </w:p>
          <w:p w14:paraId="6C4B7B5B" w14:textId="77777777" w:rsidR="0084157F" w:rsidRPr="00D96391" w:rsidRDefault="0084157F" w:rsidP="0084157F">
            <w:pPr>
              <w:spacing w:after="120"/>
              <w:rPr>
                <w:rFonts w:cs="Times New Roman"/>
                <w:szCs w:val="24"/>
                <w:lang w:eastAsia="zh-CN"/>
              </w:rPr>
            </w:pPr>
            <w:r w:rsidRPr="00D96391">
              <w:rPr>
                <w:rFonts w:cs="Times New Roman"/>
                <w:szCs w:val="24"/>
                <w:lang w:eastAsia="zh-CN"/>
              </w:rPr>
              <w:t>Nombre d’enseignants et personnel (hommes et femmes) ;</w:t>
            </w:r>
          </w:p>
          <w:p w14:paraId="26C84E85" w14:textId="77777777" w:rsidR="0084157F" w:rsidRPr="00D96391" w:rsidRDefault="0084157F" w:rsidP="0084157F">
            <w:pPr>
              <w:spacing w:after="120"/>
              <w:rPr>
                <w:rFonts w:cs="Times New Roman"/>
                <w:szCs w:val="24"/>
                <w:lang w:eastAsia="zh-CN"/>
              </w:rPr>
            </w:pPr>
            <w:r w:rsidRPr="00D96391">
              <w:rPr>
                <w:rFonts w:cs="Times New Roman"/>
                <w:szCs w:val="24"/>
                <w:lang w:eastAsia="zh-CN"/>
              </w:rPr>
              <w:t>Etat des infrastructures EHA existantes ;</w:t>
            </w:r>
          </w:p>
          <w:p w14:paraId="6D79037A" w14:textId="77777777" w:rsidR="0084157F" w:rsidRPr="00D96391" w:rsidRDefault="0084157F" w:rsidP="0084157F">
            <w:pPr>
              <w:spacing w:after="120"/>
              <w:rPr>
                <w:rFonts w:cs="Times New Roman"/>
                <w:szCs w:val="24"/>
                <w:lang w:eastAsia="zh-CN"/>
              </w:rPr>
            </w:pPr>
            <w:r w:rsidRPr="00D96391">
              <w:rPr>
                <w:rFonts w:cs="Times New Roman"/>
                <w:szCs w:val="24"/>
                <w:lang w:eastAsia="zh-CN"/>
              </w:rPr>
              <w:t>Localisation précise de l’établissement</w:t>
            </w:r>
          </w:p>
          <w:p w14:paraId="5687643E" w14:textId="77777777" w:rsidR="00B26F2F" w:rsidRPr="00D96391" w:rsidRDefault="00B26F2F" w:rsidP="0084157F">
            <w:pPr>
              <w:spacing w:after="120"/>
              <w:rPr>
                <w:rFonts w:cs="Times New Roman"/>
                <w:szCs w:val="24"/>
                <w:lang w:eastAsia="zh-CN"/>
              </w:rPr>
            </w:pPr>
            <w:r w:rsidRPr="00D96391">
              <w:rPr>
                <w:rFonts w:cs="Times New Roman"/>
                <w:szCs w:val="24"/>
                <w:lang w:eastAsia="zh-CN"/>
              </w:rPr>
              <w:t xml:space="preserve">Dimensionnement et </w:t>
            </w:r>
            <w:r w:rsidR="00465050" w:rsidRPr="00D96391">
              <w:rPr>
                <w:rFonts w:cs="Times New Roman"/>
                <w:szCs w:val="24"/>
                <w:lang w:eastAsia="zh-CN"/>
              </w:rPr>
              <w:t>spécifications</w:t>
            </w:r>
            <w:r w:rsidRPr="00D96391">
              <w:rPr>
                <w:rFonts w:cs="Times New Roman"/>
                <w:szCs w:val="24"/>
                <w:lang w:eastAsia="zh-CN"/>
              </w:rPr>
              <w:t xml:space="preserve"> techniques</w:t>
            </w:r>
            <w:r w:rsidR="00C84F9A" w:rsidRPr="00D96391">
              <w:rPr>
                <w:rFonts w:cs="Times New Roman"/>
                <w:szCs w:val="24"/>
                <w:lang w:eastAsia="zh-CN"/>
              </w:rPr>
              <w:t xml:space="preserve"> </w:t>
            </w:r>
            <w:r w:rsidR="00865AA1" w:rsidRPr="00D96391">
              <w:rPr>
                <w:rFonts w:cs="Times New Roman"/>
                <w:szCs w:val="24"/>
                <w:lang w:eastAsia="zh-CN"/>
              </w:rPr>
              <w:t>de</w:t>
            </w:r>
            <w:r w:rsidR="00465050" w:rsidRPr="00D96391">
              <w:rPr>
                <w:rFonts w:cs="Times New Roman"/>
                <w:szCs w:val="24"/>
                <w:lang w:eastAsia="zh-CN"/>
              </w:rPr>
              <w:t xml:space="preserve"> chaque ouvrage</w:t>
            </w:r>
          </w:p>
          <w:p w14:paraId="231D815B" w14:textId="77777777" w:rsidR="00F84D51" w:rsidRPr="00D96391" w:rsidRDefault="00F84D51" w:rsidP="0084157F">
            <w:pPr>
              <w:spacing w:after="120"/>
              <w:rPr>
                <w:rFonts w:cs="Times New Roman"/>
                <w:szCs w:val="24"/>
                <w:lang w:eastAsia="zh-CN"/>
              </w:rPr>
            </w:pPr>
          </w:p>
          <w:p w14:paraId="3DF849F0" w14:textId="77777777" w:rsidR="00865AA1" w:rsidRPr="00D96391" w:rsidRDefault="00865AA1" w:rsidP="00E16D22">
            <w:pPr>
              <w:rPr>
                <w:rFonts w:cs="Times New Roman"/>
                <w:szCs w:val="24"/>
              </w:rPr>
            </w:pPr>
            <w:r w:rsidRPr="00D96391">
              <w:rPr>
                <w:rFonts w:cs="Times New Roman"/>
                <w:szCs w:val="24"/>
              </w:rPr>
              <w:t>Réservoir (château d’eau)</w:t>
            </w:r>
            <w:r w:rsidR="00D46D36" w:rsidRPr="00D96391">
              <w:rPr>
                <w:rFonts w:cs="Times New Roman"/>
                <w:szCs w:val="24"/>
              </w:rPr>
              <w:t xml:space="preserve"> et pièces spéciales</w:t>
            </w:r>
            <w:r w:rsidRPr="00D96391">
              <w:rPr>
                <w:rFonts w:cs="Times New Roman"/>
                <w:szCs w:val="24"/>
              </w:rPr>
              <w:t xml:space="preserve"> – capacité, hauteur de la tour de support, </w:t>
            </w:r>
            <w:r w:rsidR="00D46D36" w:rsidRPr="00D96391">
              <w:rPr>
                <w:rFonts w:cs="Times New Roman"/>
                <w:szCs w:val="24"/>
              </w:rPr>
              <w:t>matériaux, dispositifs</w:t>
            </w:r>
            <w:r w:rsidRPr="00D96391">
              <w:rPr>
                <w:rFonts w:cs="Times New Roman"/>
                <w:szCs w:val="24"/>
              </w:rPr>
              <w:t xml:space="preserve"> d’accès pour l’entretien</w:t>
            </w:r>
          </w:p>
        </w:tc>
      </w:tr>
      <w:tr w:rsidR="00D96391" w:rsidRPr="00D96391" w14:paraId="585198F6" w14:textId="77777777" w:rsidTr="092C595C">
        <w:tc>
          <w:tcPr>
            <w:tcW w:w="4815" w:type="dxa"/>
          </w:tcPr>
          <w:p w14:paraId="2835D5C0" w14:textId="77777777" w:rsidR="0084157F" w:rsidRPr="00E16D22" w:rsidRDefault="0084157F" w:rsidP="75587A30">
            <w:pPr>
              <w:spacing w:after="120"/>
              <w:rPr>
                <w:rFonts w:cs="Times New Roman"/>
                <w:b/>
                <w:bCs/>
                <w:szCs w:val="24"/>
                <w:lang w:eastAsia="zh-CN"/>
              </w:rPr>
            </w:pPr>
            <w:r w:rsidRPr="00E16D22">
              <w:rPr>
                <w:rFonts w:cs="Times New Roman"/>
                <w:b/>
                <w:bCs/>
                <w:szCs w:val="24"/>
                <w:lang w:eastAsia="zh-CN"/>
              </w:rPr>
              <w:t>Assainissement</w:t>
            </w:r>
          </w:p>
          <w:p w14:paraId="3455F1E7" w14:textId="77777777" w:rsidR="00CC137F" w:rsidRDefault="00B05808" w:rsidP="00B05808">
            <w:pPr>
              <w:spacing w:line="276" w:lineRule="auto"/>
              <w:rPr>
                <w:rFonts w:cs="Times New Roman"/>
                <w:szCs w:val="24"/>
              </w:rPr>
            </w:pPr>
            <w:r w:rsidRPr="00D96391">
              <w:rPr>
                <w:rFonts w:cs="Times New Roman"/>
                <w:szCs w:val="24"/>
              </w:rPr>
              <w:t xml:space="preserve">Un bloc sanitaire </w:t>
            </w:r>
            <w:r w:rsidR="00CC137F" w:rsidRPr="00D96391">
              <w:rPr>
                <w:rFonts w:cs="Times New Roman"/>
                <w:szCs w:val="24"/>
              </w:rPr>
              <w:t>constitue</w:t>
            </w:r>
            <w:r w:rsidRPr="00D96391">
              <w:rPr>
                <w:rFonts w:cs="Times New Roman"/>
                <w:szCs w:val="24"/>
              </w:rPr>
              <w:t xml:space="preserve"> de latrines, urinoir, coin intime, et dispositif de collecte de déchets menstruels.</w:t>
            </w:r>
          </w:p>
          <w:p w14:paraId="602E0BE0" w14:textId="77777777" w:rsidR="00B05808" w:rsidRDefault="2538FCBB" w:rsidP="493021FE">
            <w:pPr>
              <w:spacing w:line="276" w:lineRule="auto"/>
              <w:rPr>
                <w:rFonts w:cs="Times New Roman"/>
              </w:rPr>
            </w:pPr>
            <w:r w:rsidRPr="493021FE">
              <w:rPr>
                <w:rFonts w:cs="Times New Roman"/>
              </w:rPr>
              <w:lastRenderedPageBreak/>
              <w:t>L</w:t>
            </w:r>
            <w:r w:rsidR="0E0030BD" w:rsidRPr="493021FE">
              <w:rPr>
                <w:rFonts w:cs="Times New Roman"/>
              </w:rPr>
              <w:t xml:space="preserve">es latrines </w:t>
            </w:r>
            <w:r w:rsidR="325FC8B2" w:rsidRPr="493021FE">
              <w:rPr>
                <w:rFonts w:cs="Times New Roman"/>
              </w:rPr>
              <w:t xml:space="preserve">disposent de </w:t>
            </w:r>
            <w:r w:rsidR="41E5A441" w:rsidRPr="493021FE">
              <w:rPr>
                <w:rFonts w:cs="Times New Roman"/>
              </w:rPr>
              <w:t xml:space="preserve">compartiments bien </w:t>
            </w:r>
            <w:r w:rsidR="41E5A441" w:rsidRPr="00E16D22">
              <w:rPr>
                <w:rFonts w:cs="Times New Roman"/>
                <w:lang w:eastAsia="zh-CN"/>
              </w:rPr>
              <w:t>aérés</w:t>
            </w:r>
            <w:r w:rsidR="325FC8B2" w:rsidRPr="493021FE">
              <w:rPr>
                <w:rFonts w:cs="Times New Roman"/>
              </w:rPr>
              <w:t xml:space="preserve"> avec </w:t>
            </w:r>
            <w:r w:rsidR="0E0030BD" w:rsidRPr="493021FE">
              <w:rPr>
                <w:rFonts w:cs="Times New Roman"/>
              </w:rPr>
              <w:t>interface utilisateur</w:t>
            </w:r>
            <w:r w:rsidR="325FC8B2" w:rsidRPr="493021FE">
              <w:rPr>
                <w:rFonts w:cs="Times New Roman"/>
              </w:rPr>
              <w:t xml:space="preserve"> </w:t>
            </w:r>
            <w:r w:rsidR="04BD4A6F" w:rsidRPr="493021FE">
              <w:rPr>
                <w:rFonts w:cs="Times New Roman"/>
              </w:rPr>
              <w:t xml:space="preserve">hygiénique et </w:t>
            </w:r>
            <w:r w:rsidR="325FC8B2" w:rsidRPr="493021FE">
              <w:rPr>
                <w:rFonts w:cs="Times New Roman"/>
              </w:rPr>
              <w:t xml:space="preserve">facile </w:t>
            </w:r>
            <w:r w:rsidR="04BD4A6F" w:rsidRPr="493021FE">
              <w:rPr>
                <w:rFonts w:cs="Times New Roman"/>
              </w:rPr>
              <w:t>à</w:t>
            </w:r>
            <w:r w:rsidR="325FC8B2" w:rsidRPr="493021FE">
              <w:rPr>
                <w:rFonts w:cs="Times New Roman"/>
              </w:rPr>
              <w:t xml:space="preserve"> nettoyer</w:t>
            </w:r>
            <w:r w:rsidR="0E0030BD" w:rsidRPr="493021FE">
              <w:rPr>
                <w:rFonts w:cs="Times New Roman"/>
              </w:rPr>
              <w:t>,</w:t>
            </w:r>
            <w:r w:rsidR="7CCFB7CE" w:rsidRPr="493021FE">
              <w:rPr>
                <w:rFonts w:cs="Times New Roman"/>
              </w:rPr>
              <w:t xml:space="preserve"> avec un point de puisage</w:t>
            </w:r>
            <w:r w:rsidR="62A6162D" w:rsidRPr="493021FE">
              <w:rPr>
                <w:rFonts w:cs="Times New Roman"/>
              </w:rPr>
              <w:t xml:space="preserve"> d’eau</w:t>
            </w:r>
            <w:r w:rsidR="74BBF525" w:rsidRPr="493021FE">
              <w:rPr>
                <w:rFonts w:cs="Times New Roman"/>
              </w:rPr>
              <w:t xml:space="preserve"> et poubelles.</w:t>
            </w:r>
            <w:r w:rsidR="0E0030BD" w:rsidRPr="493021FE">
              <w:rPr>
                <w:rFonts w:cs="Times New Roman"/>
              </w:rPr>
              <w:t xml:space="preserve"> </w:t>
            </w:r>
          </w:p>
          <w:p w14:paraId="618A6BDC" w14:textId="77777777" w:rsidR="00AB3634" w:rsidRPr="00D96391" w:rsidRDefault="00AB3634" w:rsidP="00B05808">
            <w:pPr>
              <w:spacing w:line="276" w:lineRule="auto"/>
              <w:rPr>
                <w:rFonts w:cs="Times New Roman"/>
                <w:szCs w:val="24"/>
              </w:rPr>
            </w:pPr>
          </w:p>
          <w:p w14:paraId="1658CECF" w14:textId="77777777" w:rsidR="00D67D51" w:rsidRPr="00D96391" w:rsidRDefault="09E5FF1D">
            <w:pPr>
              <w:spacing w:line="276" w:lineRule="auto"/>
              <w:rPr>
                <w:rFonts w:cs="Times New Roman"/>
              </w:rPr>
            </w:pPr>
            <w:r w:rsidRPr="092C595C">
              <w:rPr>
                <w:rFonts w:cs="Times New Roman"/>
              </w:rPr>
              <w:t>Les latrines seront connectées au système d’évacuation des</w:t>
            </w:r>
            <w:r w:rsidR="07DA3DF3" w:rsidRPr="092C595C">
              <w:rPr>
                <w:rFonts w:cs="Times New Roman"/>
              </w:rPr>
              <w:t xml:space="preserve"> e</w:t>
            </w:r>
            <w:r w:rsidR="05D959D4" w:rsidRPr="092C595C">
              <w:rPr>
                <w:rFonts w:cs="Times New Roman"/>
              </w:rPr>
              <w:t>aux</w:t>
            </w:r>
            <w:r w:rsidR="4504FD37" w:rsidRPr="092C595C">
              <w:rPr>
                <w:rFonts w:cs="Times New Roman"/>
              </w:rPr>
              <w:t xml:space="preserve"> vannes/boues</w:t>
            </w:r>
            <w:r w:rsidR="05D959D4" w:rsidRPr="092C595C">
              <w:rPr>
                <w:rFonts w:cs="Times New Roman"/>
              </w:rPr>
              <w:t xml:space="preserve"> </w:t>
            </w:r>
            <w:r w:rsidRPr="092C595C">
              <w:rPr>
                <w:rFonts w:cs="Times New Roman"/>
              </w:rPr>
              <w:t>(fosse</w:t>
            </w:r>
            <w:r w:rsidR="27D0AA54" w:rsidRPr="092C595C">
              <w:rPr>
                <w:rFonts w:cs="Times New Roman"/>
              </w:rPr>
              <w:t xml:space="preserve"> sèche ou fosse</w:t>
            </w:r>
            <w:r w:rsidRPr="092C595C">
              <w:rPr>
                <w:rFonts w:cs="Times New Roman"/>
              </w:rPr>
              <w:t xml:space="preserve"> septique et puits perdu </w:t>
            </w:r>
            <w:r w:rsidR="32F41EE2" w:rsidRPr="092C595C">
              <w:rPr>
                <w:rFonts w:cs="Times New Roman"/>
              </w:rPr>
              <w:t xml:space="preserve">ou puisard </w:t>
            </w:r>
            <w:r w:rsidR="4DF6A3CB" w:rsidRPr="092C595C">
              <w:rPr>
                <w:rFonts w:cs="Times New Roman"/>
              </w:rPr>
              <w:t>et/</w:t>
            </w:r>
            <w:r w:rsidRPr="092C595C">
              <w:rPr>
                <w:rFonts w:cs="Times New Roman"/>
              </w:rPr>
              <w:t>ou égout)</w:t>
            </w:r>
            <w:r w:rsidR="4DF6A3CB" w:rsidRPr="092C595C">
              <w:rPr>
                <w:rFonts w:cs="Times New Roman"/>
              </w:rPr>
              <w:t>.</w:t>
            </w:r>
          </w:p>
          <w:p w14:paraId="6802A6A6" w14:textId="77777777" w:rsidR="0084157F" w:rsidRPr="00D96391" w:rsidRDefault="0084157F" w:rsidP="00E16D22">
            <w:pPr>
              <w:spacing w:line="276" w:lineRule="auto"/>
              <w:rPr>
                <w:rFonts w:cs="Times New Roman"/>
                <w:szCs w:val="24"/>
                <w:lang w:eastAsia="zh-CN"/>
              </w:rPr>
            </w:pPr>
          </w:p>
        </w:tc>
        <w:tc>
          <w:tcPr>
            <w:tcW w:w="4536" w:type="dxa"/>
          </w:tcPr>
          <w:p w14:paraId="48C02B23" w14:textId="77777777" w:rsidR="00B05808" w:rsidRPr="00D96391" w:rsidRDefault="00B05808" w:rsidP="0084157F">
            <w:pPr>
              <w:spacing w:after="120"/>
              <w:rPr>
                <w:rFonts w:cs="Times New Roman"/>
                <w:szCs w:val="24"/>
                <w:lang w:eastAsia="zh-CN"/>
              </w:rPr>
            </w:pPr>
          </w:p>
          <w:p w14:paraId="0F43A8B9" w14:textId="77777777" w:rsidR="0084157F" w:rsidRPr="00D96391" w:rsidRDefault="0084157F" w:rsidP="0084157F">
            <w:pPr>
              <w:spacing w:after="120"/>
              <w:rPr>
                <w:rFonts w:cs="Times New Roman"/>
                <w:szCs w:val="24"/>
                <w:lang w:eastAsia="zh-CN"/>
              </w:rPr>
            </w:pPr>
            <w:r w:rsidRPr="00D96391">
              <w:rPr>
                <w:rFonts w:cs="Times New Roman"/>
                <w:szCs w:val="24"/>
                <w:lang w:eastAsia="zh-CN"/>
              </w:rPr>
              <w:t>Nombre de salles de classe ;</w:t>
            </w:r>
          </w:p>
          <w:p w14:paraId="31AC6DDE" w14:textId="77777777" w:rsidR="0084157F" w:rsidRPr="00D96391" w:rsidRDefault="0084157F" w:rsidP="0084157F">
            <w:pPr>
              <w:spacing w:after="120"/>
              <w:rPr>
                <w:rFonts w:cs="Times New Roman"/>
                <w:szCs w:val="24"/>
                <w:lang w:eastAsia="zh-CN"/>
              </w:rPr>
            </w:pPr>
            <w:r w:rsidRPr="00D96391">
              <w:rPr>
                <w:rFonts w:cs="Times New Roman"/>
                <w:szCs w:val="24"/>
                <w:lang w:eastAsia="zh-CN"/>
              </w:rPr>
              <w:t>Nombre d’élèves (filles et des garçons) par rotation au moment de l’étude ;</w:t>
            </w:r>
          </w:p>
          <w:p w14:paraId="3EFF9B04" w14:textId="77777777" w:rsidR="0084157F" w:rsidRPr="00D96391" w:rsidRDefault="0084157F" w:rsidP="0084157F">
            <w:pPr>
              <w:spacing w:after="120"/>
              <w:rPr>
                <w:rFonts w:cs="Times New Roman"/>
                <w:szCs w:val="24"/>
                <w:lang w:eastAsia="zh-CN"/>
              </w:rPr>
            </w:pPr>
            <w:r w:rsidRPr="00D96391">
              <w:rPr>
                <w:rFonts w:cs="Times New Roman"/>
                <w:szCs w:val="24"/>
                <w:lang w:eastAsia="zh-CN"/>
              </w:rPr>
              <w:lastRenderedPageBreak/>
              <w:t>Nombre d’enseignants et personnel (hommes et femmes) ;</w:t>
            </w:r>
          </w:p>
          <w:p w14:paraId="6EEAB939" w14:textId="77777777" w:rsidR="0084157F" w:rsidRPr="00D96391" w:rsidRDefault="0084157F" w:rsidP="0084157F">
            <w:pPr>
              <w:spacing w:after="120"/>
              <w:rPr>
                <w:rFonts w:cs="Times New Roman"/>
                <w:szCs w:val="24"/>
                <w:lang w:eastAsia="zh-CN"/>
              </w:rPr>
            </w:pPr>
            <w:r w:rsidRPr="00D96391">
              <w:rPr>
                <w:rFonts w:cs="Times New Roman"/>
                <w:szCs w:val="24"/>
                <w:lang w:eastAsia="zh-CN"/>
              </w:rPr>
              <w:t>Etat des infrastructures existantes ;</w:t>
            </w:r>
          </w:p>
          <w:p w14:paraId="3DD0B891" w14:textId="77777777" w:rsidR="00A505D3" w:rsidRPr="00D96391" w:rsidRDefault="00A505D3" w:rsidP="00A505D3">
            <w:pPr>
              <w:spacing w:after="120"/>
              <w:rPr>
                <w:rFonts w:cs="Times New Roman"/>
                <w:szCs w:val="24"/>
                <w:lang w:eastAsia="zh-CN"/>
              </w:rPr>
            </w:pPr>
            <w:r w:rsidRPr="00D96391">
              <w:rPr>
                <w:rFonts w:cs="Times New Roman"/>
                <w:szCs w:val="24"/>
                <w:lang w:eastAsia="zh-CN"/>
              </w:rPr>
              <w:t>Compartiments séparés pour les filles et pour les garçons ;</w:t>
            </w:r>
          </w:p>
          <w:p w14:paraId="0B456C12" w14:textId="77777777" w:rsidR="00D67D51" w:rsidRPr="00D96391" w:rsidRDefault="00A505D3" w:rsidP="00D67D51">
            <w:pPr>
              <w:spacing w:after="120"/>
              <w:rPr>
                <w:rFonts w:cs="Times New Roman"/>
                <w:szCs w:val="24"/>
                <w:lang w:eastAsia="zh-CN"/>
              </w:rPr>
            </w:pPr>
            <w:r w:rsidRPr="00D96391">
              <w:rPr>
                <w:rFonts w:cs="Times New Roman"/>
                <w:szCs w:val="24"/>
                <w:lang w:eastAsia="zh-CN"/>
              </w:rPr>
              <w:t>Des latrines pour enseignants et autres personnes travaillant au sein de l’école ; avec des entrées séparées pour les hommes et les femmes</w:t>
            </w:r>
          </w:p>
          <w:p w14:paraId="014F9668" w14:textId="77777777" w:rsidR="00D67D51" w:rsidRPr="00D96391" w:rsidRDefault="00B869EB" w:rsidP="00D67D51">
            <w:pPr>
              <w:spacing w:after="120"/>
              <w:rPr>
                <w:rFonts w:cs="Times New Roman"/>
                <w:szCs w:val="24"/>
                <w:lang w:eastAsia="zh-CN"/>
              </w:rPr>
            </w:pPr>
            <w:r w:rsidRPr="00D96391">
              <w:rPr>
                <w:rFonts w:cs="Times New Roman"/>
                <w:szCs w:val="24"/>
                <w:lang w:eastAsia="zh-CN"/>
              </w:rPr>
              <w:t>Accessibilité</w:t>
            </w:r>
            <w:r w:rsidR="00D67D51" w:rsidRPr="00D96391">
              <w:rPr>
                <w:rFonts w:cs="Times New Roman"/>
                <w:szCs w:val="24"/>
                <w:lang w:eastAsia="zh-CN"/>
              </w:rPr>
              <w:t xml:space="preserve"> aux personnes à mobilité réduite</w:t>
            </w:r>
          </w:p>
          <w:p w14:paraId="6549B92B" w14:textId="77777777" w:rsidR="00940344" w:rsidRPr="00D96391" w:rsidRDefault="00940344" w:rsidP="00D67D51">
            <w:pPr>
              <w:spacing w:after="120"/>
              <w:rPr>
                <w:rFonts w:cs="Times New Roman"/>
                <w:szCs w:val="24"/>
                <w:lang w:eastAsia="zh-CN"/>
              </w:rPr>
            </w:pPr>
            <w:r w:rsidRPr="00E16D22">
              <w:rPr>
                <w:rFonts w:cs="Times New Roman"/>
                <w:szCs w:val="24"/>
                <w:lang w:eastAsia="zh-CN"/>
              </w:rPr>
              <w:t>Dimensionnement et spécifications techniques de chaque ouvrage</w:t>
            </w:r>
          </w:p>
        </w:tc>
      </w:tr>
      <w:tr w:rsidR="00D96391" w:rsidRPr="00D96391" w14:paraId="1A849718" w14:textId="77777777" w:rsidTr="092C595C">
        <w:tc>
          <w:tcPr>
            <w:tcW w:w="4815" w:type="dxa"/>
          </w:tcPr>
          <w:p w14:paraId="4D6601B7" w14:textId="77777777" w:rsidR="0084157F" w:rsidRPr="00E16D22" w:rsidRDefault="0084157F" w:rsidP="00E16D22">
            <w:pPr>
              <w:rPr>
                <w:rFonts w:cs="Times New Roman"/>
                <w:b/>
                <w:bCs/>
                <w:szCs w:val="24"/>
                <w:lang w:eastAsia="zh-CN"/>
              </w:rPr>
            </w:pPr>
            <w:r w:rsidRPr="00E16D22">
              <w:rPr>
                <w:rFonts w:cs="Times New Roman"/>
                <w:b/>
                <w:bCs/>
                <w:szCs w:val="24"/>
                <w:lang w:eastAsia="zh-CN"/>
              </w:rPr>
              <w:lastRenderedPageBreak/>
              <w:t>Hygiène</w:t>
            </w:r>
          </w:p>
          <w:p w14:paraId="5D5C95FB" w14:textId="77777777" w:rsidR="0008650A" w:rsidRDefault="633C1FF9">
            <w:pPr>
              <w:rPr>
                <w:rFonts w:cs="Times New Roman"/>
                <w:szCs w:val="24"/>
                <w:lang w:eastAsia="zh-CN"/>
              </w:rPr>
            </w:pPr>
            <w:r w:rsidRPr="493021FE">
              <w:rPr>
                <w:rFonts w:cs="Times New Roman"/>
                <w:lang w:eastAsia="zh-CN"/>
              </w:rPr>
              <w:t>Les points de lavage des mains connectés au système d’approvisionnement en eau</w:t>
            </w:r>
            <w:r w:rsidR="06324FD3" w:rsidRPr="493021FE">
              <w:rPr>
                <w:rFonts w:cs="Times New Roman"/>
                <w:lang w:eastAsia="zh-CN"/>
              </w:rPr>
              <w:t xml:space="preserve"> au niveau du bloc sanitaire</w:t>
            </w:r>
            <w:r w:rsidR="0BF798F9" w:rsidRPr="493021FE">
              <w:rPr>
                <w:rFonts w:cs="Times New Roman"/>
                <w:lang w:eastAsia="zh-CN"/>
              </w:rPr>
              <w:t>.</w:t>
            </w:r>
          </w:p>
          <w:p w14:paraId="43F2A97B" w14:textId="77777777" w:rsidR="00AB3634" w:rsidRPr="00D96391" w:rsidRDefault="00AB3634">
            <w:pPr>
              <w:rPr>
                <w:rFonts w:cs="Times New Roman"/>
                <w:szCs w:val="24"/>
                <w:lang w:eastAsia="zh-CN"/>
              </w:rPr>
            </w:pPr>
          </w:p>
          <w:p w14:paraId="4F5CB1B8" w14:textId="77777777" w:rsidR="0084157F" w:rsidRDefault="74BBF525">
            <w:pPr>
              <w:rPr>
                <w:rFonts w:cs="Times New Roman"/>
                <w:szCs w:val="24"/>
                <w:lang w:eastAsia="zh-CN"/>
              </w:rPr>
            </w:pPr>
            <w:r w:rsidRPr="493021FE">
              <w:rPr>
                <w:rFonts w:cs="Times New Roman"/>
                <w:lang w:eastAsia="zh-CN"/>
              </w:rPr>
              <w:t xml:space="preserve">Les lave-mains </w:t>
            </w:r>
            <w:r w:rsidR="06324FD3" w:rsidRPr="493021FE">
              <w:rPr>
                <w:rFonts w:cs="Times New Roman"/>
                <w:lang w:eastAsia="zh-CN"/>
              </w:rPr>
              <w:t>pour les groupes et l</w:t>
            </w:r>
            <w:r w:rsidR="633C1FF9" w:rsidRPr="493021FE">
              <w:rPr>
                <w:rFonts w:cs="Times New Roman"/>
                <w:lang w:eastAsia="zh-CN"/>
              </w:rPr>
              <w:t xml:space="preserve">es </w:t>
            </w:r>
            <w:r w:rsidR="06324FD3" w:rsidRPr="493021FE">
              <w:rPr>
                <w:rFonts w:cs="Times New Roman"/>
                <w:lang w:eastAsia="zh-CN"/>
              </w:rPr>
              <w:t>l</w:t>
            </w:r>
            <w:r w:rsidR="146CE133" w:rsidRPr="493021FE">
              <w:rPr>
                <w:rFonts w:cs="Times New Roman"/>
                <w:lang w:eastAsia="zh-CN"/>
              </w:rPr>
              <w:t>ave-main</w:t>
            </w:r>
            <w:r w:rsidR="00BA1840" w:rsidRPr="493021FE">
              <w:rPr>
                <w:rFonts w:cs="Times New Roman"/>
                <w:lang w:eastAsia="zh-CN"/>
              </w:rPr>
              <w:t>s</w:t>
            </w:r>
            <w:r w:rsidR="146CE133" w:rsidRPr="493021FE">
              <w:rPr>
                <w:rFonts w:cs="Times New Roman"/>
                <w:lang w:eastAsia="zh-CN"/>
              </w:rPr>
              <w:t xml:space="preserve"> portables</w:t>
            </w:r>
            <w:r w:rsidR="633C1FF9" w:rsidRPr="493021FE">
              <w:rPr>
                <w:rFonts w:cs="Times New Roman"/>
                <w:lang w:eastAsia="zh-CN"/>
              </w:rPr>
              <w:t xml:space="preserve"> </w:t>
            </w:r>
            <w:r w:rsidR="146CE133" w:rsidRPr="493021FE">
              <w:rPr>
                <w:rFonts w:cs="Times New Roman"/>
                <w:lang w:eastAsia="zh-CN"/>
              </w:rPr>
              <w:t>pour maximiser les pratiques par les élèves.</w:t>
            </w:r>
            <w:r w:rsidR="633C1FF9" w:rsidRPr="493021FE">
              <w:rPr>
                <w:rFonts w:cs="Times New Roman"/>
                <w:lang w:eastAsia="zh-CN"/>
              </w:rPr>
              <w:t xml:space="preserve"> </w:t>
            </w:r>
          </w:p>
          <w:p w14:paraId="321AB81C" w14:textId="77777777" w:rsidR="00AB3634" w:rsidRPr="00D96391" w:rsidRDefault="00AB3634">
            <w:pPr>
              <w:rPr>
                <w:rFonts w:cs="Times New Roman"/>
                <w:szCs w:val="24"/>
                <w:lang w:eastAsia="zh-CN"/>
              </w:rPr>
            </w:pPr>
          </w:p>
          <w:p w14:paraId="4615E2F6" w14:textId="77777777" w:rsidR="0084157F" w:rsidRPr="00D96391" w:rsidRDefault="009A6CED" w:rsidP="00E16D22">
            <w:pPr>
              <w:rPr>
                <w:rFonts w:cs="Times New Roman"/>
                <w:szCs w:val="24"/>
                <w:lang w:eastAsia="zh-CN"/>
              </w:rPr>
            </w:pPr>
            <w:r w:rsidRPr="00D96391">
              <w:rPr>
                <w:rFonts w:cs="Times New Roman"/>
                <w:szCs w:val="24"/>
                <w:lang w:eastAsia="zh-CN"/>
              </w:rPr>
              <w:t>Le coin intime</w:t>
            </w:r>
            <w:r w:rsidR="00AF1726" w:rsidRPr="00D96391">
              <w:rPr>
                <w:rFonts w:cs="Times New Roman"/>
                <w:szCs w:val="24"/>
                <w:lang w:eastAsia="zh-CN"/>
              </w:rPr>
              <w:t xml:space="preserve"> séparé ou intégré dans chaque compartiment latrine</w:t>
            </w:r>
            <w:r w:rsidR="00116FC2" w:rsidRPr="00D96391">
              <w:rPr>
                <w:rFonts w:cs="Times New Roman"/>
                <w:szCs w:val="24"/>
                <w:lang w:eastAsia="zh-CN"/>
              </w:rPr>
              <w:t xml:space="preserve"> pour répondre au besoin de la gestion hygiénique de la menstruation</w:t>
            </w:r>
          </w:p>
        </w:tc>
        <w:tc>
          <w:tcPr>
            <w:tcW w:w="4536" w:type="dxa"/>
          </w:tcPr>
          <w:p w14:paraId="50B0DA92" w14:textId="77777777" w:rsidR="0084157F" w:rsidRPr="00D96391" w:rsidRDefault="0084157F" w:rsidP="75587A30">
            <w:pPr>
              <w:spacing w:after="120"/>
              <w:rPr>
                <w:rFonts w:cs="Times New Roman"/>
                <w:szCs w:val="24"/>
                <w:lang w:eastAsia="zh-CN"/>
              </w:rPr>
            </w:pPr>
          </w:p>
          <w:p w14:paraId="2BBDFFC3" w14:textId="77777777" w:rsidR="00762B03" w:rsidRDefault="00657402" w:rsidP="75587A30">
            <w:pPr>
              <w:spacing w:after="120"/>
              <w:rPr>
                <w:rFonts w:cs="Times New Roman"/>
                <w:szCs w:val="24"/>
                <w:lang w:eastAsia="zh-CN"/>
              </w:rPr>
            </w:pPr>
            <w:r w:rsidRPr="00D96391">
              <w:rPr>
                <w:rFonts w:cs="Times New Roman"/>
                <w:szCs w:val="24"/>
                <w:lang w:eastAsia="zh-CN"/>
              </w:rPr>
              <w:t>Nombre de robinets par nombre d</w:t>
            </w:r>
            <w:r w:rsidR="00762B03" w:rsidRPr="00D96391">
              <w:rPr>
                <w:rFonts w:cs="Times New Roman"/>
                <w:szCs w:val="24"/>
                <w:lang w:eastAsia="zh-CN"/>
              </w:rPr>
              <w:t>’</w:t>
            </w:r>
            <w:r w:rsidRPr="00D96391">
              <w:rPr>
                <w:rFonts w:cs="Times New Roman"/>
                <w:szCs w:val="24"/>
                <w:lang w:eastAsia="zh-CN"/>
              </w:rPr>
              <w:t>élèves</w:t>
            </w:r>
          </w:p>
          <w:p w14:paraId="3309A4D2" w14:textId="77777777" w:rsidR="00976BC5" w:rsidRPr="00D96391" w:rsidRDefault="00976BC5" w:rsidP="75587A30">
            <w:pPr>
              <w:spacing w:after="120"/>
              <w:rPr>
                <w:rFonts w:cs="Times New Roman"/>
                <w:szCs w:val="24"/>
                <w:lang w:eastAsia="zh-CN"/>
              </w:rPr>
            </w:pPr>
          </w:p>
          <w:p w14:paraId="1404E2FC" w14:textId="77777777" w:rsidR="00762B03" w:rsidRPr="00D96391" w:rsidRDefault="00762B03" w:rsidP="75587A30">
            <w:pPr>
              <w:spacing w:after="120"/>
              <w:rPr>
                <w:rFonts w:cs="Times New Roman"/>
                <w:szCs w:val="24"/>
                <w:lang w:eastAsia="zh-CN"/>
              </w:rPr>
            </w:pPr>
            <w:r w:rsidRPr="00D96391">
              <w:rPr>
                <w:rFonts w:cs="Times New Roman"/>
                <w:szCs w:val="24"/>
                <w:lang w:eastAsia="zh-CN"/>
              </w:rPr>
              <w:t>Emplacement des lave-mains (</w:t>
            </w:r>
            <w:r w:rsidR="00BD10A2" w:rsidRPr="00D96391">
              <w:rPr>
                <w:rFonts w:cs="Times New Roman"/>
                <w:szCs w:val="24"/>
                <w:lang w:eastAsia="zh-CN"/>
              </w:rPr>
              <w:t xml:space="preserve">au niveau des latrines, dans la cour, </w:t>
            </w:r>
            <w:r w:rsidR="00BB5FDA" w:rsidRPr="00D96391">
              <w:rPr>
                <w:rFonts w:cs="Times New Roman"/>
                <w:szCs w:val="24"/>
                <w:lang w:eastAsia="zh-CN"/>
              </w:rPr>
              <w:t>dans les lieux de repas, dans la salle de classe)</w:t>
            </w:r>
          </w:p>
        </w:tc>
      </w:tr>
      <w:tr w:rsidR="00D96391" w:rsidRPr="00D96391" w14:paraId="69920339" w14:textId="77777777" w:rsidTr="092C595C">
        <w:tc>
          <w:tcPr>
            <w:tcW w:w="4815" w:type="dxa"/>
          </w:tcPr>
          <w:p w14:paraId="6BA53A60" w14:textId="77777777" w:rsidR="0084157F" w:rsidRPr="00E16D22" w:rsidRDefault="0084157F" w:rsidP="75587A30">
            <w:pPr>
              <w:spacing w:after="120"/>
              <w:rPr>
                <w:rFonts w:cs="Times New Roman"/>
                <w:b/>
                <w:bCs/>
                <w:szCs w:val="24"/>
                <w:lang w:eastAsia="zh-CN"/>
              </w:rPr>
            </w:pPr>
            <w:r w:rsidRPr="00E16D22">
              <w:rPr>
                <w:rFonts w:cs="Times New Roman"/>
                <w:b/>
                <w:bCs/>
                <w:szCs w:val="24"/>
                <w:lang w:eastAsia="zh-CN"/>
              </w:rPr>
              <w:t>Gestion des déchets</w:t>
            </w:r>
            <w:r w:rsidR="004436ED" w:rsidRPr="00D96391">
              <w:rPr>
                <w:rFonts w:cs="Times New Roman"/>
                <w:b/>
                <w:bCs/>
                <w:szCs w:val="24"/>
                <w:lang w:eastAsia="zh-CN"/>
              </w:rPr>
              <w:t xml:space="preserve"> </w:t>
            </w:r>
          </w:p>
          <w:p w14:paraId="3CBD59BB" w14:textId="77777777" w:rsidR="0084157F" w:rsidRPr="00D96391" w:rsidRDefault="4496626F" w:rsidP="00E16D22">
            <w:pPr>
              <w:rPr>
                <w:rFonts w:cs="Times New Roman"/>
                <w:szCs w:val="24"/>
                <w:lang w:eastAsia="zh-CN"/>
              </w:rPr>
            </w:pPr>
            <w:r w:rsidRPr="092C595C">
              <w:rPr>
                <w:rFonts w:cs="Times New Roman"/>
                <w:lang w:eastAsia="zh-CN"/>
              </w:rPr>
              <w:t>Les poubelles internes (salle de classe, compartiment latrines) et bac à ordures externes</w:t>
            </w:r>
            <w:r w:rsidR="0898ED6D" w:rsidRPr="092C595C">
              <w:rPr>
                <w:rFonts w:cs="Times New Roman"/>
                <w:lang w:eastAsia="zh-CN"/>
              </w:rPr>
              <w:t>.</w:t>
            </w:r>
          </w:p>
        </w:tc>
        <w:tc>
          <w:tcPr>
            <w:tcW w:w="4536" w:type="dxa"/>
          </w:tcPr>
          <w:p w14:paraId="4728214B" w14:textId="77777777" w:rsidR="0084157F" w:rsidRPr="00D96391" w:rsidRDefault="0084157F" w:rsidP="75587A30">
            <w:pPr>
              <w:spacing w:after="120"/>
              <w:rPr>
                <w:rFonts w:cs="Times New Roman"/>
                <w:szCs w:val="24"/>
                <w:lang w:eastAsia="zh-CN"/>
              </w:rPr>
            </w:pPr>
          </w:p>
        </w:tc>
      </w:tr>
    </w:tbl>
    <w:p w14:paraId="21929EC4" w14:textId="27E5FD87" w:rsidR="75587A30" w:rsidRDefault="75587A30" w:rsidP="75587A30">
      <w:pPr>
        <w:spacing w:after="120"/>
        <w:rPr>
          <w:rFonts w:cs="Times New Roman"/>
          <w:szCs w:val="24"/>
          <w:lang w:eastAsia="zh-CN"/>
        </w:rPr>
      </w:pPr>
    </w:p>
    <w:p w14:paraId="3D3BDDF7" w14:textId="3CBF0FDE" w:rsidR="003C5ED6" w:rsidRDefault="003C5ED6" w:rsidP="75587A30">
      <w:pPr>
        <w:spacing w:after="120"/>
        <w:rPr>
          <w:rFonts w:cs="Times New Roman"/>
          <w:szCs w:val="24"/>
          <w:lang w:eastAsia="zh-CN"/>
        </w:rPr>
      </w:pPr>
    </w:p>
    <w:p w14:paraId="08D087E6" w14:textId="42FA4AA3" w:rsidR="003C5ED6" w:rsidRDefault="003C5ED6" w:rsidP="75587A30">
      <w:pPr>
        <w:spacing w:after="120"/>
        <w:rPr>
          <w:rFonts w:cs="Times New Roman"/>
          <w:szCs w:val="24"/>
          <w:lang w:eastAsia="zh-CN"/>
        </w:rPr>
      </w:pPr>
    </w:p>
    <w:p w14:paraId="170E1F04" w14:textId="13C8A117" w:rsidR="003C5ED6" w:rsidRDefault="003C5ED6" w:rsidP="75587A30">
      <w:pPr>
        <w:spacing w:after="120"/>
        <w:rPr>
          <w:rFonts w:cs="Times New Roman"/>
          <w:szCs w:val="24"/>
          <w:lang w:eastAsia="zh-CN"/>
        </w:rPr>
      </w:pPr>
    </w:p>
    <w:p w14:paraId="12D8B185" w14:textId="1E1EFDB5" w:rsidR="003C5ED6" w:rsidRDefault="003C5ED6" w:rsidP="75587A30">
      <w:pPr>
        <w:spacing w:after="120"/>
        <w:rPr>
          <w:rFonts w:cs="Times New Roman"/>
          <w:szCs w:val="24"/>
          <w:lang w:eastAsia="zh-CN"/>
        </w:rPr>
      </w:pPr>
    </w:p>
    <w:p w14:paraId="25F7B9AF" w14:textId="2B9B3981" w:rsidR="003C5ED6" w:rsidRDefault="003C5ED6" w:rsidP="75587A30">
      <w:pPr>
        <w:spacing w:after="120"/>
        <w:rPr>
          <w:rFonts w:cs="Times New Roman"/>
          <w:szCs w:val="24"/>
          <w:lang w:eastAsia="zh-CN"/>
        </w:rPr>
      </w:pPr>
    </w:p>
    <w:p w14:paraId="7CF9D5E9" w14:textId="179059DC" w:rsidR="003C5ED6" w:rsidRDefault="003C5ED6" w:rsidP="75587A30">
      <w:pPr>
        <w:spacing w:after="120"/>
        <w:rPr>
          <w:rFonts w:cs="Times New Roman"/>
          <w:szCs w:val="24"/>
          <w:lang w:eastAsia="zh-CN"/>
        </w:rPr>
      </w:pPr>
    </w:p>
    <w:p w14:paraId="17D41D79" w14:textId="3F7B688C" w:rsidR="003C5ED6" w:rsidRDefault="003C5ED6" w:rsidP="75587A30">
      <w:pPr>
        <w:spacing w:after="120"/>
        <w:rPr>
          <w:rFonts w:cs="Times New Roman"/>
          <w:szCs w:val="24"/>
          <w:lang w:eastAsia="zh-CN"/>
        </w:rPr>
      </w:pPr>
    </w:p>
    <w:p w14:paraId="7C66A889" w14:textId="095C7C45" w:rsidR="003C5ED6" w:rsidRDefault="003C5ED6" w:rsidP="75587A30">
      <w:pPr>
        <w:spacing w:after="120"/>
        <w:rPr>
          <w:rFonts w:cs="Times New Roman"/>
          <w:szCs w:val="24"/>
          <w:lang w:eastAsia="zh-CN"/>
        </w:rPr>
      </w:pPr>
    </w:p>
    <w:p w14:paraId="3C181724" w14:textId="033CA323" w:rsidR="003C5ED6" w:rsidRDefault="003C5ED6" w:rsidP="75587A30">
      <w:pPr>
        <w:spacing w:after="120"/>
        <w:rPr>
          <w:rFonts w:cs="Times New Roman"/>
          <w:szCs w:val="24"/>
          <w:lang w:eastAsia="zh-CN"/>
        </w:rPr>
      </w:pPr>
    </w:p>
    <w:p w14:paraId="484B2E23" w14:textId="0735C5F1" w:rsidR="003C5ED6" w:rsidRDefault="003C5ED6" w:rsidP="75587A30">
      <w:pPr>
        <w:spacing w:after="120"/>
        <w:rPr>
          <w:rFonts w:cs="Times New Roman"/>
          <w:szCs w:val="24"/>
          <w:lang w:eastAsia="zh-CN"/>
        </w:rPr>
      </w:pPr>
    </w:p>
    <w:p w14:paraId="34F77522" w14:textId="1455773D" w:rsidR="003C5ED6" w:rsidRDefault="003C5ED6" w:rsidP="75587A30">
      <w:pPr>
        <w:spacing w:after="120"/>
        <w:rPr>
          <w:rFonts w:cs="Times New Roman"/>
          <w:szCs w:val="24"/>
          <w:lang w:eastAsia="zh-CN"/>
        </w:rPr>
      </w:pPr>
    </w:p>
    <w:p w14:paraId="2DCC297E" w14:textId="77777777" w:rsidR="003C5ED6" w:rsidRDefault="003C5ED6" w:rsidP="75587A30">
      <w:pPr>
        <w:spacing w:after="120"/>
        <w:rPr>
          <w:rFonts w:cs="Times New Roman"/>
          <w:szCs w:val="24"/>
          <w:lang w:eastAsia="zh-CN"/>
        </w:rPr>
      </w:pPr>
    </w:p>
    <w:p w14:paraId="10E17EC0" w14:textId="77777777" w:rsidR="005F3F8C" w:rsidRPr="001975A2" w:rsidRDefault="005F3F8C" w:rsidP="005F3F8C">
      <w:pPr>
        <w:rPr>
          <w:rFonts w:cs="Times New Roman"/>
          <w:sz w:val="6"/>
          <w:szCs w:val="6"/>
          <w:lang w:eastAsia="zh-CN"/>
        </w:rPr>
      </w:pPr>
    </w:p>
    <w:p w14:paraId="35C85269" w14:textId="77777777" w:rsidR="00BA1840" w:rsidRPr="001D20DD" w:rsidRDefault="00595FC3" w:rsidP="00E16D22">
      <w:pPr>
        <w:pStyle w:val="Tabletitle"/>
        <w:rPr>
          <w:b w:val="0"/>
          <w:lang w:val="fr-FR"/>
        </w:rPr>
      </w:pPr>
      <w:r w:rsidRPr="001D20DD">
        <w:rPr>
          <w:lang w:val="fr-FR"/>
        </w:rPr>
        <w:t>Infrastructures</w:t>
      </w:r>
      <w:r w:rsidR="00D96391" w:rsidRPr="001D20DD">
        <w:rPr>
          <w:lang w:val="fr-FR"/>
        </w:rPr>
        <w:t xml:space="preserve"> au niveau des</w:t>
      </w:r>
      <w:r w:rsidR="005F3F8C" w:rsidRPr="001D20DD">
        <w:rPr>
          <w:lang w:val="fr-FR"/>
        </w:rPr>
        <w:t xml:space="preserve"> centres de santé</w:t>
      </w:r>
    </w:p>
    <w:tbl>
      <w:tblPr>
        <w:tblStyle w:val="Grilledutableau"/>
        <w:tblW w:w="9351" w:type="dxa"/>
        <w:tblLook w:val="04A0" w:firstRow="1" w:lastRow="0" w:firstColumn="1" w:lastColumn="0" w:noHBand="0" w:noVBand="1"/>
      </w:tblPr>
      <w:tblGrid>
        <w:gridCol w:w="4815"/>
        <w:gridCol w:w="4536"/>
      </w:tblGrid>
      <w:tr w:rsidR="00FE0DF1" w:rsidRPr="00FE0DF1" w14:paraId="7599FBA3" w14:textId="77777777" w:rsidTr="00E16D22">
        <w:trPr>
          <w:tblHeader/>
        </w:trPr>
        <w:tc>
          <w:tcPr>
            <w:tcW w:w="4815" w:type="dxa"/>
          </w:tcPr>
          <w:p w14:paraId="610E44A2" w14:textId="77777777" w:rsidR="00BA1840" w:rsidRPr="00FE0DF1" w:rsidRDefault="00BA1840" w:rsidP="00012324">
            <w:pPr>
              <w:spacing w:after="120"/>
              <w:rPr>
                <w:rFonts w:cs="Times New Roman"/>
                <w:b/>
                <w:bCs/>
                <w:szCs w:val="24"/>
                <w:lang w:eastAsia="zh-CN"/>
              </w:rPr>
            </w:pPr>
            <w:r w:rsidRPr="00FE0DF1">
              <w:rPr>
                <w:rFonts w:cs="Times New Roman"/>
                <w:b/>
                <w:bCs/>
                <w:szCs w:val="24"/>
                <w:lang w:eastAsia="zh-CN"/>
              </w:rPr>
              <w:t>Ouvrages</w:t>
            </w:r>
          </w:p>
        </w:tc>
        <w:tc>
          <w:tcPr>
            <w:tcW w:w="4536" w:type="dxa"/>
          </w:tcPr>
          <w:p w14:paraId="7B6BE76B" w14:textId="77777777" w:rsidR="00BA1840" w:rsidRPr="00FE0DF1" w:rsidRDefault="00BA1840" w:rsidP="00012324">
            <w:pPr>
              <w:spacing w:after="120"/>
              <w:rPr>
                <w:rFonts w:cs="Times New Roman"/>
                <w:b/>
                <w:bCs/>
                <w:szCs w:val="24"/>
                <w:lang w:eastAsia="zh-CN"/>
              </w:rPr>
            </w:pPr>
            <w:r w:rsidRPr="00FE0DF1">
              <w:rPr>
                <w:rFonts w:cs="Times New Roman"/>
                <w:b/>
                <w:bCs/>
                <w:szCs w:val="24"/>
                <w:lang w:eastAsia="zh-CN"/>
              </w:rPr>
              <w:t>Directives minima à considérer</w:t>
            </w:r>
          </w:p>
        </w:tc>
      </w:tr>
      <w:tr w:rsidR="00FE0DF1" w:rsidRPr="00FE0DF1" w14:paraId="3C75C241" w14:textId="77777777" w:rsidTr="00E16D22">
        <w:tc>
          <w:tcPr>
            <w:tcW w:w="4815" w:type="dxa"/>
          </w:tcPr>
          <w:p w14:paraId="2F57A183" w14:textId="77777777" w:rsidR="00BA1840" w:rsidRPr="00FE0DF1" w:rsidRDefault="00BA1840" w:rsidP="00012324">
            <w:pPr>
              <w:spacing w:after="120"/>
              <w:rPr>
                <w:rFonts w:cs="Times New Roman"/>
                <w:b/>
                <w:bCs/>
                <w:szCs w:val="24"/>
                <w:lang w:eastAsia="zh-CN"/>
              </w:rPr>
            </w:pPr>
            <w:r w:rsidRPr="00FE0DF1">
              <w:rPr>
                <w:rFonts w:cs="Times New Roman"/>
                <w:b/>
                <w:bCs/>
                <w:szCs w:val="24"/>
                <w:lang w:eastAsia="zh-CN"/>
              </w:rPr>
              <w:t>Eau</w:t>
            </w:r>
          </w:p>
          <w:p w14:paraId="4FDBFDD3" w14:textId="77777777" w:rsidR="00BA1840" w:rsidRPr="00FE0DF1" w:rsidRDefault="00BA1840" w:rsidP="00012324">
            <w:pPr>
              <w:spacing w:after="120"/>
              <w:rPr>
                <w:rFonts w:cs="Times New Roman"/>
                <w:szCs w:val="24"/>
                <w:lang w:eastAsia="zh-CN"/>
              </w:rPr>
            </w:pPr>
            <w:r w:rsidRPr="493021FE">
              <w:rPr>
                <w:rFonts w:cs="Times New Roman"/>
                <w:lang w:eastAsia="zh-CN"/>
              </w:rPr>
              <w:t>Des systèmes d’alimentation en eau (adduction, stockage, réseau de distribution et points de puisage)</w:t>
            </w:r>
          </w:p>
          <w:p w14:paraId="45A55C52" w14:textId="77777777" w:rsidR="00BA1840" w:rsidRPr="00FE0DF1" w:rsidRDefault="00BA1840" w:rsidP="00012324">
            <w:pPr>
              <w:rPr>
                <w:rFonts w:cs="Times New Roman"/>
                <w:szCs w:val="24"/>
              </w:rPr>
            </w:pPr>
            <w:r w:rsidRPr="00FE0DF1">
              <w:rPr>
                <w:rFonts w:cs="Times New Roman"/>
                <w:szCs w:val="24"/>
              </w:rPr>
              <w:t>Pour la conduite d’adduction (connexion au réseau public de la REGIDESO) et pièces spéciales – longueur, diamètre, matériau</w:t>
            </w:r>
          </w:p>
          <w:p w14:paraId="73D3995E" w14:textId="77777777" w:rsidR="00BA1840" w:rsidRPr="00FE0DF1" w:rsidRDefault="00BA1840" w:rsidP="00012324">
            <w:pPr>
              <w:rPr>
                <w:rFonts w:cs="Times New Roman"/>
                <w:szCs w:val="24"/>
                <w:lang w:eastAsia="zh-CN"/>
              </w:rPr>
            </w:pPr>
          </w:p>
          <w:p w14:paraId="17AF945A" w14:textId="77777777" w:rsidR="00BA1840" w:rsidRPr="00FE0DF1" w:rsidRDefault="00BA1840" w:rsidP="00012324">
            <w:pPr>
              <w:rPr>
                <w:rFonts w:cs="Times New Roman"/>
                <w:szCs w:val="24"/>
                <w:lang w:eastAsia="zh-CN"/>
              </w:rPr>
            </w:pPr>
            <w:r w:rsidRPr="493021FE">
              <w:rPr>
                <w:rFonts w:cs="Times New Roman"/>
                <w:lang w:eastAsia="zh-CN"/>
              </w:rPr>
              <w:t>Du système de collecte et stockage d’eau de pluie destinée au nettoyage, a la chasse pour les toilettes humides, et le lavage des mains</w:t>
            </w:r>
          </w:p>
          <w:p w14:paraId="45DAF512" w14:textId="77777777" w:rsidR="00BA1840" w:rsidRPr="00FE0DF1" w:rsidRDefault="00BA1840" w:rsidP="00012324">
            <w:pPr>
              <w:rPr>
                <w:rFonts w:cs="Times New Roman"/>
                <w:szCs w:val="24"/>
                <w:lang w:eastAsia="zh-CN"/>
              </w:rPr>
            </w:pPr>
          </w:p>
          <w:p w14:paraId="7BF88C1A" w14:textId="429A3F47" w:rsidR="32500085" w:rsidRDefault="32500085" w:rsidP="493021FE">
            <w:pPr>
              <w:rPr>
                <w:rFonts w:cs="Times New Roman"/>
              </w:rPr>
            </w:pPr>
            <w:r w:rsidRPr="493021FE">
              <w:rPr>
                <w:rFonts w:cs="Times New Roman"/>
                <w:lang w:eastAsia="zh-CN"/>
              </w:rPr>
              <w:t>Des réservoirs de stockage si institution éloignée du réseau de la REGIDESO et avec un système d’AEP autonome.</w:t>
            </w:r>
          </w:p>
          <w:p w14:paraId="0923B61D" w14:textId="77777777" w:rsidR="00BA1840" w:rsidRPr="00FE0DF1" w:rsidRDefault="00BA1840" w:rsidP="00012324">
            <w:pPr>
              <w:rPr>
                <w:rFonts w:cs="Times New Roman"/>
                <w:szCs w:val="24"/>
                <w:lang w:eastAsia="zh-CN"/>
              </w:rPr>
            </w:pPr>
          </w:p>
          <w:p w14:paraId="3A0E22F8" w14:textId="77777777" w:rsidR="00BA1840" w:rsidRPr="00FE0DF1" w:rsidRDefault="00BA1840" w:rsidP="00012324">
            <w:pPr>
              <w:rPr>
                <w:rFonts w:cs="Times New Roman"/>
                <w:szCs w:val="24"/>
                <w:lang w:eastAsia="zh-CN"/>
              </w:rPr>
            </w:pPr>
            <w:r w:rsidRPr="493021FE">
              <w:rPr>
                <w:rFonts w:cs="Times New Roman"/>
                <w:lang w:eastAsia="zh-CN"/>
              </w:rPr>
              <w:t>Connexion au réseau d’eau de l’établissement dans son ensemble, des latrines, urinoirs</w:t>
            </w:r>
            <w:r w:rsidR="081055A5" w:rsidRPr="493021FE">
              <w:rPr>
                <w:rFonts w:cs="Times New Roman"/>
                <w:lang w:eastAsia="zh-CN"/>
              </w:rPr>
              <w:t>, douche.</w:t>
            </w:r>
          </w:p>
          <w:p w14:paraId="4B6052EB" w14:textId="77777777" w:rsidR="00AC4157" w:rsidRPr="00FE0DF1" w:rsidRDefault="00AC4157" w:rsidP="00012324">
            <w:pPr>
              <w:rPr>
                <w:rFonts w:cs="Times New Roman"/>
                <w:szCs w:val="24"/>
                <w:lang w:eastAsia="zh-CN"/>
              </w:rPr>
            </w:pPr>
          </w:p>
          <w:p w14:paraId="4959DE82" w14:textId="77777777" w:rsidR="00BA1840" w:rsidRPr="00FE0DF1" w:rsidRDefault="00BA1840" w:rsidP="00E16D22">
            <w:pPr>
              <w:rPr>
                <w:rFonts w:cs="Times New Roman"/>
                <w:lang w:eastAsia="zh-CN"/>
              </w:rPr>
            </w:pPr>
            <w:r w:rsidRPr="493021FE">
              <w:rPr>
                <w:rFonts w:cs="Times New Roman"/>
              </w:rPr>
              <w:t xml:space="preserve">Points de puisage : branchements </w:t>
            </w:r>
            <w:r w:rsidR="05BFE066" w:rsidRPr="493021FE">
              <w:rPr>
                <w:rFonts w:cs="Times New Roman"/>
              </w:rPr>
              <w:t>d</w:t>
            </w:r>
            <w:r w:rsidR="24693AE9" w:rsidRPr="493021FE">
              <w:rPr>
                <w:rFonts w:cs="Times New Roman"/>
              </w:rPr>
              <w:t>es salles de soin</w:t>
            </w:r>
            <w:r w:rsidRPr="493021FE">
              <w:rPr>
                <w:rFonts w:cs="Times New Roman"/>
              </w:rPr>
              <w:t xml:space="preserve"> et bornes fontaines</w:t>
            </w:r>
            <w:r w:rsidR="639EF2B8" w:rsidRPr="493021FE">
              <w:rPr>
                <w:rFonts w:cs="Times New Roman"/>
              </w:rPr>
              <w:t xml:space="preserve"> </w:t>
            </w:r>
            <w:r w:rsidR="7200A622" w:rsidRPr="493021FE">
              <w:rPr>
                <w:rFonts w:cs="Times New Roman"/>
              </w:rPr>
              <w:t xml:space="preserve">à </w:t>
            </w:r>
            <w:r w:rsidR="057179CB" w:rsidRPr="493021FE">
              <w:rPr>
                <w:rFonts w:cs="Times New Roman"/>
              </w:rPr>
              <w:t>l’</w:t>
            </w:r>
            <w:r w:rsidRPr="493021FE">
              <w:rPr>
                <w:rFonts w:cs="Times New Roman"/>
              </w:rPr>
              <w:t>extérieur</w:t>
            </w:r>
          </w:p>
        </w:tc>
        <w:tc>
          <w:tcPr>
            <w:tcW w:w="4536" w:type="dxa"/>
          </w:tcPr>
          <w:p w14:paraId="17B9F29A" w14:textId="77777777" w:rsidR="00BA1840" w:rsidRPr="00FE0DF1" w:rsidRDefault="00BA1840" w:rsidP="00012324">
            <w:pPr>
              <w:spacing w:after="120"/>
              <w:rPr>
                <w:rFonts w:cs="Times New Roman"/>
                <w:szCs w:val="24"/>
                <w:lang w:eastAsia="zh-CN"/>
              </w:rPr>
            </w:pPr>
          </w:p>
          <w:p w14:paraId="539CBB76" w14:textId="77777777" w:rsidR="00FE0DF1" w:rsidRPr="00FE0DF1" w:rsidRDefault="00FE0DF1" w:rsidP="00FE0DF1">
            <w:pPr>
              <w:spacing w:after="120"/>
              <w:rPr>
                <w:rFonts w:cs="Times New Roman"/>
                <w:b/>
                <w:bCs/>
                <w:szCs w:val="24"/>
                <w:lang w:eastAsia="zh-CN"/>
              </w:rPr>
            </w:pPr>
            <w:r w:rsidRPr="00FE0DF1">
              <w:rPr>
                <w:rFonts w:eastAsia="MS Mincho" w:cs="Times New Roman"/>
                <w:bCs/>
                <w:szCs w:val="24"/>
              </w:rPr>
              <w:t>Besoin en eau journalier de l’établissement</w:t>
            </w:r>
          </w:p>
          <w:p w14:paraId="3ED07C94" w14:textId="77777777" w:rsidR="00567763" w:rsidRPr="00E16D22" w:rsidRDefault="00567763" w:rsidP="00567763">
            <w:pPr>
              <w:spacing w:after="120"/>
              <w:rPr>
                <w:rFonts w:cs="Times New Roman"/>
                <w:szCs w:val="24"/>
                <w:lang w:eastAsia="zh-CN"/>
              </w:rPr>
            </w:pPr>
            <w:r w:rsidRPr="00E16D22">
              <w:rPr>
                <w:rFonts w:cs="Times New Roman"/>
                <w:szCs w:val="24"/>
                <w:lang w:eastAsia="zh-CN"/>
              </w:rPr>
              <w:t>Nombre du personnel soignant (hommes et femmes)</w:t>
            </w:r>
          </w:p>
          <w:p w14:paraId="5F480405" w14:textId="77777777" w:rsidR="00567763" w:rsidRPr="00E16D22" w:rsidRDefault="00567763" w:rsidP="00567763">
            <w:pPr>
              <w:spacing w:after="120"/>
              <w:rPr>
                <w:rFonts w:cs="Times New Roman"/>
                <w:szCs w:val="24"/>
                <w:lang w:eastAsia="zh-CN"/>
              </w:rPr>
            </w:pPr>
            <w:r w:rsidRPr="00E16D22">
              <w:rPr>
                <w:rFonts w:cs="Times New Roman"/>
                <w:szCs w:val="24"/>
                <w:lang w:eastAsia="zh-CN"/>
              </w:rPr>
              <w:t>Nombres moyen de patients par jour et par mois (hommes et femmes)</w:t>
            </w:r>
          </w:p>
          <w:p w14:paraId="68CF0DE1" w14:textId="77777777" w:rsidR="00567763" w:rsidRPr="00E16D22" w:rsidRDefault="00567763" w:rsidP="00567763">
            <w:pPr>
              <w:spacing w:after="120"/>
              <w:rPr>
                <w:rFonts w:cs="Times New Roman"/>
                <w:szCs w:val="24"/>
                <w:lang w:eastAsia="zh-CN"/>
              </w:rPr>
            </w:pPr>
            <w:r w:rsidRPr="00E16D22">
              <w:rPr>
                <w:rFonts w:cs="Times New Roman"/>
                <w:szCs w:val="24"/>
                <w:lang w:eastAsia="zh-CN"/>
              </w:rPr>
              <w:t>Nombre d’autres personnes travaillant dans le centre de santé (hommes et femmes) ;</w:t>
            </w:r>
          </w:p>
          <w:p w14:paraId="6A545750" w14:textId="77777777" w:rsidR="00BA1840" w:rsidRPr="00FE0DF1" w:rsidRDefault="00567763" w:rsidP="00012324">
            <w:pPr>
              <w:spacing w:after="120"/>
              <w:rPr>
                <w:rFonts w:cs="Times New Roman"/>
                <w:szCs w:val="24"/>
                <w:lang w:eastAsia="zh-CN"/>
              </w:rPr>
            </w:pPr>
            <w:r w:rsidRPr="00E16D22">
              <w:rPr>
                <w:rFonts w:cs="Times New Roman"/>
                <w:szCs w:val="24"/>
                <w:lang w:eastAsia="zh-CN"/>
              </w:rPr>
              <w:t>Nombre de lits d’hospitalisation</w:t>
            </w:r>
          </w:p>
          <w:p w14:paraId="40A68B74" w14:textId="77777777" w:rsidR="00BA1840" w:rsidRPr="00FE0DF1" w:rsidRDefault="00BA1840" w:rsidP="00012324">
            <w:pPr>
              <w:spacing w:after="120"/>
              <w:rPr>
                <w:rFonts w:cs="Times New Roman"/>
                <w:szCs w:val="24"/>
                <w:lang w:eastAsia="zh-CN"/>
              </w:rPr>
            </w:pPr>
            <w:r w:rsidRPr="00FE0DF1">
              <w:rPr>
                <w:rFonts w:cs="Times New Roman"/>
                <w:szCs w:val="24"/>
                <w:lang w:eastAsia="zh-CN"/>
              </w:rPr>
              <w:t>Localisation précise de l’établissement</w:t>
            </w:r>
          </w:p>
          <w:p w14:paraId="5040B07D" w14:textId="77777777" w:rsidR="00BA1840" w:rsidRPr="00FE0DF1" w:rsidRDefault="00BA1840" w:rsidP="00012324">
            <w:pPr>
              <w:spacing w:after="120"/>
              <w:rPr>
                <w:rFonts w:cs="Times New Roman"/>
                <w:szCs w:val="24"/>
                <w:lang w:eastAsia="zh-CN"/>
              </w:rPr>
            </w:pPr>
            <w:r w:rsidRPr="00FE0DF1">
              <w:rPr>
                <w:rFonts w:cs="Times New Roman"/>
                <w:szCs w:val="24"/>
                <w:lang w:eastAsia="zh-CN"/>
              </w:rPr>
              <w:t>Dimensionnement et spécifications techniques de chaque ouvrage</w:t>
            </w:r>
          </w:p>
          <w:p w14:paraId="5CBF92F6" w14:textId="77777777" w:rsidR="00BA1840" w:rsidRPr="00FE0DF1" w:rsidRDefault="00BA1840" w:rsidP="00012324">
            <w:pPr>
              <w:rPr>
                <w:rFonts w:cs="Times New Roman"/>
                <w:szCs w:val="24"/>
              </w:rPr>
            </w:pPr>
            <w:r w:rsidRPr="00FE0DF1">
              <w:rPr>
                <w:rFonts w:cs="Times New Roman"/>
                <w:szCs w:val="24"/>
              </w:rPr>
              <w:t>Réservoir (château d’eau) et pièces spéciales – capacité, hauteur de la tour de support, matériaux, dispositifs d’accès pour l’entretien</w:t>
            </w:r>
          </w:p>
        </w:tc>
      </w:tr>
      <w:tr w:rsidR="00FE0DF1" w:rsidRPr="00FE0DF1" w14:paraId="61DF8853" w14:textId="77777777" w:rsidTr="00E16D22">
        <w:tc>
          <w:tcPr>
            <w:tcW w:w="4815" w:type="dxa"/>
          </w:tcPr>
          <w:p w14:paraId="0CAA1E1E" w14:textId="77777777" w:rsidR="00BA1840" w:rsidRPr="00FE0DF1" w:rsidRDefault="00BA1840" w:rsidP="00012324">
            <w:pPr>
              <w:spacing w:after="120"/>
              <w:rPr>
                <w:rFonts w:cs="Times New Roman"/>
                <w:b/>
                <w:bCs/>
                <w:szCs w:val="24"/>
                <w:lang w:eastAsia="zh-CN"/>
              </w:rPr>
            </w:pPr>
            <w:r w:rsidRPr="00FE0DF1">
              <w:rPr>
                <w:rFonts w:cs="Times New Roman"/>
                <w:b/>
                <w:bCs/>
                <w:szCs w:val="24"/>
                <w:lang w:eastAsia="zh-CN"/>
              </w:rPr>
              <w:t>Assainissement</w:t>
            </w:r>
          </w:p>
          <w:p w14:paraId="75522AF4" w14:textId="77777777" w:rsidR="00BA1840" w:rsidRDefault="00BA1840" w:rsidP="00012324">
            <w:pPr>
              <w:spacing w:line="276" w:lineRule="auto"/>
              <w:rPr>
                <w:rFonts w:cs="Times New Roman"/>
                <w:szCs w:val="24"/>
              </w:rPr>
            </w:pPr>
            <w:r w:rsidRPr="00FE0DF1">
              <w:rPr>
                <w:rFonts w:cs="Times New Roman"/>
                <w:szCs w:val="24"/>
              </w:rPr>
              <w:t>Un bloc sanitaire constitu</w:t>
            </w:r>
            <w:r w:rsidR="008235FA" w:rsidRPr="00E16D22">
              <w:rPr>
                <w:rFonts w:cs="Times New Roman"/>
                <w:szCs w:val="24"/>
              </w:rPr>
              <w:t>é</w:t>
            </w:r>
            <w:r w:rsidRPr="00FE0DF1">
              <w:rPr>
                <w:rFonts w:cs="Times New Roman"/>
                <w:szCs w:val="24"/>
              </w:rPr>
              <w:t xml:space="preserve"> de latrines, urinoir, </w:t>
            </w:r>
            <w:r w:rsidR="00AC4157" w:rsidRPr="00FE0DF1">
              <w:rPr>
                <w:rFonts w:cs="Times New Roman"/>
                <w:szCs w:val="24"/>
              </w:rPr>
              <w:t>douche</w:t>
            </w:r>
            <w:r w:rsidRPr="00FE0DF1">
              <w:rPr>
                <w:rFonts w:cs="Times New Roman"/>
                <w:szCs w:val="24"/>
              </w:rPr>
              <w:t>, et dispositif de collecte de déchets menstruels.</w:t>
            </w:r>
          </w:p>
          <w:p w14:paraId="6C46CC79" w14:textId="77777777" w:rsidR="00642FA1" w:rsidRPr="00FE0DF1" w:rsidRDefault="00642FA1" w:rsidP="00012324">
            <w:pPr>
              <w:spacing w:line="276" w:lineRule="auto"/>
              <w:rPr>
                <w:rFonts w:cs="Times New Roman"/>
                <w:szCs w:val="24"/>
              </w:rPr>
            </w:pPr>
          </w:p>
          <w:p w14:paraId="731F2548" w14:textId="77777777" w:rsidR="00BA1840" w:rsidRDefault="00BA1840" w:rsidP="00012324">
            <w:pPr>
              <w:spacing w:line="276" w:lineRule="auto"/>
              <w:rPr>
                <w:rFonts w:cs="Times New Roman"/>
                <w:szCs w:val="24"/>
              </w:rPr>
            </w:pPr>
            <w:r w:rsidRPr="00FE0DF1">
              <w:rPr>
                <w:rFonts w:cs="Times New Roman"/>
                <w:szCs w:val="24"/>
              </w:rPr>
              <w:t xml:space="preserve">Les latrines disposent de compartiments bien </w:t>
            </w:r>
            <w:r w:rsidRPr="00FE0DF1">
              <w:rPr>
                <w:rFonts w:cs="Times New Roman"/>
                <w:szCs w:val="24"/>
                <w:lang w:eastAsia="zh-CN"/>
              </w:rPr>
              <w:t>aérés</w:t>
            </w:r>
            <w:r w:rsidRPr="00FE0DF1">
              <w:rPr>
                <w:rFonts w:cs="Times New Roman"/>
                <w:szCs w:val="24"/>
              </w:rPr>
              <w:t xml:space="preserve"> avec interface utilisateur hygiénique et facile à nettoyer, avec un point de puisage d’eau et poubelles. </w:t>
            </w:r>
          </w:p>
          <w:p w14:paraId="0CE62795" w14:textId="77777777" w:rsidR="00642FA1" w:rsidRPr="00FE0DF1" w:rsidRDefault="00642FA1" w:rsidP="00012324">
            <w:pPr>
              <w:spacing w:line="276" w:lineRule="auto"/>
              <w:rPr>
                <w:rFonts w:cs="Times New Roman"/>
                <w:szCs w:val="24"/>
              </w:rPr>
            </w:pPr>
          </w:p>
          <w:p w14:paraId="74892C4F" w14:textId="77777777" w:rsidR="00BA1840" w:rsidRPr="00FE0DF1" w:rsidRDefault="00BA1840" w:rsidP="00012324">
            <w:pPr>
              <w:spacing w:line="276" w:lineRule="auto"/>
              <w:rPr>
                <w:rFonts w:cs="Times New Roman"/>
                <w:szCs w:val="24"/>
              </w:rPr>
            </w:pPr>
            <w:r w:rsidRPr="493021FE">
              <w:rPr>
                <w:rFonts w:cs="Times New Roman"/>
              </w:rPr>
              <w:t>Les latrines sont connectées au système d’évacuation des boues (fosse sèche ou fosse septique et puits perdu ou puisard et/ou égout).</w:t>
            </w:r>
          </w:p>
          <w:p w14:paraId="4D75C0D8" w14:textId="77777777" w:rsidR="00BA1840" w:rsidRPr="00FE0DF1" w:rsidRDefault="00BA1840" w:rsidP="00012324">
            <w:pPr>
              <w:spacing w:line="276" w:lineRule="auto"/>
              <w:rPr>
                <w:rFonts w:cs="Times New Roman"/>
                <w:szCs w:val="24"/>
                <w:lang w:eastAsia="zh-CN"/>
              </w:rPr>
            </w:pPr>
          </w:p>
        </w:tc>
        <w:tc>
          <w:tcPr>
            <w:tcW w:w="4536" w:type="dxa"/>
          </w:tcPr>
          <w:p w14:paraId="3973F8E8" w14:textId="77777777" w:rsidR="00BA1840" w:rsidRPr="00FE0DF1" w:rsidRDefault="00BA1840" w:rsidP="00012324">
            <w:pPr>
              <w:spacing w:after="120"/>
              <w:rPr>
                <w:rFonts w:cs="Times New Roman"/>
                <w:szCs w:val="24"/>
                <w:lang w:eastAsia="zh-CN"/>
              </w:rPr>
            </w:pPr>
          </w:p>
          <w:p w14:paraId="3120BF56" w14:textId="77777777" w:rsidR="00651086" w:rsidRDefault="00651086" w:rsidP="002A36E0">
            <w:pPr>
              <w:spacing w:after="120"/>
              <w:rPr>
                <w:rFonts w:cs="Times New Roman"/>
                <w:szCs w:val="24"/>
                <w:lang w:eastAsia="zh-CN"/>
              </w:rPr>
            </w:pPr>
            <w:r>
              <w:rPr>
                <w:rFonts w:cs="Times New Roman"/>
                <w:szCs w:val="24"/>
              </w:rPr>
              <w:t>D</w:t>
            </w:r>
            <w:r w:rsidRPr="001975A2">
              <w:rPr>
                <w:rFonts w:cs="Times New Roman"/>
                <w:szCs w:val="24"/>
              </w:rPr>
              <w:t>istance minimale par rapport aux sources d'eau en fonction des types des sols</w:t>
            </w:r>
          </w:p>
          <w:p w14:paraId="50592507" w14:textId="77777777" w:rsidR="002A36E0" w:rsidRPr="00E16D22" w:rsidRDefault="002A36E0" w:rsidP="002A36E0">
            <w:pPr>
              <w:spacing w:after="120"/>
              <w:rPr>
                <w:rFonts w:cs="Times New Roman"/>
                <w:szCs w:val="24"/>
                <w:lang w:eastAsia="zh-CN"/>
              </w:rPr>
            </w:pPr>
            <w:r w:rsidRPr="00E16D22">
              <w:rPr>
                <w:rFonts w:cs="Times New Roman"/>
                <w:szCs w:val="24"/>
                <w:lang w:eastAsia="zh-CN"/>
              </w:rPr>
              <w:t>Nombre du personnel soignant (hommes et femmes)</w:t>
            </w:r>
          </w:p>
          <w:p w14:paraId="06EE4EC5" w14:textId="77777777" w:rsidR="002A36E0" w:rsidRPr="00E16D22" w:rsidRDefault="002A36E0" w:rsidP="002A36E0">
            <w:pPr>
              <w:spacing w:after="120"/>
              <w:rPr>
                <w:rFonts w:cs="Times New Roman"/>
                <w:szCs w:val="24"/>
                <w:lang w:eastAsia="zh-CN"/>
              </w:rPr>
            </w:pPr>
            <w:r w:rsidRPr="00E16D22">
              <w:rPr>
                <w:rFonts w:cs="Times New Roman"/>
                <w:szCs w:val="24"/>
                <w:lang w:eastAsia="zh-CN"/>
              </w:rPr>
              <w:t>Nombres moyen de patients par jour et par mois (hommes et femmes)</w:t>
            </w:r>
          </w:p>
          <w:p w14:paraId="7F508B24" w14:textId="77777777" w:rsidR="002A36E0" w:rsidRPr="00E16D22" w:rsidRDefault="002A36E0" w:rsidP="002A36E0">
            <w:pPr>
              <w:spacing w:after="120"/>
              <w:rPr>
                <w:rFonts w:cs="Times New Roman"/>
                <w:szCs w:val="24"/>
                <w:lang w:eastAsia="zh-CN"/>
              </w:rPr>
            </w:pPr>
            <w:r w:rsidRPr="00E16D22">
              <w:rPr>
                <w:rFonts w:cs="Times New Roman"/>
                <w:szCs w:val="24"/>
                <w:lang w:eastAsia="zh-CN"/>
              </w:rPr>
              <w:t>Nombre d’autres personnes travaillant dans le centre de santé (hommes et femmes) ;</w:t>
            </w:r>
          </w:p>
          <w:p w14:paraId="4FF6F164" w14:textId="77777777" w:rsidR="002A36E0" w:rsidRPr="00E16D22" w:rsidRDefault="002A36E0" w:rsidP="002A36E0">
            <w:pPr>
              <w:spacing w:after="120"/>
              <w:rPr>
                <w:rFonts w:cs="Times New Roman"/>
                <w:szCs w:val="24"/>
                <w:lang w:eastAsia="zh-CN"/>
              </w:rPr>
            </w:pPr>
            <w:r w:rsidRPr="00E16D22">
              <w:rPr>
                <w:rFonts w:cs="Times New Roman"/>
                <w:szCs w:val="24"/>
                <w:lang w:eastAsia="zh-CN"/>
              </w:rPr>
              <w:t>Nombre de lits d’hospitalisation ;</w:t>
            </w:r>
          </w:p>
          <w:p w14:paraId="4F977958" w14:textId="77777777" w:rsidR="002A36E0" w:rsidRPr="00E16D22" w:rsidRDefault="002A36E0" w:rsidP="002A36E0">
            <w:pPr>
              <w:spacing w:after="120"/>
              <w:rPr>
                <w:rFonts w:cs="Times New Roman"/>
                <w:szCs w:val="24"/>
                <w:lang w:eastAsia="zh-CN"/>
              </w:rPr>
            </w:pPr>
            <w:r w:rsidRPr="00E16D22">
              <w:rPr>
                <w:rFonts w:cs="Times New Roman"/>
                <w:szCs w:val="24"/>
                <w:lang w:eastAsia="zh-CN"/>
              </w:rPr>
              <w:t>Localisation précise de l’établissement.</w:t>
            </w:r>
          </w:p>
          <w:p w14:paraId="01171404" w14:textId="77777777" w:rsidR="00BA1840" w:rsidRPr="00FE0DF1" w:rsidRDefault="00BA1840" w:rsidP="002A36E0">
            <w:pPr>
              <w:spacing w:after="120"/>
              <w:rPr>
                <w:rFonts w:cs="Times New Roman"/>
                <w:szCs w:val="24"/>
                <w:lang w:eastAsia="zh-CN"/>
              </w:rPr>
            </w:pPr>
            <w:r w:rsidRPr="00FE0DF1">
              <w:rPr>
                <w:rFonts w:cs="Times New Roman"/>
                <w:szCs w:val="24"/>
                <w:lang w:eastAsia="zh-CN"/>
              </w:rPr>
              <w:t>Etat des infrastructures existantes ;</w:t>
            </w:r>
          </w:p>
          <w:p w14:paraId="6D679845" w14:textId="1CDCACE3" w:rsidR="00BA1840" w:rsidRPr="00FE0DF1" w:rsidRDefault="00BA1840" w:rsidP="00012324">
            <w:pPr>
              <w:spacing w:after="120"/>
              <w:rPr>
                <w:rFonts w:cs="Times New Roman"/>
                <w:szCs w:val="24"/>
                <w:lang w:eastAsia="zh-CN"/>
              </w:rPr>
            </w:pPr>
            <w:r w:rsidRPr="00FE0DF1">
              <w:rPr>
                <w:rFonts w:cs="Times New Roman"/>
                <w:szCs w:val="24"/>
                <w:lang w:eastAsia="zh-CN"/>
              </w:rPr>
              <w:t xml:space="preserve">Compartiments séparés pour les </w:t>
            </w:r>
            <w:r w:rsidR="00B217CA">
              <w:rPr>
                <w:rFonts w:cs="Times New Roman"/>
                <w:szCs w:val="24"/>
                <w:lang w:eastAsia="zh-CN"/>
              </w:rPr>
              <w:t>Homes</w:t>
            </w:r>
            <w:r w:rsidR="00B217CA" w:rsidRPr="00FE0DF1">
              <w:rPr>
                <w:rFonts w:cs="Times New Roman"/>
                <w:szCs w:val="24"/>
                <w:lang w:eastAsia="zh-CN"/>
              </w:rPr>
              <w:t xml:space="preserve"> </w:t>
            </w:r>
            <w:r w:rsidRPr="00FE0DF1">
              <w:rPr>
                <w:rFonts w:cs="Times New Roman"/>
                <w:szCs w:val="24"/>
                <w:lang w:eastAsia="zh-CN"/>
              </w:rPr>
              <w:t xml:space="preserve">et pour les </w:t>
            </w:r>
            <w:r w:rsidR="00B217CA">
              <w:rPr>
                <w:rFonts w:cs="Times New Roman"/>
                <w:szCs w:val="24"/>
                <w:lang w:eastAsia="zh-CN"/>
              </w:rPr>
              <w:t>Femmes</w:t>
            </w:r>
            <w:r w:rsidR="00B217CA" w:rsidRPr="00FE0DF1">
              <w:rPr>
                <w:rFonts w:cs="Times New Roman"/>
                <w:szCs w:val="24"/>
                <w:lang w:eastAsia="zh-CN"/>
              </w:rPr>
              <w:t xml:space="preserve"> </w:t>
            </w:r>
            <w:r w:rsidRPr="00FE0DF1">
              <w:rPr>
                <w:rFonts w:cs="Times New Roman"/>
                <w:szCs w:val="24"/>
                <w:lang w:eastAsia="zh-CN"/>
              </w:rPr>
              <w:t>;</w:t>
            </w:r>
          </w:p>
          <w:p w14:paraId="30ABA291" w14:textId="77777777" w:rsidR="00BA1840" w:rsidRPr="00E16D22" w:rsidRDefault="00BA1840" w:rsidP="00012324">
            <w:pPr>
              <w:spacing w:after="120"/>
              <w:rPr>
                <w:rFonts w:cs="Times New Roman"/>
                <w:szCs w:val="24"/>
                <w:lang w:eastAsia="zh-CN"/>
              </w:rPr>
            </w:pPr>
            <w:r w:rsidRPr="00FE0DF1">
              <w:rPr>
                <w:rFonts w:cs="Times New Roman"/>
                <w:szCs w:val="24"/>
                <w:lang w:eastAsia="zh-CN"/>
              </w:rPr>
              <w:t>Être accessible aux personnes à mobilité réduite</w:t>
            </w:r>
          </w:p>
          <w:p w14:paraId="43886034" w14:textId="77777777" w:rsidR="008235FA" w:rsidRPr="00FE0DF1" w:rsidRDefault="180729AE" w:rsidP="00012324">
            <w:pPr>
              <w:spacing w:after="120"/>
              <w:rPr>
                <w:rFonts w:cs="Times New Roman"/>
                <w:szCs w:val="24"/>
                <w:lang w:eastAsia="zh-CN"/>
              </w:rPr>
            </w:pPr>
            <w:r w:rsidRPr="493021FE">
              <w:rPr>
                <w:rFonts w:cs="Times New Roman"/>
                <w:lang w:eastAsia="zh-CN"/>
              </w:rPr>
              <w:t>Muni d’éclairage pour utilisation sécurisée pendant la soirée / nuit</w:t>
            </w:r>
          </w:p>
        </w:tc>
      </w:tr>
      <w:tr w:rsidR="00FE0DF1" w:rsidRPr="00FE0DF1" w14:paraId="5E8B2DA2" w14:textId="77777777" w:rsidTr="00E16D22">
        <w:tc>
          <w:tcPr>
            <w:tcW w:w="4815" w:type="dxa"/>
          </w:tcPr>
          <w:p w14:paraId="577DC566" w14:textId="77777777" w:rsidR="00BA1840" w:rsidRPr="00FE0DF1" w:rsidRDefault="00BA1840" w:rsidP="00012324">
            <w:pPr>
              <w:rPr>
                <w:rFonts w:cs="Times New Roman"/>
                <w:b/>
                <w:bCs/>
                <w:szCs w:val="24"/>
                <w:lang w:eastAsia="zh-CN"/>
              </w:rPr>
            </w:pPr>
            <w:r w:rsidRPr="00FE0DF1">
              <w:rPr>
                <w:rFonts w:cs="Times New Roman"/>
                <w:b/>
                <w:bCs/>
                <w:szCs w:val="24"/>
                <w:lang w:eastAsia="zh-CN"/>
              </w:rPr>
              <w:lastRenderedPageBreak/>
              <w:t>Hygiène</w:t>
            </w:r>
          </w:p>
          <w:p w14:paraId="0F0AAD74" w14:textId="77777777" w:rsidR="00BA1840" w:rsidRPr="00FE0DF1" w:rsidRDefault="00BA1840" w:rsidP="00012324">
            <w:pPr>
              <w:rPr>
                <w:rFonts w:cs="Times New Roman"/>
                <w:szCs w:val="24"/>
                <w:lang w:eastAsia="zh-CN"/>
              </w:rPr>
            </w:pPr>
            <w:r w:rsidRPr="493021FE">
              <w:rPr>
                <w:rFonts w:cs="Times New Roman"/>
                <w:lang w:eastAsia="zh-CN"/>
              </w:rPr>
              <w:t>Les points de lavage des mains connectés au système d’approvisionnement en eau au niveau du bloc sanitaire,</w:t>
            </w:r>
          </w:p>
          <w:p w14:paraId="27ACF4FD" w14:textId="77777777" w:rsidR="00BA1840" w:rsidRPr="00FE0DF1" w:rsidRDefault="00BA1840" w:rsidP="00012324">
            <w:pPr>
              <w:rPr>
                <w:rFonts w:cs="Times New Roman"/>
                <w:szCs w:val="24"/>
                <w:lang w:eastAsia="zh-CN"/>
              </w:rPr>
            </w:pPr>
            <w:r w:rsidRPr="493021FE">
              <w:rPr>
                <w:rFonts w:cs="Times New Roman"/>
                <w:lang w:eastAsia="zh-CN"/>
              </w:rPr>
              <w:t xml:space="preserve">Les lave-mains pour les groupes et les lave-mains portables pour maximiser les pratiques par les élèves. </w:t>
            </w:r>
          </w:p>
          <w:p w14:paraId="313F4A14" w14:textId="77777777" w:rsidR="00BA1840" w:rsidRDefault="00BA1840" w:rsidP="00012324">
            <w:pPr>
              <w:rPr>
                <w:rFonts w:cs="Times New Roman"/>
                <w:szCs w:val="24"/>
                <w:lang w:eastAsia="zh-CN"/>
              </w:rPr>
            </w:pPr>
            <w:r w:rsidRPr="00FE0DF1">
              <w:rPr>
                <w:rFonts w:cs="Times New Roman"/>
                <w:szCs w:val="24"/>
                <w:lang w:eastAsia="zh-CN"/>
              </w:rPr>
              <w:t xml:space="preserve">Le </w:t>
            </w:r>
            <w:r w:rsidR="00390AFD" w:rsidRPr="00E16D22">
              <w:rPr>
                <w:rFonts w:cs="Times New Roman"/>
                <w:szCs w:val="24"/>
                <w:lang w:eastAsia="zh-CN"/>
              </w:rPr>
              <w:t>point d’eau</w:t>
            </w:r>
            <w:r w:rsidRPr="00FE0DF1">
              <w:rPr>
                <w:rFonts w:cs="Times New Roman"/>
                <w:szCs w:val="24"/>
                <w:lang w:eastAsia="zh-CN"/>
              </w:rPr>
              <w:t xml:space="preserve"> dans chaque compartiment latrine </w:t>
            </w:r>
            <w:r w:rsidR="00390AFD" w:rsidRPr="00E16D22">
              <w:rPr>
                <w:rFonts w:cs="Times New Roman"/>
                <w:szCs w:val="24"/>
                <w:lang w:eastAsia="zh-CN"/>
              </w:rPr>
              <w:t xml:space="preserve">et la douche </w:t>
            </w:r>
            <w:r w:rsidRPr="00FE0DF1">
              <w:rPr>
                <w:rFonts w:cs="Times New Roman"/>
                <w:szCs w:val="24"/>
                <w:lang w:eastAsia="zh-CN"/>
              </w:rPr>
              <w:t>pour répondre au besoin de la gestion hygiénique de la menstruation</w:t>
            </w:r>
          </w:p>
          <w:p w14:paraId="6409B5A2" w14:textId="77777777" w:rsidR="00F67F8F" w:rsidRDefault="00F67F8F" w:rsidP="00012324">
            <w:pPr>
              <w:rPr>
                <w:rFonts w:cs="Times New Roman"/>
                <w:szCs w:val="24"/>
                <w:lang w:eastAsia="zh-CN"/>
              </w:rPr>
            </w:pPr>
          </w:p>
          <w:p w14:paraId="6389F5EB" w14:textId="77777777" w:rsidR="00F67F8F" w:rsidRPr="00F67F8F" w:rsidRDefault="00F67F8F" w:rsidP="00F67F8F">
            <w:pPr>
              <w:rPr>
                <w:rFonts w:cs="Times New Roman"/>
                <w:szCs w:val="24"/>
                <w:lang w:eastAsia="zh-CN"/>
              </w:rPr>
            </w:pPr>
            <w:r>
              <w:rPr>
                <w:rFonts w:cs="Times New Roman"/>
                <w:szCs w:val="24"/>
                <w:lang w:eastAsia="zh-CN"/>
              </w:rPr>
              <w:t>Douches </w:t>
            </w:r>
            <w:r w:rsidRPr="00F67F8F">
              <w:rPr>
                <w:rFonts w:cs="Times New Roman"/>
                <w:szCs w:val="24"/>
                <w:lang w:eastAsia="zh-CN"/>
              </w:rPr>
              <w:t>connectées au système d’alimentation en eau</w:t>
            </w:r>
            <w:r>
              <w:rPr>
                <w:rFonts w:cs="Times New Roman"/>
                <w:szCs w:val="24"/>
                <w:lang w:eastAsia="zh-CN"/>
              </w:rPr>
              <w:t xml:space="preserve">, muni </w:t>
            </w:r>
            <w:r w:rsidRPr="00F67F8F">
              <w:rPr>
                <w:rFonts w:cs="Times New Roman"/>
                <w:szCs w:val="24"/>
                <w:lang w:eastAsia="zh-CN"/>
              </w:rPr>
              <w:t xml:space="preserve">d’un système d’évacuation d’eau, </w:t>
            </w:r>
            <w:r>
              <w:rPr>
                <w:rFonts w:cs="Times New Roman"/>
                <w:szCs w:val="24"/>
                <w:lang w:eastAsia="zh-CN"/>
              </w:rPr>
              <w:t>vers</w:t>
            </w:r>
            <w:r w:rsidR="00655B83">
              <w:rPr>
                <w:rFonts w:cs="Times New Roman"/>
                <w:szCs w:val="24"/>
                <w:lang w:eastAsia="zh-CN"/>
              </w:rPr>
              <w:t xml:space="preserve"> un puisard ou</w:t>
            </w:r>
            <w:r w:rsidRPr="00F67F8F">
              <w:rPr>
                <w:rFonts w:cs="Times New Roman"/>
                <w:szCs w:val="24"/>
                <w:lang w:eastAsia="zh-CN"/>
              </w:rPr>
              <w:t xml:space="preserve"> puits perdu ou à un réseau public d</w:t>
            </w:r>
            <w:r w:rsidR="00655B83">
              <w:rPr>
                <w:rFonts w:cs="Times New Roman"/>
                <w:szCs w:val="24"/>
                <w:lang w:eastAsia="zh-CN"/>
              </w:rPr>
              <w:t>’égout</w:t>
            </w:r>
            <w:r w:rsidRPr="00F67F8F">
              <w:rPr>
                <w:rFonts w:cs="Times New Roman"/>
                <w:szCs w:val="24"/>
                <w:lang w:eastAsia="zh-CN"/>
              </w:rPr>
              <w:t xml:space="preserve">.  </w:t>
            </w:r>
          </w:p>
          <w:p w14:paraId="3EAC320E" w14:textId="77777777" w:rsidR="00655B83" w:rsidRDefault="00F67F8F" w:rsidP="00F67F8F">
            <w:pPr>
              <w:rPr>
                <w:rFonts w:cs="Times New Roman"/>
                <w:szCs w:val="24"/>
                <w:lang w:eastAsia="zh-CN"/>
              </w:rPr>
            </w:pPr>
            <w:r w:rsidRPr="00F67F8F">
              <w:rPr>
                <w:rFonts w:cs="Times New Roman"/>
                <w:szCs w:val="24"/>
                <w:lang w:eastAsia="zh-CN"/>
              </w:rPr>
              <w:tab/>
            </w:r>
          </w:p>
          <w:p w14:paraId="6F091C53" w14:textId="77777777" w:rsidR="00F67F8F" w:rsidRPr="00E16D22" w:rsidRDefault="00655B83" w:rsidP="00012324">
            <w:pPr>
              <w:rPr>
                <w:rFonts w:cs="Times New Roman"/>
                <w:szCs w:val="24"/>
                <w:lang w:eastAsia="zh-CN"/>
              </w:rPr>
            </w:pPr>
            <w:r>
              <w:rPr>
                <w:rFonts w:cs="Times New Roman"/>
                <w:szCs w:val="24"/>
                <w:lang w:eastAsia="zh-CN"/>
              </w:rPr>
              <w:t>Cabine</w:t>
            </w:r>
            <w:r w:rsidR="00F67F8F" w:rsidRPr="00F67F8F">
              <w:rPr>
                <w:rFonts w:cs="Times New Roman"/>
                <w:szCs w:val="24"/>
                <w:lang w:eastAsia="zh-CN"/>
              </w:rPr>
              <w:t xml:space="preserve"> de douche naturellement aérée et éclairée</w:t>
            </w:r>
            <w:r>
              <w:rPr>
                <w:rFonts w:cs="Times New Roman"/>
                <w:szCs w:val="24"/>
                <w:lang w:eastAsia="zh-CN"/>
              </w:rPr>
              <w:t xml:space="preserve">, </w:t>
            </w:r>
            <w:r w:rsidR="00F67F8F" w:rsidRPr="00F67F8F">
              <w:rPr>
                <w:rFonts w:cs="Times New Roman"/>
                <w:szCs w:val="24"/>
                <w:lang w:eastAsia="zh-CN"/>
              </w:rPr>
              <w:t>dispose d’une pomme de douche</w:t>
            </w:r>
            <w:r>
              <w:rPr>
                <w:rFonts w:cs="Times New Roman"/>
                <w:szCs w:val="24"/>
                <w:lang w:eastAsia="zh-CN"/>
              </w:rPr>
              <w:t xml:space="preserve"> et d’un robinet de puisage, dont le s</w:t>
            </w:r>
            <w:r w:rsidR="00F67F8F" w:rsidRPr="00F67F8F">
              <w:rPr>
                <w:rFonts w:cs="Times New Roman"/>
                <w:szCs w:val="24"/>
                <w:lang w:eastAsia="zh-CN"/>
              </w:rPr>
              <w:t xml:space="preserve">ol </w:t>
            </w:r>
            <w:r>
              <w:rPr>
                <w:rFonts w:cs="Times New Roman"/>
                <w:szCs w:val="24"/>
                <w:lang w:eastAsia="zh-CN"/>
              </w:rPr>
              <w:t xml:space="preserve">est </w:t>
            </w:r>
            <w:r w:rsidR="00F67F8F" w:rsidRPr="00F67F8F">
              <w:rPr>
                <w:rFonts w:cs="Times New Roman"/>
                <w:szCs w:val="24"/>
                <w:lang w:eastAsia="zh-CN"/>
              </w:rPr>
              <w:t>couvert d</w:t>
            </w:r>
            <w:r>
              <w:rPr>
                <w:rFonts w:cs="Times New Roman"/>
                <w:szCs w:val="24"/>
                <w:lang w:eastAsia="zh-CN"/>
              </w:rPr>
              <w:t>e</w:t>
            </w:r>
            <w:r w:rsidR="00F67F8F" w:rsidRPr="00F67F8F">
              <w:rPr>
                <w:rFonts w:cs="Times New Roman"/>
                <w:szCs w:val="24"/>
                <w:lang w:eastAsia="zh-CN"/>
              </w:rPr>
              <w:t xml:space="preserve"> carrelage antidérapant</w:t>
            </w:r>
            <w:r w:rsidR="000C729F">
              <w:rPr>
                <w:rFonts w:cs="Times New Roman"/>
                <w:szCs w:val="24"/>
                <w:lang w:eastAsia="zh-CN"/>
              </w:rPr>
              <w:t xml:space="preserve"> et l</w:t>
            </w:r>
            <w:r w:rsidR="00F67F8F" w:rsidRPr="00F67F8F">
              <w:rPr>
                <w:rFonts w:cs="Times New Roman"/>
                <w:szCs w:val="24"/>
                <w:lang w:eastAsia="zh-CN"/>
              </w:rPr>
              <w:t>es murs couverts par des faïences</w:t>
            </w:r>
            <w:r w:rsidR="000C729F">
              <w:rPr>
                <w:rFonts w:cs="Times New Roman"/>
                <w:szCs w:val="24"/>
                <w:lang w:eastAsia="zh-CN"/>
              </w:rPr>
              <w:t>.</w:t>
            </w:r>
          </w:p>
          <w:p w14:paraId="4B9082CE" w14:textId="77777777" w:rsidR="00390AFD" w:rsidRPr="00E16D22" w:rsidRDefault="00390AFD" w:rsidP="00012324">
            <w:pPr>
              <w:rPr>
                <w:rFonts w:cs="Times New Roman"/>
                <w:szCs w:val="24"/>
                <w:lang w:eastAsia="zh-CN"/>
              </w:rPr>
            </w:pPr>
          </w:p>
          <w:p w14:paraId="01F6ECFC" w14:textId="77777777" w:rsidR="00390AFD" w:rsidRPr="00E16D22" w:rsidRDefault="00390AFD" w:rsidP="00390AFD">
            <w:pPr>
              <w:rPr>
                <w:rFonts w:cs="Times New Roman"/>
                <w:b/>
                <w:bCs/>
                <w:szCs w:val="24"/>
                <w:lang w:eastAsia="zh-CN"/>
              </w:rPr>
            </w:pPr>
            <w:r w:rsidRPr="00E16D22">
              <w:rPr>
                <w:rFonts w:cs="Times New Roman"/>
                <w:b/>
                <w:bCs/>
                <w:szCs w:val="24"/>
                <w:lang w:eastAsia="zh-CN"/>
              </w:rPr>
              <w:t>Hygiène environnementale</w:t>
            </w:r>
          </w:p>
          <w:p w14:paraId="78EE3258" w14:textId="77777777" w:rsidR="00BA1840" w:rsidRPr="00FE0DF1" w:rsidRDefault="00390AFD" w:rsidP="00E16D22">
            <w:pPr>
              <w:rPr>
                <w:rFonts w:cs="Times New Roman"/>
                <w:szCs w:val="24"/>
                <w:lang w:eastAsia="zh-CN"/>
              </w:rPr>
            </w:pPr>
            <w:r w:rsidRPr="00E16D22">
              <w:rPr>
                <w:rFonts w:cs="Times New Roman"/>
                <w:szCs w:val="24"/>
                <w:lang w:eastAsia="zh-CN"/>
              </w:rPr>
              <w:t>Dispositif de nettoyage de l'environnement tenant en compte des directives de la prévention et du contrôle des infections (PCI</w:t>
            </w:r>
            <w:proofErr w:type="gramStart"/>
            <w:r w:rsidRPr="00E16D22">
              <w:rPr>
                <w:rFonts w:cs="Times New Roman"/>
                <w:szCs w:val="24"/>
                <w:lang w:eastAsia="zh-CN"/>
              </w:rPr>
              <w:t>):</w:t>
            </w:r>
            <w:proofErr w:type="gramEnd"/>
            <w:r w:rsidRPr="00E16D22">
              <w:rPr>
                <w:rFonts w:cs="Times New Roman"/>
                <w:szCs w:val="24"/>
                <w:lang w:eastAsia="zh-CN"/>
              </w:rPr>
              <w:t xml:space="preserve"> les surfaces ; les plafonds les murs les portes les sols et les plinthes les espaces vides. </w:t>
            </w:r>
          </w:p>
        </w:tc>
        <w:tc>
          <w:tcPr>
            <w:tcW w:w="4536" w:type="dxa"/>
          </w:tcPr>
          <w:p w14:paraId="650E6004" w14:textId="77777777" w:rsidR="00BA1840" w:rsidRPr="00FE0DF1" w:rsidRDefault="00BA1840" w:rsidP="00E16D22">
            <w:pPr>
              <w:rPr>
                <w:rFonts w:cs="Times New Roman"/>
                <w:szCs w:val="24"/>
                <w:lang w:eastAsia="zh-CN"/>
              </w:rPr>
            </w:pPr>
          </w:p>
          <w:p w14:paraId="73866892" w14:textId="77777777" w:rsidR="00BA1840" w:rsidRPr="00FE0DF1" w:rsidRDefault="00BA1840" w:rsidP="00E16D22">
            <w:pPr>
              <w:rPr>
                <w:rFonts w:cs="Times New Roman"/>
                <w:szCs w:val="24"/>
                <w:lang w:eastAsia="zh-CN"/>
              </w:rPr>
            </w:pPr>
            <w:r w:rsidRPr="00FE0DF1">
              <w:rPr>
                <w:rFonts w:cs="Times New Roman"/>
                <w:szCs w:val="24"/>
                <w:lang w:eastAsia="zh-CN"/>
              </w:rPr>
              <w:t>Nombre de robinets par nombre d’élèves</w:t>
            </w:r>
          </w:p>
          <w:p w14:paraId="06669131" w14:textId="77777777" w:rsidR="000C729F" w:rsidRDefault="000C729F" w:rsidP="000C729F">
            <w:pPr>
              <w:rPr>
                <w:rFonts w:cs="Times New Roman"/>
                <w:szCs w:val="24"/>
                <w:lang w:eastAsia="zh-CN"/>
              </w:rPr>
            </w:pPr>
          </w:p>
          <w:p w14:paraId="27DCCADC" w14:textId="7CEA1829" w:rsidR="00BA1840" w:rsidRPr="00E16D22" w:rsidRDefault="00BA1840" w:rsidP="00E16D22">
            <w:pPr>
              <w:rPr>
                <w:rFonts w:cs="Times New Roman"/>
                <w:szCs w:val="24"/>
                <w:lang w:eastAsia="zh-CN"/>
              </w:rPr>
            </w:pPr>
            <w:r w:rsidRPr="00FE0DF1">
              <w:rPr>
                <w:rFonts w:cs="Times New Roman"/>
                <w:szCs w:val="24"/>
                <w:lang w:eastAsia="zh-CN"/>
              </w:rPr>
              <w:t>Emplacement des lave-mains (au niveau des latrines, dans la cour)</w:t>
            </w:r>
          </w:p>
          <w:p w14:paraId="5C5F2D64" w14:textId="77777777" w:rsidR="00390AFD" w:rsidRPr="00E16D22" w:rsidRDefault="001435D7" w:rsidP="00E16D22">
            <w:pPr>
              <w:rPr>
                <w:rFonts w:cs="Times New Roman"/>
                <w:szCs w:val="24"/>
                <w:lang w:eastAsia="zh-CN"/>
              </w:rPr>
            </w:pPr>
            <w:r>
              <w:rPr>
                <w:rFonts w:cs="Times New Roman"/>
                <w:szCs w:val="24"/>
                <w:lang w:eastAsia="zh-CN"/>
              </w:rPr>
              <w:t>DLM pour</w:t>
            </w:r>
            <w:r w:rsidRPr="001435D7">
              <w:rPr>
                <w:rFonts w:cs="Times New Roman"/>
                <w:szCs w:val="24"/>
                <w:lang w:eastAsia="zh-CN"/>
              </w:rPr>
              <w:t xml:space="preserve"> le personnel soignant</w:t>
            </w:r>
            <w:r w:rsidR="00642FA1">
              <w:rPr>
                <w:rFonts w:cs="Times New Roman"/>
                <w:szCs w:val="24"/>
                <w:lang w:eastAsia="zh-CN"/>
              </w:rPr>
              <w:t>, personnel d’appui</w:t>
            </w:r>
            <w:r w:rsidRPr="001435D7">
              <w:rPr>
                <w:rFonts w:cs="Times New Roman"/>
                <w:szCs w:val="24"/>
                <w:lang w:eastAsia="zh-CN"/>
              </w:rPr>
              <w:t>, les patients, les visiteurs</w:t>
            </w:r>
          </w:p>
          <w:p w14:paraId="4A5D3C81" w14:textId="77777777" w:rsidR="00390AFD" w:rsidRPr="00E16D22" w:rsidRDefault="00390AFD" w:rsidP="00E16D22">
            <w:pPr>
              <w:rPr>
                <w:rFonts w:cs="Times New Roman"/>
                <w:szCs w:val="24"/>
                <w:lang w:eastAsia="zh-CN"/>
              </w:rPr>
            </w:pPr>
          </w:p>
          <w:p w14:paraId="75E6FF45" w14:textId="77777777" w:rsidR="000C729F" w:rsidRPr="00FE0DF1" w:rsidRDefault="000C729F" w:rsidP="00E16D22">
            <w:pPr>
              <w:jc w:val="both"/>
              <w:rPr>
                <w:rFonts w:cs="Times New Roman"/>
                <w:szCs w:val="24"/>
                <w:lang w:eastAsia="zh-CN"/>
              </w:rPr>
            </w:pPr>
            <w:r w:rsidRPr="00FE0DF1">
              <w:rPr>
                <w:rFonts w:cs="Times New Roman"/>
                <w:szCs w:val="24"/>
                <w:lang w:eastAsia="zh-CN"/>
              </w:rPr>
              <w:t>Douches séparées pour le personnel et pour les malades</w:t>
            </w:r>
          </w:p>
          <w:p w14:paraId="39DBF52D" w14:textId="77777777" w:rsidR="000C729F" w:rsidRDefault="000C729F" w:rsidP="00E16D22">
            <w:pPr>
              <w:rPr>
                <w:rFonts w:cs="Times New Roman"/>
                <w:szCs w:val="24"/>
                <w:lang w:eastAsia="zh-CN"/>
              </w:rPr>
            </w:pPr>
          </w:p>
          <w:p w14:paraId="4659839B" w14:textId="77777777" w:rsidR="000C729F" w:rsidRDefault="000C729F" w:rsidP="00E16D22">
            <w:pPr>
              <w:rPr>
                <w:rFonts w:cs="Times New Roman"/>
                <w:szCs w:val="24"/>
                <w:lang w:eastAsia="zh-CN"/>
              </w:rPr>
            </w:pPr>
          </w:p>
          <w:p w14:paraId="731ABD5A" w14:textId="77777777" w:rsidR="000C729F" w:rsidRDefault="000C729F" w:rsidP="00E16D22">
            <w:pPr>
              <w:rPr>
                <w:rFonts w:cs="Times New Roman"/>
                <w:szCs w:val="24"/>
                <w:lang w:eastAsia="zh-CN"/>
              </w:rPr>
            </w:pPr>
          </w:p>
          <w:p w14:paraId="63DF230C" w14:textId="77777777" w:rsidR="000C729F" w:rsidRDefault="000C729F" w:rsidP="00E16D22">
            <w:pPr>
              <w:rPr>
                <w:rFonts w:cs="Times New Roman"/>
                <w:szCs w:val="24"/>
                <w:lang w:eastAsia="zh-CN"/>
              </w:rPr>
            </w:pPr>
          </w:p>
          <w:p w14:paraId="02507F38" w14:textId="77777777" w:rsidR="000C729F" w:rsidRDefault="000C729F" w:rsidP="000C729F">
            <w:pPr>
              <w:rPr>
                <w:rFonts w:cs="Times New Roman"/>
                <w:szCs w:val="24"/>
                <w:lang w:eastAsia="zh-CN"/>
              </w:rPr>
            </w:pPr>
          </w:p>
          <w:p w14:paraId="652D447C" w14:textId="77777777" w:rsidR="000C729F" w:rsidRDefault="000C729F" w:rsidP="000C729F">
            <w:pPr>
              <w:rPr>
                <w:rFonts w:cs="Times New Roman"/>
                <w:szCs w:val="24"/>
                <w:lang w:eastAsia="zh-CN"/>
              </w:rPr>
            </w:pPr>
          </w:p>
          <w:p w14:paraId="14A92B48" w14:textId="77777777" w:rsidR="005558E5" w:rsidRDefault="005558E5" w:rsidP="000C729F">
            <w:pPr>
              <w:rPr>
                <w:rFonts w:cs="Times New Roman"/>
                <w:szCs w:val="24"/>
                <w:lang w:eastAsia="zh-CN"/>
              </w:rPr>
            </w:pPr>
          </w:p>
          <w:p w14:paraId="38EE38A8" w14:textId="77777777" w:rsidR="005558E5" w:rsidRDefault="005558E5" w:rsidP="000C729F">
            <w:pPr>
              <w:rPr>
                <w:rFonts w:cs="Times New Roman"/>
                <w:szCs w:val="24"/>
                <w:lang w:eastAsia="zh-CN"/>
              </w:rPr>
            </w:pPr>
          </w:p>
          <w:p w14:paraId="26005428" w14:textId="77777777" w:rsidR="005558E5" w:rsidRDefault="005558E5" w:rsidP="000C729F">
            <w:pPr>
              <w:rPr>
                <w:rFonts w:cs="Times New Roman"/>
                <w:szCs w:val="24"/>
                <w:lang w:eastAsia="zh-CN"/>
              </w:rPr>
            </w:pPr>
          </w:p>
          <w:p w14:paraId="75A9552D" w14:textId="77777777" w:rsidR="005558E5" w:rsidRDefault="005558E5" w:rsidP="000C729F">
            <w:pPr>
              <w:rPr>
                <w:rFonts w:cs="Times New Roman"/>
                <w:szCs w:val="24"/>
                <w:lang w:eastAsia="zh-CN"/>
              </w:rPr>
            </w:pPr>
          </w:p>
          <w:p w14:paraId="7C358698" w14:textId="77777777" w:rsidR="005558E5" w:rsidRDefault="005558E5" w:rsidP="000C729F">
            <w:pPr>
              <w:rPr>
                <w:rFonts w:cs="Times New Roman"/>
                <w:szCs w:val="24"/>
                <w:lang w:eastAsia="zh-CN"/>
              </w:rPr>
            </w:pPr>
          </w:p>
          <w:p w14:paraId="2C79811D" w14:textId="77777777" w:rsidR="00BA2DE7" w:rsidRDefault="00BA2DE7" w:rsidP="000C729F">
            <w:pPr>
              <w:rPr>
                <w:rFonts w:cs="Times New Roman"/>
                <w:szCs w:val="24"/>
                <w:lang w:eastAsia="zh-CN"/>
              </w:rPr>
            </w:pPr>
          </w:p>
          <w:p w14:paraId="4C5AEDCE" w14:textId="77777777" w:rsidR="00390AFD" w:rsidRDefault="00390AFD" w:rsidP="000C729F">
            <w:pPr>
              <w:rPr>
                <w:rFonts w:cs="Times New Roman"/>
                <w:szCs w:val="24"/>
                <w:lang w:eastAsia="zh-CN"/>
              </w:rPr>
            </w:pPr>
            <w:r w:rsidRPr="00E16D22">
              <w:rPr>
                <w:rFonts w:cs="Times New Roman"/>
                <w:szCs w:val="24"/>
                <w:lang w:eastAsia="zh-CN"/>
              </w:rPr>
              <w:t>Disponibilité des produits de nettoyage environnementaux</w:t>
            </w:r>
          </w:p>
          <w:p w14:paraId="5761E17C" w14:textId="77777777" w:rsidR="005815EC" w:rsidRDefault="005815EC" w:rsidP="000C729F">
            <w:pPr>
              <w:rPr>
                <w:rFonts w:cs="Times New Roman"/>
                <w:szCs w:val="24"/>
                <w:lang w:eastAsia="zh-CN"/>
              </w:rPr>
            </w:pPr>
          </w:p>
          <w:p w14:paraId="6114303B" w14:textId="77777777" w:rsidR="001715C6" w:rsidRPr="00FE0DF1" w:rsidRDefault="001715C6" w:rsidP="00E16D22">
            <w:pPr>
              <w:rPr>
                <w:rFonts w:cs="Times New Roman"/>
                <w:szCs w:val="24"/>
                <w:lang w:eastAsia="zh-CN"/>
              </w:rPr>
            </w:pPr>
            <w:r>
              <w:rPr>
                <w:rFonts w:cs="Times New Roman"/>
                <w:szCs w:val="24"/>
                <w:lang w:eastAsia="zh-CN"/>
              </w:rPr>
              <w:t xml:space="preserve">Minimiser </w:t>
            </w:r>
            <w:r w:rsidR="005815EC">
              <w:rPr>
                <w:rFonts w:cs="Times New Roman"/>
                <w:szCs w:val="24"/>
                <w:lang w:eastAsia="zh-CN"/>
              </w:rPr>
              <w:t xml:space="preserve">les risques de </w:t>
            </w:r>
            <w:r w:rsidR="005815EC" w:rsidRPr="001975A2">
              <w:rPr>
                <w:rFonts w:cs="Times New Roman"/>
                <w:szCs w:val="24"/>
              </w:rPr>
              <w:t>transmission potentielle d'agents pathogènes</w:t>
            </w:r>
          </w:p>
        </w:tc>
      </w:tr>
      <w:tr w:rsidR="00FE0DF1" w:rsidRPr="00FE0DF1" w14:paraId="5CA902B7" w14:textId="77777777" w:rsidTr="00E16D22">
        <w:tc>
          <w:tcPr>
            <w:tcW w:w="4815" w:type="dxa"/>
          </w:tcPr>
          <w:p w14:paraId="1C6296C4" w14:textId="77777777" w:rsidR="009B615D" w:rsidRPr="00FE0DF1" w:rsidRDefault="00BA1840" w:rsidP="009B615D">
            <w:pPr>
              <w:spacing w:after="120"/>
              <w:rPr>
                <w:rFonts w:cs="Times New Roman"/>
                <w:b/>
                <w:bCs/>
                <w:szCs w:val="24"/>
                <w:lang w:eastAsia="zh-CN"/>
              </w:rPr>
            </w:pPr>
            <w:r w:rsidRPr="00FE0DF1">
              <w:rPr>
                <w:rFonts w:cs="Times New Roman"/>
                <w:b/>
                <w:bCs/>
                <w:szCs w:val="24"/>
                <w:lang w:eastAsia="zh-CN"/>
              </w:rPr>
              <w:t>Gestion des déchets</w:t>
            </w:r>
            <w:r w:rsidR="009B615D" w:rsidRPr="00E16D22">
              <w:rPr>
                <w:rFonts w:cs="Times New Roman"/>
                <w:b/>
                <w:bCs/>
                <w:szCs w:val="24"/>
                <w:lang w:eastAsia="zh-CN"/>
              </w:rPr>
              <w:t xml:space="preserve"> </w:t>
            </w:r>
            <w:r w:rsidR="009B615D" w:rsidRPr="00FE0DF1">
              <w:rPr>
                <w:rFonts w:cs="Times New Roman"/>
                <w:b/>
                <w:bCs/>
                <w:szCs w:val="24"/>
                <w:lang w:eastAsia="zh-CN"/>
              </w:rPr>
              <w:t>ménagers et déchets biomédicaux</w:t>
            </w:r>
          </w:p>
          <w:p w14:paraId="0D3E9ACC" w14:textId="77777777" w:rsidR="00FD540D" w:rsidRPr="00FE0DF1" w:rsidRDefault="00FD540D" w:rsidP="00FD540D">
            <w:pPr>
              <w:rPr>
                <w:rFonts w:cs="Times New Roman"/>
                <w:szCs w:val="24"/>
                <w:lang w:eastAsia="zh-CN"/>
              </w:rPr>
            </w:pPr>
            <w:r w:rsidRPr="00FE0DF1">
              <w:rPr>
                <w:rFonts w:cs="Times New Roman"/>
                <w:szCs w:val="24"/>
                <w:lang w:eastAsia="zh-CN"/>
              </w:rPr>
              <w:t>Les poubelles par catégorie de déchets</w:t>
            </w:r>
            <w:r w:rsidR="00FD6DFB" w:rsidRPr="00FE0DF1">
              <w:rPr>
                <w:rFonts w:cs="Times New Roman"/>
                <w:szCs w:val="24"/>
                <w:lang w:eastAsia="zh-CN"/>
              </w:rPr>
              <w:t xml:space="preserve"> avec code couleur et des</w:t>
            </w:r>
            <w:r w:rsidR="00FD6DFB" w:rsidRPr="00FE0DF1">
              <w:rPr>
                <w:rFonts w:cs="Times New Roman"/>
                <w:szCs w:val="24"/>
              </w:rPr>
              <w:t xml:space="preserve"> boîtes hermétiques pour les déchets tranchants et souilles</w:t>
            </w:r>
          </w:p>
          <w:p w14:paraId="35C5436D" w14:textId="77777777" w:rsidR="00FD540D" w:rsidRPr="00FE0DF1" w:rsidRDefault="00FD540D" w:rsidP="00FD540D">
            <w:pPr>
              <w:rPr>
                <w:rFonts w:cs="Times New Roman"/>
                <w:szCs w:val="24"/>
                <w:lang w:eastAsia="zh-CN"/>
              </w:rPr>
            </w:pPr>
          </w:p>
          <w:p w14:paraId="6BB872BA" w14:textId="77777777" w:rsidR="00FD540D" w:rsidRPr="00FE0DF1" w:rsidRDefault="00FD540D" w:rsidP="00FD540D">
            <w:pPr>
              <w:rPr>
                <w:rFonts w:cs="Times New Roman"/>
                <w:szCs w:val="24"/>
                <w:lang w:eastAsia="zh-CN"/>
              </w:rPr>
            </w:pPr>
            <w:r w:rsidRPr="00FE0DF1">
              <w:rPr>
                <w:rFonts w:cs="Times New Roman"/>
                <w:szCs w:val="24"/>
                <w:lang w:eastAsia="zh-CN"/>
              </w:rPr>
              <w:t>Bac à ordures externes</w:t>
            </w:r>
            <w:r w:rsidR="00A72923" w:rsidRPr="00FE0DF1">
              <w:rPr>
                <w:rFonts w:cs="Times New Roman"/>
                <w:szCs w:val="24"/>
                <w:lang w:eastAsia="zh-CN"/>
              </w:rPr>
              <w:t xml:space="preserve"> de grande capacit</w:t>
            </w:r>
            <w:r w:rsidR="00A72923" w:rsidRPr="00FE0DF1">
              <w:rPr>
                <w:rFonts w:cs="Times New Roman"/>
                <w:szCs w:val="24"/>
              </w:rPr>
              <w:t>é</w:t>
            </w:r>
          </w:p>
          <w:p w14:paraId="1E164A60" w14:textId="77777777" w:rsidR="00FD540D" w:rsidRPr="00FE0DF1" w:rsidRDefault="00FD540D" w:rsidP="00FD540D">
            <w:pPr>
              <w:rPr>
                <w:rFonts w:cs="Times New Roman"/>
                <w:szCs w:val="24"/>
                <w:lang w:eastAsia="zh-CN"/>
              </w:rPr>
            </w:pPr>
          </w:p>
          <w:p w14:paraId="583001A4" w14:textId="77777777" w:rsidR="00FD540D" w:rsidRPr="00FE0DF1" w:rsidRDefault="00FD540D" w:rsidP="00FD540D">
            <w:pPr>
              <w:rPr>
                <w:rFonts w:cs="Times New Roman"/>
                <w:szCs w:val="24"/>
                <w:lang w:eastAsia="zh-CN"/>
              </w:rPr>
            </w:pPr>
            <w:r w:rsidRPr="00FE0DF1">
              <w:rPr>
                <w:rFonts w:cs="Times New Roman"/>
                <w:szCs w:val="24"/>
                <w:lang w:eastAsia="zh-CN"/>
              </w:rPr>
              <w:t>Une fosse à placenta </w:t>
            </w:r>
          </w:p>
          <w:p w14:paraId="44BBD655" w14:textId="77777777" w:rsidR="00FD540D" w:rsidRPr="00FE0DF1" w:rsidRDefault="00FD540D" w:rsidP="00FD540D">
            <w:pPr>
              <w:rPr>
                <w:rFonts w:cs="Times New Roman"/>
                <w:szCs w:val="24"/>
                <w:lang w:eastAsia="zh-CN"/>
              </w:rPr>
            </w:pPr>
          </w:p>
          <w:p w14:paraId="751A47FA" w14:textId="77777777" w:rsidR="00A72923" w:rsidRPr="00FE0DF1" w:rsidRDefault="00FD540D" w:rsidP="00FD540D">
            <w:pPr>
              <w:rPr>
                <w:rFonts w:cs="Times New Roman"/>
                <w:szCs w:val="24"/>
              </w:rPr>
            </w:pPr>
            <w:r w:rsidRPr="00FE0DF1">
              <w:rPr>
                <w:rFonts w:cs="Times New Roman"/>
                <w:szCs w:val="24"/>
              </w:rPr>
              <w:t>Un incinérateur</w:t>
            </w:r>
            <w:r w:rsidR="00160539" w:rsidRPr="00FE0DF1">
              <w:rPr>
                <w:rFonts w:cs="Times New Roman"/>
                <w:szCs w:val="24"/>
              </w:rPr>
              <w:t xml:space="preserve"> de type Montfort ou autre répondant aux mêmes exigences</w:t>
            </w:r>
          </w:p>
          <w:p w14:paraId="0C483E81" w14:textId="77777777" w:rsidR="00FD540D" w:rsidRPr="00FE0DF1" w:rsidRDefault="00160539" w:rsidP="00FD540D">
            <w:pPr>
              <w:rPr>
                <w:rFonts w:cs="Times New Roman"/>
                <w:szCs w:val="24"/>
              </w:rPr>
            </w:pPr>
            <w:r w:rsidRPr="00FE0DF1">
              <w:rPr>
                <w:rFonts w:cs="Times New Roman"/>
                <w:szCs w:val="24"/>
              </w:rPr>
              <w:t xml:space="preserve"> </w:t>
            </w:r>
          </w:p>
          <w:p w14:paraId="4A9297EE" w14:textId="77777777" w:rsidR="00BA1840" w:rsidRPr="00FE0DF1" w:rsidRDefault="00A72923" w:rsidP="00E16D22">
            <w:pPr>
              <w:rPr>
                <w:rFonts w:cs="Times New Roman"/>
                <w:szCs w:val="24"/>
                <w:lang w:eastAsia="zh-CN"/>
              </w:rPr>
            </w:pPr>
            <w:r w:rsidRPr="00FE0DF1">
              <w:rPr>
                <w:rFonts w:cs="Times New Roman"/>
                <w:szCs w:val="24"/>
                <w:lang w:eastAsia="zh-CN"/>
              </w:rPr>
              <w:t xml:space="preserve">Un </w:t>
            </w:r>
            <w:r w:rsidR="000D6713" w:rsidRPr="00FE0DF1">
              <w:rPr>
                <w:rFonts w:cs="Times New Roman"/>
                <w:szCs w:val="24"/>
                <w:lang w:eastAsia="zh-CN"/>
              </w:rPr>
              <w:t>trou à ordures </w:t>
            </w:r>
            <w:r w:rsidRPr="00FE0DF1">
              <w:rPr>
                <w:rFonts w:cs="Times New Roman"/>
                <w:szCs w:val="24"/>
                <w:lang w:eastAsia="zh-CN"/>
              </w:rPr>
              <w:t>pour les déchets ménagers non infectieux</w:t>
            </w:r>
          </w:p>
        </w:tc>
        <w:tc>
          <w:tcPr>
            <w:tcW w:w="4536" w:type="dxa"/>
          </w:tcPr>
          <w:p w14:paraId="74DB60B8" w14:textId="77777777" w:rsidR="00160539" w:rsidRDefault="00160539" w:rsidP="00012324">
            <w:pPr>
              <w:spacing w:after="120"/>
              <w:rPr>
                <w:rFonts w:cs="Times New Roman"/>
                <w:szCs w:val="24"/>
                <w:lang w:eastAsia="zh-CN"/>
              </w:rPr>
            </w:pPr>
          </w:p>
          <w:p w14:paraId="1F1A7C31" w14:textId="77777777" w:rsidR="00F45508" w:rsidRPr="00E16D22" w:rsidRDefault="00F45508" w:rsidP="00012324">
            <w:pPr>
              <w:spacing w:after="120"/>
              <w:rPr>
                <w:rFonts w:cs="Times New Roman"/>
                <w:szCs w:val="24"/>
                <w:lang w:eastAsia="zh-CN"/>
              </w:rPr>
            </w:pPr>
          </w:p>
          <w:p w14:paraId="561B1554" w14:textId="3BADE890" w:rsidR="00160539" w:rsidRDefault="00160539" w:rsidP="00012324">
            <w:pPr>
              <w:spacing w:after="120"/>
              <w:rPr>
                <w:rFonts w:cs="Times New Roman"/>
                <w:szCs w:val="24"/>
                <w:lang w:eastAsia="zh-CN"/>
              </w:rPr>
            </w:pPr>
            <w:r w:rsidRPr="00E16D22">
              <w:rPr>
                <w:rFonts w:cs="Times New Roman"/>
                <w:szCs w:val="24"/>
                <w:lang w:eastAsia="zh-CN"/>
              </w:rPr>
              <w:t xml:space="preserve">Emplacement des </w:t>
            </w:r>
            <w:r w:rsidR="00FD6DFB" w:rsidRPr="00E16D22">
              <w:rPr>
                <w:rFonts w:cs="Times New Roman"/>
                <w:szCs w:val="24"/>
                <w:lang w:eastAsia="zh-CN"/>
              </w:rPr>
              <w:t xml:space="preserve">corbeilles ou poubelles </w:t>
            </w:r>
            <w:r w:rsidR="00FD6DFB" w:rsidRPr="00FE0DF1">
              <w:rPr>
                <w:rFonts w:cs="Times New Roman"/>
                <w:szCs w:val="24"/>
                <w:lang w:eastAsia="zh-CN"/>
              </w:rPr>
              <w:t xml:space="preserve">(salles de soin, compartiment latrines, </w:t>
            </w:r>
            <w:r w:rsidR="00354452" w:rsidRPr="00FE0DF1">
              <w:rPr>
                <w:rFonts w:cs="Times New Roman"/>
                <w:szCs w:val="24"/>
                <w:lang w:eastAsia="zh-CN"/>
              </w:rPr>
              <w:t xml:space="preserve">couloir, </w:t>
            </w:r>
            <w:proofErr w:type="gramStart"/>
            <w:r w:rsidR="00354452" w:rsidRPr="00FE0DF1">
              <w:rPr>
                <w:rFonts w:cs="Times New Roman"/>
                <w:szCs w:val="24"/>
                <w:lang w:eastAsia="zh-CN"/>
              </w:rPr>
              <w:t xml:space="preserve"> ….</w:t>
            </w:r>
            <w:proofErr w:type="gramEnd"/>
            <w:r w:rsidR="00FD6DFB" w:rsidRPr="00FE0DF1">
              <w:rPr>
                <w:rFonts w:cs="Times New Roman"/>
                <w:szCs w:val="24"/>
                <w:lang w:eastAsia="zh-CN"/>
              </w:rPr>
              <w:t>)</w:t>
            </w:r>
          </w:p>
          <w:p w14:paraId="680E13D3" w14:textId="77777777" w:rsidR="00CB24AA" w:rsidRDefault="00B62035" w:rsidP="00012324">
            <w:pPr>
              <w:spacing w:after="120"/>
              <w:rPr>
                <w:rFonts w:cs="Times New Roman"/>
                <w:szCs w:val="24"/>
              </w:rPr>
            </w:pPr>
            <w:r>
              <w:rPr>
                <w:rFonts w:cs="Times New Roman"/>
                <w:szCs w:val="24"/>
              </w:rPr>
              <w:t>R</w:t>
            </w:r>
            <w:r w:rsidR="005815EC" w:rsidRPr="75587A30">
              <w:rPr>
                <w:rFonts w:cs="Times New Roman"/>
                <w:szCs w:val="24"/>
              </w:rPr>
              <w:t>é</w:t>
            </w:r>
            <w:r>
              <w:rPr>
                <w:rFonts w:cs="Times New Roman"/>
                <w:szCs w:val="24"/>
              </w:rPr>
              <w:t>f</w:t>
            </w:r>
            <w:r w:rsidR="005815EC" w:rsidRPr="75587A30">
              <w:rPr>
                <w:rFonts w:cs="Times New Roman"/>
                <w:szCs w:val="24"/>
              </w:rPr>
              <w:t>é</w:t>
            </w:r>
            <w:r>
              <w:rPr>
                <w:rFonts w:cs="Times New Roman"/>
                <w:szCs w:val="24"/>
              </w:rPr>
              <w:t xml:space="preserve">rence au </w:t>
            </w:r>
            <w:r w:rsidR="00CB24AA" w:rsidRPr="75587A30">
              <w:rPr>
                <w:rFonts w:cs="Times New Roman"/>
                <w:szCs w:val="24"/>
              </w:rPr>
              <w:t xml:space="preserve">Guide de Gestion des Déchets Biomédicaux en RDC </w:t>
            </w:r>
            <w:r>
              <w:rPr>
                <w:rFonts w:cs="Times New Roman"/>
                <w:szCs w:val="24"/>
              </w:rPr>
              <w:t>au besoin</w:t>
            </w:r>
          </w:p>
          <w:p w14:paraId="7F1B7D76" w14:textId="77777777" w:rsidR="005815EC" w:rsidRPr="00FE0DF1" w:rsidRDefault="005815EC" w:rsidP="00012324">
            <w:pPr>
              <w:spacing w:after="120"/>
              <w:rPr>
                <w:rFonts w:cs="Times New Roman"/>
                <w:szCs w:val="24"/>
                <w:lang w:eastAsia="zh-CN"/>
              </w:rPr>
            </w:pPr>
            <w:r>
              <w:rPr>
                <w:rFonts w:cs="Times New Roman"/>
                <w:szCs w:val="24"/>
                <w:lang w:eastAsia="zh-CN"/>
              </w:rPr>
              <w:t xml:space="preserve">Gestion des risques pour </w:t>
            </w:r>
            <w:r w:rsidR="00D61934">
              <w:rPr>
                <w:rFonts w:cs="Times New Roman"/>
                <w:szCs w:val="24"/>
                <w:lang w:eastAsia="zh-CN"/>
              </w:rPr>
              <w:t>éliminer ou r</w:t>
            </w:r>
            <w:r w:rsidR="00D61934" w:rsidRPr="75587A30">
              <w:rPr>
                <w:rFonts w:cs="Times New Roman"/>
                <w:szCs w:val="24"/>
              </w:rPr>
              <w:t>é</w:t>
            </w:r>
            <w:r w:rsidR="00D61934">
              <w:rPr>
                <w:rFonts w:cs="Times New Roman"/>
                <w:szCs w:val="24"/>
              </w:rPr>
              <w:t>duire</w:t>
            </w:r>
            <w:r w:rsidR="00D61934">
              <w:rPr>
                <w:rFonts w:cs="Times New Roman"/>
                <w:szCs w:val="24"/>
                <w:lang w:eastAsia="zh-CN"/>
              </w:rPr>
              <w:t xml:space="preserve"> la</w:t>
            </w:r>
            <w:r>
              <w:rPr>
                <w:rFonts w:cs="Times New Roman"/>
                <w:szCs w:val="24"/>
                <w:lang w:eastAsia="zh-CN"/>
              </w:rPr>
              <w:t xml:space="preserve"> </w:t>
            </w:r>
            <w:r w:rsidRPr="001975A2">
              <w:rPr>
                <w:rFonts w:cs="Times New Roman"/>
                <w:szCs w:val="24"/>
              </w:rPr>
              <w:t>transmission potentielle d'agents pathogènes</w:t>
            </w:r>
          </w:p>
        </w:tc>
      </w:tr>
    </w:tbl>
    <w:p w14:paraId="5ADA0138" w14:textId="0C608172" w:rsidR="00F45508" w:rsidRDefault="00F45508" w:rsidP="00135D3F">
      <w:pPr>
        <w:rPr>
          <w:rFonts w:cs="Times New Roman"/>
          <w:lang w:eastAsia="zh-CN"/>
        </w:rPr>
      </w:pPr>
    </w:p>
    <w:p w14:paraId="6D52AE81" w14:textId="17FD7EA1" w:rsidR="003C5ED6" w:rsidRDefault="003C5ED6" w:rsidP="00135D3F">
      <w:pPr>
        <w:rPr>
          <w:rFonts w:cs="Times New Roman"/>
          <w:lang w:eastAsia="zh-CN"/>
        </w:rPr>
      </w:pPr>
    </w:p>
    <w:p w14:paraId="72EFB263" w14:textId="709B803D" w:rsidR="003C5ED6" w:rsidRDefault="003C5ED6" w:rsidP="00135D3F">
      <w:pPr>
        <w:rPr>
          <w:rFonts w:cs="Times New Roman"/>
          <w:lang w:eastAsia="zh-CN"/>
        </w:rPr>
      </w:pPr>
    </w:p>
    <w:p w14:paraId="1893A32B" w14:textId="72E75799" w:rsidR="003C5ED6" w:rsidRDefault="003C5ED6" w:rsidP="00135D3F">
      <w:pPr>
        <w:rPr>
          <w:rFonts w:cs="Times New Roman"/>
          <w:lang w:eastAsia="zh-CN"/>
        </w:rPr>
      </w:pPr>
    </w:p>
    <w:p w14:paraId="30188484" w14:textId="37A08037" w:rsidR="003C5ED6" w:rsidRDefault="003C5ED6" w:rsidP="00135D3F">
      <w:pPr>
        <w:rPr>
          <w:rFonts w:cs="Times New Roman"/>
          <w:lang w:eastAsia="zh-CN"/>
        </w:rPr>
      </w:pPr>
    </w:p>
    <w:p w14:paraId="236383AA" w14:textId="3BBEE7C0" w:rsidR="003C5ED6" w:rsidRDefault="003C5ED6" w:rsidP="00135D3F">
      <w:pPr>
        <w:rPr>
          <w:rFonts w:cs="Times New Roman"/>
          <w:lang w:eastAsia="zh-CN"/>
        </w:rPr>
      </w:pPr>
    </w:p>
    <w:p w14:paraId="25CD862C" w14:textId="77777777" w:rsidR="003C5ED6" w:rsidRDefault="003C5ED6" w:rsidP="00135D3F">
      <w:pPr>
        <w:rPr>
          <w:rFonts w:cs="Times New Roman"/>
          <w:lang w:eastAsia="zh-CN"/>
        </w:rPr>
      </w:pPr>
    </w:p>
    <w:p w14:paraId="786D99E8" w14:textId="77777777" w:rsidR="00EB63C1" w:rsidRDefault="22F74775" w:rsidP="092C595C">
      <w:pPr>
        <w:jc w:val="both"/>
        <w:rPr>
          <w:rFonts w:cs="Times New Roman"/>
        </w:rPr>
      </w:pPr>
      <w:r w:rsidRPr="092C595C">
        <w:rPr>
          <w:rFonts w:cs="Times New Roman"/>
        </w:rPr>
        <w:t xml:space="preserve">Sur la base de l’évaluation des infrastructures EHA existantes dans chacun des établissements tel que repris dans les études de base du projet PASEA et précisé </w:t>
      </w:r>
      <w:r w:rsidR="1627F832" w:rsidRPr="092C595C">
        <w:rPr>
          <w:rFonts w:cs="Times New Roman"/>
        </w:rPr>
        <w:t xml:space="preserve">dans </w:t>
      </w:r>
      <w:r w:rsidRPr="092C595C">
        <w:rPr>
          <w:rFonts w:cs="Times New Roman"/>
        </w:rPr>
        <w:t xml:space="preserve">le dossier de modèles et </w:t>
      </w:r>
      <w:r w:rsidR="39AD4087" w:rsidRPr="092C595C">
        <w:rPr>
          <w:rFonts w:cs="Times New Roman"/>
        </w:rPr>
        <w:t xml:space="preserve">plans architecturaux </w:t>
      </w:r>
      <w:r w:rsidRPr="092C595C">
        <w:rPr>
          <w:rFonts w:cs="Times New Roman"/>
        </w:rPr>
        <w:t>des infrastructures EHA produit par la CEP-O</w:t>
      </w:r>
      <w:r w:rsidR="430C55A8" w:rsidRPr="092C595C">
        <w:rPr>
          <w:rFonts w:cs="Times New Roman"/>
        </w:rPr>
        <w:t xml:space="preserve"> (types standards)</w:t>
      </w:r>
      <w:r w:rsidRPr="092C595C">
        <w:rPr>
          <w:rFonts w:cs="Times New Roman"/>
        </w:rPr>
        <w:t xml:space="preserve">, le consultant devra préparer </w:t>
      </w:r>
      <w:r w:rsidR="62B7D197" w:rsidRPr="092C595C">
        <w:rPr>
          <w:rFonts w:cs="Times New Roman"/>
        </w:rPr>
        <w:t>le rapport d’APD</w:t>
      </w:r>
      <w:r w:rsidR="31F31180" w:rsidRPr="092C595C">
        <w:rPr>
          <w:rFonts w:cs="Times New Roman"/>
        </w:rPr>
        <w:t xml:space="preserve"> pour chaque institution</w:t>
      </w:r>
      <w:r w:rsidRPr="092C595C">
        <w:rPr>
          <w:rFonts w:cs="Times New Roman"/>
        </w:rPr>
        <w:t>.</w:t>
      </w:r>
      <w:r w:rsidR="5D0F4DE5" w:rsidRPr="092C595C">
        <w:rPr>
          <w:rFonts w:cs="Times New Roman"/>
        </w:rPr>
        <w:t xml:space="preserve"> Le consultant devra faire un arbitrage entre les normes des infrastructures EHA </w:t>
      </w:r>
      <w:r w:rsidR="31F31180" w:rsidRPr="092C595C">
        <w:rPr>
          <w:rFonts w:cs="Times New Roman"/>
        </w:rPr>
        <w:t xml:space="preserve">recommandées </w:t>
      </w:r>
      <w:r w:rsidR="5D0F4DE5" w:rsidRPr="092C595C">
        <w:rPr>
          <w:rFonts w:cs="Times New Roman"/>
        </w:rPr>
        <w:t xml:space="preserve">et la superficie disponible sur chaque site, pour dimensionner les ouvrages, en se référant </w:t>
      </w:r>
      <w:r w:rsidR="036D30CF" w:rsidRPr="092C595C">
        <w:rPr>
          <w:rFonts w:cs="Times New Roman"/>
        </w:rPr>
        <w:t>aux plans</w:t>
      </w:r>
      <w:r w:rsidR="5D0F4DE5" w:rsidRPr="092C595C">
        <w:rPr>
          <w:rFonts w:cs="Times New Roman"/>
        </w:rPr>
        <w:t xml:space="preserve"> type</w:t>
      </w:r>
      <w:r w:rsidR="036D30CF" w:rsidRPr="092C595C">
        <w:rPr>
          <w:rFonts w:cs="Times New Roman"/>
        </w:rPr>
        <w:t>s</w:t>
      </w:r>
      <w:r w:rsidR="5D0F4DE5" w:rsidRPr="092C595C">
        <w:rPr>
          <w:rFonts w:cs="Times New Roman"/>
        </w:rPr>
        <w:t xml:space="preserve"> des infrastructures</w:t>
      </w:r>
      <w:r w:rsidR="5D0F4DE5" w:rsidRPr="092C595C">
        <w:rPr>
          <w:rFonts w:cs="Times New Roman"/>
          <w:b/>
          <w:bCs/>
          <w:lang w:eastAsia="zh-CN"/>
        </w:rPr>
        <w:t xml:space="preserve"> </w:t>
      </w:r>
      <w:r w:rsidR="5D0F4DE5" w:rsidRPr="092C595C">
        <w:rPr>
          <w:rFonts w:cs="Times New Roman"/>
        </w:rPr>
        <w:t xml:space="preserve">EHA </w:t>
      </w:r>
      <w:r w:rsidR="036D30CF" w:rsidRPr="092C595C">
        <w:rPr>
          <w:rFonts w:cs="Times New Roman"/>
        </w:rPr>
        <w:t xml:space="preserve">remis </w:t>
      </w:r>
      <w:r w:rsidR="5D0F4DE5" w:rsidRPr="092C595C">
        <w:rPr>
          <w:rFonts w:cs="Times New Roman"/>
        </w:rPr>
        <w:t xml:space="preserve">par la CEP-O et mis à sa disposition par l’UPEP/KASAI. </w:t>
      </w:r>
    </w:p>
    <w:p w14:paraId="1FB64DF2" w14:textId="77777777" w:rsidR="00EB63C1" w:rsidRDefault="00EB63C1" w:rsidP="00135D3F">
      <w:pPr>
        <w:rPr>
          <w:rFonts w:cs="Times New Roman"/>
          <w:szCs w:val="24"/>
        </w:rPr>
      </w:pPr>
    </w:p>
    <w:p w14:paraId="2FD90FB6" w14:textId="77777777" w:rsidR="00135D3F" w:rsidRPr="001975A2" w:rsidRDefault="00135D3F" w:rsidP="00E16D22">
      <w:pPr>
        <w:jc w:val="both"/>
        <w:rPr>
          <w:rFonts w:cs="Times New Roman"/>
          <w:szCs w:val="24"/>
        </w:rPr>
      </w:pPr>
      <w:r w:rsidRPr="493021FE">
        <w:rPr>
          <w:rFonts w:cs="Times New Roman"/>
        </w:rPr>
        <w:t xml:space="preserve">Le consultant devra examiner la possibilité de choisir entre la construction des nouvelles infrastructures </w:t>
      </w:r>
      <w:r w:rsidR="00190772" w:rsidRPr="493021FE">
        <w:rPr>
          <w:rFonts w:cs="Times New Roman"/>
        </w:rPr>
        <w:t>et/ou</w:t>
      </w:r>
      <w:r w:rsidRPr="493021FE">
        <w:rPr>
          <w:rFonts w:cs="Times New Roman"/>
        </w:rPr>
        <w:t xml:space="preserve"> la rénovation</w:t>
      </w:r>
      <w:r w:rsidR="00190772" w:rsidRPr="493021FE">
        <w:rPr>
          <w:rFonts w:cs="Times New Roman"/>
        </w:rPr>
        <w:t>/</w:t>
      </w:r>
      <w:r w:rsidRPr="493021FE">
        <w:rPr>
          <w:rFonts w:cs="Times New Roman"/>
        </w:rPr>
        <w:t>modernisation des infrastructures existantes</w:t>
      </w:r>
      <w:r w:rsidR="00190772" w:rsidRPr="493021FE">
        <w:rPr>
          <w:rFonts w:cs="Times New Roman"/>
        </w:rPr>
        <w:t xml:space="preserve"> et la démolition de celles qui ne fonctionne</w:t>
      </w:r>
      <w:r w:rsidR="007379D8" w:rsidRPr="493021FE">
        <w:rPr>
          <w:rFonts w:cs="Times New Roman"/>
        </w:rPr>
        <w:t xml:space="preserve"> plus correctement, </w:t>
      </w:r>
      <w:r w:rsidR="00552A04" w:rsidRPr="493021FE">
        <w:rPr>
          <w:rFonts w:cs="Times New Roman"/>
        </w:rPr>
        <w:t>voire</w:t>
      </w:r>
      <w:r w:rsidR="007379D8" w:rsidRPr="493021FE">
        <w:rPr>
          <w:rFonts w:cs="Times New Roman"/>
        </w:rPr>
        <w:t xml:space="preserve"> polluant le milieu</w:t>
      </w:r>
      <w:r w:rsidRPr="493021FE">
        <w:rPr>
          <w:rFonts w:cs="Times New Roman"/>
        </w:rPr>
        <w:t>.</w:t>
      </w:r>
    </w:p>
    <w:p w14:paraId="353C87F1" w14:textId="77777777" w:rsidR="005F3F8C" w:rsidRPr="001975A2" w:rsidRDefault="005F3F8C" w:rsidP="003E2B9B">
      <w:pPr>
        <w:rPr>
          <w:rFonts w:cs="Times New Roman"/>
          <w:szCs w:val="24"/>
        </w:rPr>
      </w:pPr>
    </w:p>
    <w:p w14:paraId="6E3805AF" w14:textId="77777777" w:rsidR="005F3F8C" w:rsidRPr="001975A2" w:rsidRDefault="005F3F8C" w:rsidP="00E16D22">
      <w:pPr>
        <w:jc w:val="both"/>
        <w:rPr>
          <w:rFonts w:cs="Times New Roman"/>
          <w:szCs w:val="24"/>
        </w:rPr>
      </w:pPr>
      <w:r w:rsidRPr="001975A2">
        <w:rPr>
          <w:rFonts w:cs="Times New Roman"/>
          <w:szCs w:val="24"/>
        </w:rPr>
        <w:t>Le plan général de situation dressé par le consultant pour chaque établissement (école ou centre de santé) permettra de dégager la superficie disponible dans la concession de l’école ou du centre de santé pour les infrastructures projetées.</w:t>
      </w:r>
      <w:r w:rsidR="00C81A4F">
        <w:rPr>
          <w:rFonts w:cs="Times New Roman"/>
          <w:szCs w:val="24"/>
        </w:rPr>
        <w:t xml:space="preserve"> </w:t>
      </w:r>
      <w:r w:rsidR="00C81A4F" w:rsidRPr="001975A2">
        <w:rPr>
          <w:rFonts w:eastAsia="MS Mincho" w:cs="Times New Roman"/>
          <w:szCs w:val="24"/>
        </w:rPr>
        <w:t xml:space="preserve">Les ouvrages hydrauliques seront définis de manière détaillée (forme, typologie, dimensions, qualité etc.) de manière à </w:t>
      </w:r>
      <w:r w:rsidR="00C81A4F">
        <w:rPr>
          <w:rFonts w:eastAsia="MS Mincho" w:cs="Times New Roman"/>
          <w:szCs w:val="24"/>
        </w:rPr>
        <w:t>obtenir un</w:t>
      </w:r>
      <w:r w:rsidR="00C81A4F" w:rsidRPr="001975A2">
        <w:rPr>
          <w:rFonts w:eastAsia="MS Mincho" w:cs="Times New Roman"/>
          <w:szCs w:val="24"/>
        </w:rPr>
        <w:t xml:space="preserve"> métré suffisamment précis.</w:t>
      </w:r>
    </w:p>
    <w:p w14:paraId="763F024F" w14:textId="77777777" w:rsidR="005F3F8C" w:rsidRPr="001975A2" w:rsidRDefault="005F3F8C" w:rsidP="005F3F8C">
      <w:pPr>
        <w:rPr>
          <w:rFonts w:cs="Times New Roman"/>
          <w:szCs w:val="24"/>
        </w:rPr>
      </w:pPr>
    </w:p>
    <w:p w14:paraId="6A4874BA" w14:textId="77777777" w:rsidR="2C8727BC" w:rsidRDefault="3AFF369C" w:rsidP="092C595C">
      <w:pPr>
        <w:spacing w:line="276" w:lineRule="auto"/>
        <w:jc w:val="both"/>
        <w:rPr>
          <w:rFonts w:cs="Times New Roman"/>
        </w:rPr>
      </w:pPr>
      <w:r w:rsidRPr="092C595C">
        <w:rPr>
          <w:rFonts w:cs="Times New Roman"/>
        </w:rPr>
        <w:t>Bref, l</w:t>
      </w:r>
      <w:r w:rsidR="4F695253" w:rsidRPr="092C595C">
        <w:rPr>
          <w:rFonts w:cs="Times New Roman"/>
        </w:rPr>
        <w:t xml:space="preserve">es </w:t>
      </w:r>
      <w:r w:rsidR="70995BB4" w:rsidRPr="092C595C">
        <w:rPr>
          <w:rFonts w:cs="Times New Roman"/>
        </w:rPr>
        <w:t xml:space="preserve">plans </w:t>
      </w:r>
      <w:r w:rsidR="4F695253" w:rsidRPr="092C595C">
        <w:rPr>
          <w:rFonts w:cs="Times New Roman"/>
        </w:rPr>
        <w:t xml:space="preserve">types </w:t>
      </w:r>
      <w:r w:rsidR="70995BB4" w:rsidRPr="092C595C">
        <w:rPr>
          <w:rFonts w:cs="Times New Roman"/>
        </w:rPr>
        <w:t>recommand</w:t>
      </w:r>
      <w:r w:rsidR="0F9643CB" w:rsidRPr="092C595C">
        <w:rPr>
          <w:rFonts w:cs="Times New Roman"/>
        </w:rPr>
        <w:t>é</w:t>
      </w:r>
      <w:r w:rsidR="70995BB4" w:rsidRPr="092C595C">
        <w:rPr>
          <w:rFonts w:cs="Times New Roman"/>
        </w:rPr>
        <w:t>s</w:t>
      </w:r>
      <w:r w:rsidR="4F695253" w:rsidRPr="092C595C">
        <w:rPr>
          <w:rFonts w:cs="Times New Roman"/>
        </w:rPr>
        <w:t xml:space="preserve"> seront remis au </w:t>
      </w:r>
      <w:r w:rsidR="5CA92CAF" w:rsidRPr="092C595C">
        <w:rPr>
          <w:rFonts w:cs="Times New Roman"/>
        </w:rPr>
        <w:t>c</w:t>
      </w:r>
      <w:r w:rsidR="4F695253" w:rsidRPr="092C595C">
        <w:rPr>
          <w:rFonts w:cs="Times New Roman"/>
        </w:rPr>
        <w:t>onsultant en début de mandat</w:t>
      </w:r>
      <w:r w:rsidR="5CA92CAF" w:rsidRPr="092C595C">
        <w:rPr>
          <w:rFonts w:cs="Times New Roman"/>
        </w:rPr>
        <w:t xml:space="preserve"> pour </w:t>
      </w:r>
      <w:r w:rsidRPr="092C595C">
        <w:rPr>
          <w:rFonts w:cs="Times New Roman"/>
        </w:rPr>
        <w:t>être transformé en un outil modulaire</w:t>
      </w:r>
      <w:r w:rsidR="4A39A2B0" w:rsidRPr="092C595C">
        <w:rPr>
          <w:rFonts w:cs="Times New Roman"/>
        </w:rPr>
        <w:t>. E</w:t>
      </w:r>
      <w:r w:rsidR="3FE62B50" w:rsidRPr="092C595C">
        <w:rPr>
          <w:rFonts w:cs="Times New Roman"/>
        </w:rPr>
        <w:t>nsuite il</w:t>
      </w:r>
      <w:r w:rsidR="4F695253" w:rsidRPr="092C595C">
        <w:rPr>
          <w:rFonts w:cs="Times New Roman"/>
        </w:rPr>
        <w:t xml:space="preserve"> proposer</w:t>
      </w:r>
      <w:r w:rsidR="3FE62B50" w:rsidRPr="092C595C">
        <w:rPr>
          <w:rFonts w:cs="Times New Roman"/>
        </w:rPr>
        <w:t>a</w:t>
      </w:r>
      <w:r w:rsidR="4F695253" w:rsidRPr="092C595C">
        <w:rPr>
          <w:rFonts w:cs="Times New Roman"/>
        </w:rPr>
        <w:t xml:space="preserve"> les ouvrages par institution en évaluant l'adéquation de la technologie selon l’espace disponible, la disposition et orientation des bâtiments existants, les conditions géologiques et hydrogéologiques du milieu, le système de distribution d’eau existant et prévu dans PASEA, l’accès au site, </w:t>
      </w:r>
      <w:r w:rsidR="4A39A2B0" w:rsidRPr="092C595C">
        <w:rPr>
          <w:rFonts w:cs="Times New Roman"/>
        </w:rPr>
        <w:t xml:space="preserve">et </w:t>
      </w:r>
      <w:r w:rsidR="4F695253" w:rsidRPr="092C595C">
        <w:rPr>
          <w:rFonts w:cs="Times New Roman"/>
        </w:rPr>
        <w:t>la sécurité d</w:t>
      </w:r>
      <w:r w:rsidR="0D067B02" w:rsidRPr="092C595C">
        <w:rPr>
          <w:rFonts w:cs="Times New Roman"/>
        </w:rPr>
        <w:t>es</w:t>
      </w:r>
      <w:r w:rsidR="4F695253" w:rsidRPr="092C595C">
        <w:rPr>
          <w:rFonts w:cs="Times New Roman"/>
        </w:rPr>
        <w:t xml:space="preserve"> lieu</w:t>
      </w:r>
      <w:r w:rsidR="0D067B02" w:rsidRPr="092C595C">
        <w:rPr>
          <w:rFonts w:cs="Times New Roman"/>
        </w:rPr>
        <w:t>x</w:t>
      </w:r>
      <w:r w:rsidR="29E84A36" w:rsidRPr="092C595C">
        <w:rPr>
          <w:rFonts w:cs="Times New Roman"/>
        </w:rPr>
        <w:t>.</w:t>
      </w:r>
    </w:p>
    <w:p w14:paraId="78B2F04A" w14:textId="77777777" w:rsidR="00327B1D" w:rsidRPr="00E16D22" w:rsidRDefault="00AC130E" w:rsidP="00AC130E">
      <w:pPr>
        <w:pStyle w:val="Titre3"/>
      </w:pPr>
      <w:bookmarkStart w:id="106" w:name="_Toc190374334"/>
      <w:bookmarkStart w:id="107" w:name="_Toc190374335"/>
      <w:bookmarkStart w:id="108" w:name="_Toc190374336"/>
      <w:bookmarkStart w:id="109" w:name="_Toc190374337"/>
      <w:bookmarkStart w:id="110" w:name="_Toc190374338"/>
      <w:bookmarkStart w:id="111" w:name="_Toc190374339"/>
      <w:bookmarkStart w:id="112" w:name="_Toc190374340"/>
      <w:bookmarkStart w:id="113" w:name="_Toc190374341"/>
      <w:bookmarkStart w:id="114" w:name="_Toc190374342"/>
      <w:bookmarkStart w:id="115" w:name="_Toc190374343"/>
      <w:bookmarkStart w:id="116" w:name="_Toc190374344"/>
      <w:bookmarkStart w:id="117" w:name="_Toc190374345"/>
      <w:bookmarkStart w:id="118" w:name="_Toc190374346"/>
      <w:bookmarkStart w:id="119" w:name="_Toc190374347"/>
      <w:bookmarkStart w:id="120" w:name="_Toc190374348"/>
      <w:bookmarkStart w:id="121" w:name="_Toc190374349"/>
      <w:bookmarkStart w:id="122" w:name="_Toc190374350"/>
      <w:bookmarkStart w:id="123" w:name="_Toc190374351"/>
      <w:bookmarkStart w:id="124" w:name="_Toc190374352"/>
      <w:bookmarkStart w:id="125" w:name="_Toc190374353"/>
      <w:bookmarkStart w:id="126" w:name="_Toc190374354"/>
      <w:bookmarkStart w:id="127" w:name="_Toc190374356"/>
      <w:bookmarkStart w:id="128" w:name="_Toc190374357"/>
      <w:bookmarkStart w:id="129" w:name="_Toc190374358"/>
      <w:bookmarkStart w:id="130" w:name="_Toc190374359"/>
      <w:bookmarkStart w:id="131" w:name="_Toc190374360"/>
      <w:bookmarkStart w:id="132" w:name="_Toc190374361"/>
      <w:bookmarkStart w:id="133" w:name="_Toc190374362"/>
      <w:bookmarkStart w:id="134" w:name="_Toc190374363"/>
      <w:bookmarkStart w:id="135" w:name="_Toc190374364"/>
      <w:bookmarkStart w:id="136" w:name="_Toc190374365"/>
      <w:bookmarkStart w:id="137" w:name="_Toc190374366"/>
      <w:bookmarkStart w:id="138" w:name="_Toc190374367"/>
      <w:bookmarkStart w:id="139" w:name="_Toc190374368"/>
      <w:bookmarkStart w:id="140" w:name="_Toc190374370"/>
      <w:bookmarkStart w:id="141" w:name="_Toc190374371"/>
      <w:bookmarkStart w:id="142" w:name="_Toc190374372"/>
      <w:bookmarkStart w:id="143" w:name="_Toc190374373"/>
      <w:bookmarkStart w:id="144" w:name="_Toc190374374"/>
      <w:bookmarkStart w:id="145" w:name="_Toc190374375"/>
      <w:bookmarkStart w:id="146" w:name="_Toc190374377"/>
      <w:bookmarkStart w:id="147" w:name="_Toc190374378"/>
      <w:bookmarkStart w:id="148" w:name="_Toc190374379"/>
      <w:bookmarkStart w:id="149" w:name="_Toc190374380"/>
      <w:bookmarkStart w:id="150" w:name="_Toc190374381"/>
      <w:bookmarkStart w:id="151" w:name="_Toc190374382"/>
      <w:bookmarkStart w:id="152" w:name="_Toc190374383"/>
      <w:bookmarkStart w:id="153" w:name="_Toc190374384"/>
      <w:bookmarkStart w:id="154" w:name="_Toc190374385"/>
      <w:bookmarkStart w:id="155" w:name="_Toc190374386"/>
      <w:bookmarkStart w:id="156" w:name="_Toc190374387"/>
      <w:bookmarkStart w:id="157" w:name="_Toc190374388"/>
      <w:bookmarkStart w:id="158" w:name="_Toc190374389"/>
      <w:bookmarkStart w:id="159" w:name="_Toc190374390"/>
      <w:bookmarkStart w:id="160" w:name="_Toc190374391"/>
      <w:bookmarkStart w:id="161" w:name="_Toc190374392"/>
      <w:bookmarkStart w:id="162" w:name="_Toc190374393"/>
      <w:bookmarkStart w:id="163" w:name="_Toc190374394"/>
      <w:bookmarkStart w:id="164" w:name="_Toc190374395"/>
      <w:bookmarkStart w:id="165" w:name="_Toc190374396"/>
      <w:bookmarkStart w:id="166" w:name="_Toc190374397"/>
      <w:bookmarkStart w:id="167" w:name="_Toc190374398"/>
      <w:bookmarkStart w:id="168" w:name="_Toc190374399"/>
      <w:bookmarkStart w:id="169" w:name="_Toc190374400"/>
      <w:bookmarkStart w:id="170" w:name="_Toc190374401"/>
      <w:bookmarkStart w:id="171" w:name="_Toc190374402"/>
      <w:bookmarkStart w:id="172" w:name="_Toc190374403"/>
      <w:bookmarkStart w:id="173" w:name="_Toc190374404"/>
      <w:bookmarkStart w:id="174" w:name="_Toc190374405"/>
      <w:bookmarkStart w:id="175" w:name="_Toc190374406"/>
      <w:bookmarkStart w:id="176" w:name="_Toc190374407"/>
      <w:bookmarkStart w:id="177" w:name="_Toc190374408"/>
      <w:bookmarkStart w:id="178" w:name="_Toc190374409"/>
      <w:bookmarkStart w:id="179" w:name="_Toc190374410"/>
      <w:bookmarkStart w:id="180" w:name="_Toc190374411"/>
      <w:bookmarkStart w:id="181" w:name="_Toc190374412"/>
      <w:bookmarkStart w:id="182" w:name="_Toc190374413"/>
      <w:bookmarkStart w:id="183" w:name="_Toc190374414"/>
      <w:bookmarkStart w:id="184" w:name="_Toc190371904"/>
      <w:bookmarkStart w:id="185" w:name="_Toc190372238"/>
      <w:bookmarkStart w:id="186" w:name="_Toc190372325"/>
      <w:bookmarkStart w:id="187" w:name="_Toc190374415"/>
      <w:bookmarkStart w:id="188" w:name="_Toc190371905"/>
      <w:bookmarkStart w:id="189" w:name="_Toc190372239"/>
      <w:bookmarkStart w:id="190" w:name="_Toc190372326"/>
      <w:bookmarkStart w:id="191" w:name="_Toc190374416"/>
      <w:bookmarkStart w:id="192" w:name="_Toc190371906"/>
      <w:bookmarkStart w:id="193" w:name="_Toc190372240"/>
      <w:bookmarkStart w:id="194" w:name="_Toc190372327"/>
      <w:bookmarkStart w:id="195" w:name="_Toc190374417"/>
      <w:bookmarkStart w:id="196" w:name="_Toc190371907"/>
      <w:bookmarkStart w:id="197" w:name="_Toc190372241"/>
      <w:bookmarkStart w:id="198" w:name="_Toc190372328"/>
      <w:bookmarkStart w:id="199" w:name="_Toc190374418"/>
      <w:bookmarkStart w:id="200" w:name="_Toc190371908"/>
      <w:bookmarkStart w:id="201" w:name="_Toc190372242"/>
      <w:bookmarkStart w:id="202" w:name="_Toc190372329"/>
      <w:bookmarkStart w:id="203" w:name="_Toc190374419"/>
      <w:bookmarkStart w:id="204" w:name="_Toc190371909"/>
      <w:bookmarkStart w:id="205" w:name="_Toc190372243"/>
      <w:bookmarkStart w:id="206" w:name="_Toc190372330"/>
      <w:bookmarkStart w:id="207" w:name="_Toc190374420"/>
      <w:bookmarkStart w:id="208" w:name="_Toc192516368"/>
      <w:bookmarkStart w:id="209" w:name="_Toc162452001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P</w:t>
      </w:r>
      <w:r w:rsidR="1D98FD6B">
        <w:t xml:space="preserve">lan de gestion environnementale et sociale (PGES) </w:t>
      </w:r>
      <w:bookmarkEnd w:id="208"/>
      <w:bookmarkEnd w:id="209"/>
      <w:r w:rsidR="1D98FD6B">
        <w:t xml:space="preserve"> </w:t>
      </w:r>
    </w:p>
    <w:p w14:paraId="03B9363B" w14:textId="77777777" w:rsidR="005D54D4" w:rsidRDefault="271E92F6" w:rsidP="00E16D22">
      <w:pPr>
        <w:jc w:val="both"/>
        <w:rPr>
          <w:rFonts w:eastAsia="MS Mincho" w:cs="Times New Roman"/>
        </w:rPr>
      </w:pPr>
      <w:r w:rsidRPr="092C595C">
        <w:rPr>
          <w:rFonts w:eastAsia="MS Mincho" w:cs="Times New Roman"/>
        </w:rPr>
        <w:t xml:space="preserve">Tenant compte </w:t>
      </w:r>
      <w:r w:rsidR="1F6D3226" w:rsidRPr="092C595C">
        <w:rPr>
          <w:rFonts w:eastAsia="MS Mincho" w:cs="Times New Roman"/>
        </w:rPr>
        <w:t>d</w:t>
      </w:r>
      <w:r w:rsidRPr="092C595C">
        <w:rPr>
          <w:rFonts w:eastAsia="MS Mincho" w:cs="Times New Roman"/>
        </w:rPr>
        <w:t xml:space="preserve">es risques et </w:t>
      </w:r>
      <w:r w:rsidR="1F6D3226" w:rsidRPr="092C595C">
        <w:rPr>
          <w:rFonts w:eastAsia="MS Mincho" w:cs="Times New Roman"/>
        </w:rPr>
        <w:t>d</w:t>
      </w:r>
      <w:r w:rsidRPr="092C595C">
        <w:rPr>
          <w:rFonts w:eastAsia="MS Mincho" w:cs="Times New Roman"/>
        </w:rPr>
        <w:t xml:space="preserve">es impacts potentiels </w:t>
      </w:r>
      <w:r w:rsidR="1F6D3226" w:rsidRPr="092C595C">
        <w:rPr>
          <w:rFonts w:eastAsia="MS Mincho" w:cs="Times New Roman"/>
        </w:rPr>
        <w:t>d</w:t>
      </w:r>
      <w:r w:rsidRPr="092C595C">
        <w:rPr>
          <w:rFonts w:eastAsia="MS Mincho" w:cs="Times New Roman"/>
        </w:rPr>
        <w:t xml:space="preserve">es travaux sur </w:t>
      </w:r>
      <w:r w:rsidR="1F6D3226" w:rsidRPr="092C595C">
        <w:rPr>
          <w:rFonts w:eastAsia="MS Mincho" w:cs="Times New Roman"/>
        </w:rPr>
        <w:t>les institutions cibles</w:t>
      </w:r>
      <w:r w:rsidR="664A8006" w:rsidRPr="092C595C">
        <w:rPr>
          <w:rFonts w:eastAsia="MS Mincho" w:cs="Times New Roman"/>
        </w:rPr>
        <w:t xml:space="preserve"> identifier dans la phase screening</w:t>
      </w:r>
      <w:r w:rsidRPr="092C595C">
        <w:rPr>
          <w:rFonts w:eastAsia="MS Mincho" w:cs="Times New Roman"/>
        </w:rPr>
        <w:t xml:space="preserve">, il est recommandé de </w:t>
      </w:r>
      <w:r w:rsidR="0CDD63AD" w:rsidRPr="092C595C">
        <w:rPr>
          <w:rFonts w:eastAsia="MS Mincho" w:cs="Times New Roman"/>
        </w:rPr>
        <w:t>formuler le plan de gestion environnementale et sociale</w:t>
      </w:r>
      <w:r w:rsidRPr="092C595C">
        <w:rPr>
          <w:rFonts w:eastAsia="MS Mincho" w:cs="Times New Roman"/>
        </w:rPr>
        <w:t xml:space="preserve"> de chaque lot en groupant les études par type de sous projet (PGES Ecole et PGES centre de sant</w:t>
      </w:r>
      <w:r w:rsidR="3F57A788" w:rsidRPr="092C595C">
        <w:rPr>
          <w:rFonts w:cs="Times New Roman"/>
        </w:rPr>
        <w:t>é</w:t>
      </w:r>
      <w:r w:rsidRPr="092C595C">
        <w:rPr>
          <w:rFonts w:eastAsia="MS Mincho" w:cs="Times New Roman"/>
        </w:rPr>
        <w:t>)</w:t>
      </w:r>
      <w:r w:rsidR="3C8A0B61" w:rsidRPr="092C595C">
        <w:rPr>
          <w:rFonts w:eastAsia="MS Mincho" w:cs="Times New Roman"/>
        </w:rPr>
        <w:t>. D</w:t>
      </w:r>
      <w:r w:rsidRPr="092C595C">
        <w:rPr>
          <w:rFonts w:eastAsia="MS Mincho" w:cs="Times New Roman"/>
        </w:rPr>
        <w:t xml:space="preserve">eux Plans de Gestion Environnementales et Sociales par lot sont </w:t>
      </w:r>
      <w:r w:rsidR="3C8A0B61" w:rsidRPr="092C595C">
        <w:rPr>
          <w:rFonts w:eastAsia="MS Mincho" w:cs="Times New Roman"/>
        </w:rPr>
        <w:t xml:space="preserve">alors </w:t>
      </w:r>
      <w:r w:rsidRPr="092C595C">
        <w:rPr>
          <w:rFonts w:eastAsia="MS Mincho" w:cs="Times New Roman"/>
        </w:rPr>
        <w:t xml:space="preserve">attendus. </w:t>
      </w:r>
    </w:p>
    <w:p w14:paraId="736225E9" w14:textId="77777777" w:rsidR="005D54D4" w:rsidRDefault="005D54D4" w:rsidP="00E16D22">
      <w:pPr>
        <w:jc w:val="both"/>
        <w:rPr>
          <w:rFonts w:eastAsia="MS Mincho" w:cs="Times New Roman"/>
        </w:rPr>
      </w:pPr>
    </w:p>
    <w:p w14:paraId="1755497E" w14:textId="77777777" w:rsidR="00752659" w:rsidRDefault="0D2CC04F" w:rsidP="092C595C">
      <w:pPr>
        <w:jc w:val="both"/>
        <w:rPr>
          <w:rFonts w:eastAsia="MS Mincho" w:cs="Times New Roman"/>
        </w:rPr>
      </w:pPr>
      <w:r w:rsidRPr="00684AA8">
        <w:rPr>
          <w:rFonts w:eastAsia="MS Mincho" w:cs="Times New Roman"/>
        </w:rPr>
        <w:t>L</w:t>
      </w:r>
      <w:r w:rsidR="12C44326" w:rsidRPr="002B575F">
        <w:rPr>
          <w:rFonts w:eastAsia="MS Mincho" w:cs="Times New Roman"/>
        </w:rPr>
        <w:t>'</w:t>
      </w:r>
      <w:r w:rsidR="12C44326" w:rsidRPr="092C595C">
        <w:rPr>
          <w:rFonts w:eastAsia="MS Mincho" w:cs="Times New Roman"/>
        </w:rPr>
        <w:t xml:space="preserve">élaboration des PGES </w:t>
      </w:r>
      <w:r w:rsidR="271E92F6" w:rsidRPr="092C595C">
        <w:rPr>
          <w:rFonts w:eastAsia="MS Mincho" w:cs="Times New Roman"/>
        </w:rPr>
        <w:t xml:space="preserve">doit être menée en collaboration avec </w:t>
      </w:r>
      <w:r w:rsidR="16732618" w:rsidRPr="092C595C">
        <w:rPr>
          <w:rFonts w:eastAsia="MS Mincho" w:cs="Times New Roman"/>
        </w:rPr>
        <w:t>le</w:t>
      </w:r>
      <w:r w:rsidR="7FFC4028" w:rsidRPr="092C595C">
        <w:rPr>
          <w:rFonts w:eastAsia="MS Mincho" w:cs="Times New Roman"/>
        </w:rPr>
        <w:t>s</w:t>
      </w:r>
      <w:r w:rsidR="16732618" w:rsidRPr="092C595C">
        <w:rPr>
          <w:rFonts w:eastAsia="MS Mincho" w:cs="Times New Roman"/>
        </w:rPr>
        <w:t xml:space="preserve"> Spécialiste Provincia</w:t>
      </w:r>
      <w:r w:rsidR="07B86432" w:rsidRPr="092C595C">
        <w:rPr>
          <w:rFonts w:eastAsia="MS Mincho" w:cs="Times New Roman"/>
        </w:rPr>
        <w:t>l</w:t>
      </w:r>
      <w:r w:rsidR="16732618" w:rsidRPr="092C595C">
        <w:rPr>
          <w:rFonts w:eastAsia="MS Mincho" w:cs="Times New Roman"/>
        </w:rPr>
        <w:t xml:space="preserve"> en Développement Social</w:t>
      </w:r>
      <w:r w:rsidR="7B58E372" w:rsidRPr="092C595C">
        <w:rPr>
          <w:rFonts w:eastAsia="MS Mincho" w:cs="Times New Roman"/>
        </w:rPr>
        <w:t xml:space="preserve"> et </w:t>
      </w:r>
      <w:r w:rsidR="23E879C2" w:rsidRPr="092C595C">
        <w:rPr>
          <w:rFonts w:eastAsia="MS Mincho" w:cs="Times New Roman"/>
        </w:rPr>
        <w:t xml:space="preserve">Spécialiste Provincial en </w:t>
      </w:r>
      <w:r w:rsidR="7B58E372" w:rsidRPr="092C595C">
        <w:rPr>
          <w:rFonts w:eastAsia="MS Mincho" w:cs="Times New Roman"/>
        </w:rPr>
        <w:t>Environnement</w:t>
      </w:r>
      <w:r w:rsidR="16732618" w:rsidRPr="092C595C">
        <w:rPr>
          <w:rFonts w:eastAsia="MS Mincho" w:cs="Times New Roman"/>
        </w:rPr>
        <w:t xml:space="preserve"> de l’UPEP </w:t>
      </w:r>
      <w:r w:rsidR="79EB726C" w:rsidRPr="092C595C">
        <w:rPr>
          <w:rFonts w:eastAsia="MS Mincho" w:cs="Times New Roman"/>
        </w:rPr>
        <w:t>concern</w:t>
      </w:r>
      <w:r w:rsidR="0C6A40D7" w:rsidRPr="092C595C">
        <w:rPr>
          <w:rFonts w:eastAsia="MS Mincho" w:cs="Times New Roman"/>
        </w:rPr>
        <w:t>é</w:t>
      </w:r>
      <w:r w:rsidR="16732618" w:rsidRPr="092C595C">
        <w:rPr>
          <w:rFonts w:eastAsia="MS Mincho" w:cs="Times New Roman"/>
        </w:rPr>
        <w:t xml:space="preserve"> </w:t>
      </w:r>
      <w:r w:rsidR="271E92F6" w:rsidRPr="092C595C">
        <w:rPr>
          <w:rFonts w:eastAsia="MS Mincho" w:cs="Times New Roman"/>
        </w:rPr>
        <w:t xml:space="preserve">au moment où les études de faisabilité techniques sont terminées et les détails sur les spécifications techniques des ouvrages sont connues. </w:t>
      </w:r>
    </w:p>
    <w:p w14:paraId="3DF12557" w14:textId="77777777" w:rsidR="00193015" w:rsidRPr="00193015" w:rsidRDefault="00193015" w:rsidP="00193015">
      <w:pPr>
        <w:rPr>
          <w:rFonts w:eastAsia="MS Mincho" w:cs="Times New Roman"/>
          <w:szCs w:val="24"/>
        </w:rPr>
      </w:pPr>
      <w:r w:rsidRPr="00193015">
        <w:rPr>
          <w:rFonts w:eastAsia="MS Mincho" w:cs="Times New Roman"/>
          <w:szCs w:val="24"/>
        </w:rPr>
        <w:t xml:space="preserve">  </w:t>
      </w:r>
    </w:p>
    <w:p w14:paraId="673247C8" w14:textId="77777777" w:rsidR="00193015" w:rsidRPr="00193015" w:rsidRDefault="00AB572E" w:rsidP="00193015">
      <w:pPr>
        <w:rPr>
          <w:rFonts w:eastAsia="MS Mincho" w:cs="Times New Roman"/>
          <w:szCs w:val="24"/>
        </w:rPr>
      </w:pPr>
      <w:r>
        <w:rPr>
          <w:rFonts w:eastAsia="MS Mincho" w:cs="Times New Roman"/>
          <w:szCs w:val="24"/>
        </w:rPr>
        <w:t xml:space="preserve">Le </w:t>
      </w:r>
      <w:r w:rsidR="00193015" w:rsidRPr="00193015">
        <w:rPr>
          <w:rFonts w:eastAsia="MS Mincho" w:cs="Times New Roman"/>
          <w:szCs w:val="24"/>
        </w:rPr>
        <w:t xml:space="preserve">Consultant doit </w:t>
      </w:r>
      <w:r w:rsidR="00752659">
        <w:rPr>
          <w:rFonts w:eastAsia="MS Mincho" w:cs="Times New Roman"/>
          <w:szCs w:val="24"/>
        </w:rPr>
        <w:t>s’</w:t>
      </w:r>
      <w:r w:rsidR="00193015" w:rsidRPr="00193015">
        <w:rPr>
          <w:rFonts w:eastAsia="MS Mincho" w:cs="Times New Roman"/>
          <w:szCs w:val="24"/>
        </w:rPr>
        <w:t xml:space="preserve">assurer </w:t>
      </w:r>
      <w:r w:rsidR="00752659">
        <w:rPr>
          <w:rFonts w:eastAsia="MS Mincho" w:cs="Times New Roman"/>
          <w:szCs w:val="24"/>
        </w:rPr>
        <w:t xml:space="preserve">de </w:t>
      </w:r>
      <w:r w:rsidR="00193015" w:rsidRPr="00193015">
        <w:rPr>
          <w:rFonts w:eastAsia="MS Mincho" w:cs="Times New Roman"/>
          <w:szCs w:val="24"/>
        </w:rPr>
        <w:t>:</w:t>
      </w:r>
    </w:p>
    <w:p w14:paraId="0EF8A0F2" w14:textId="77777777" w:rsidR="00193015" w:rsidRPr="00E16D22" w:rsidRDefault="00193015" w:rsidP="00E16D22">
      <w:pPr>
        <w:pStyle w:val="Paragraphedeliste"/>
        <w:numPr>
          <w:ilvl w:val="0"/>
          <w:numId w:val="41"/>
        </w:numPr>
        <w:rPr>
          <w:rFonts w:eastAsia="MS Mincho" w:cs="Times New Roman"/>
          <w:szCs w:val="24"/>
        </w:rPr>
      </w:pPr>
      <w:r w:rsidRPr="00E16D22">
        <w:rPr>
          <w:rFonts w:eastAsia="MS Mincho" w:cs="Times New Roman"/>
          <w:szCs w:val="24"/>
        </w:rPr>
        <w:t>Remplir la fiche de filtration suivant le canevas du projet ;</w:t>
      </w:r>
    </w:p>
    <w:p w14:paraId="73431CDB" w14:textId="77777777" w:rsidR="00193015" w:rsidRPr="00E16D22" w:rsidRDefault="00193015" w:rsidP="00E16D22">
      <w:pPr>
        <w:pStyle w:val="Paragraphedeliste"/>
        <w:numPr>
          <w:ilvl w:val="0"/>
          <w:numId w:val="41"/>
        </w:numPr>
        <w:rPr>
          <w:rFonts w:eastAsia="MS Mincho" w:cs="Times New Roman"/>
          <w:szCs w:val="24"/>
        </w:rPr>
      </w:pPr>
      <w:r w:rsidRPr="00E16D22">
        <w:rPr>
          <w:rFonts w:eastAsia="MS Mincho" w:cs="Times New Roman"/>
          <w:szCs w:val="24"/>
        </w:rPr>
        <w:t xml:space="preserve">Mettre en contexte le projet par rapport aux documents cadres E&amp;S du projet, </w:t>
      </w:r>
    </w:p>
    <w:p w14:paraId="70B6FF8E" w14:textId="77777777" w:rsidR="00193015" w:rsidRPr="00E16D22" w:rsidRDefault="00193015" w:rsidP="00E16D22">
      <w:pPr>
        <w:pStyle w:val="Paragraphedeliste"/>
        <w:numPr>
          <w:ilvl w:val="0"/>
          <w:numId w:val="41"/>
        </w:numPr>
        <w:rPr>
          <w:rFonts w:eastAsia="MS Mincho" w:cs="Times New Roman"/>
          <w:szCs w:val="24"/>
        </w:rPr>
      </w:pPr>
      <w:r w:rsidRPr="00E16D22">
        <w:rPr>
          <w:rFonts w:eastAsia="MS Mincho" w:cs="Times New Roman"/>
          <w:szCs w:val="24"/>
        </w:rPr>
        <w:t xml:space="preserve">Présenter </w:t>
      </w:r>
      <w:r w:rsidR="005836FE">
        <w:rPr>
          <w:rFonts w:eastAsia="MS Mincho" w:cs="Times New Roman"/>
          <w:szCs w:val="24"/>
        </w:rPr>
        <w:t>le</w:t>
      </w:r>
      <w:r w:rsidRPr="00E16D22">
        <w:rPr>
          <w:rFonts w:eastAsia="MS Mincho" w:cs="Times New Roman"/>
          <w:szCs w:val="24"/>
        </w:rPr>
        <w:t xml:space="preserve"> projet et de définir les zones influences pouvant être affectée par le projet. Il est à rappeler que l’appui de projets seront dans </w:t>
      </w:r>
      <w:r w:rsidR="00752659">
        <w:rPr>
          <w:rFonts w:eastAsia="MS Mincho" w:cs="Times New Roman"/>
          <w:szCs w:val="24"/>
        </w:rPr>
        <w:t>l</w:t>
      </w:r>
      <w:r w:rsidRPr="00E16D22">
        <w:rPr>
          <w:rFonts w:eastAsia="MS Mincho" w:cs="Times New Roman"/>
          <w:szCs w:val="24"/>
        </w:rPr>
        <w:t>es écoles</w:t>
      </w:r>
      <w:r w:rsidR="00752659">
        <w:rPr>
          <w:rFonts w:eastAsia="MS Mincho" w:cs="Times New Roman"/>
          <w:szCs w:val="24"/>
        </w:rPr>
        <w:t xml:space="preserve"> et centres de sante</w:t>
      </w:r>
      <w:r w:rsidRPr="00E16D22">
        <w:rPr>
          <w:rFonts w:eastAsia="MS Mincho" w:cs="Times New Roman"/>
          <w:szCs w:val="24"/>
        </w:rPr>
        <w:t xml:space="preserve"> existants où la zones d’influences et modifi</w:t>
      </w:r>
      <w:r w:rsidR="0089370E" w:rsidRPr="00193015">
        <w:rPr>
          <w:rFonts w:eastAsia="MS Mincho" w:cs="Times New Roman"/>
          <w:szCs w:val="24"/>
        </w:rPr>
        <w:t>é</w:t>
      </w:r>
    </w:p>
    <w:p w14:paraId="3776F07C" w14:textId="77777777" w:rsidR="00193015" w:rsidRPr="00E16D22" w:rsidRDefault="00193015" w:rsidP="00E16D22">
      <w:pPr>
        <w:pStyle w:val="Paragraphedeliste"/>
        <w:numPr>
          <w:ilvl w:val="0"/>
          <w:numId w:val="41"/>
        </w:numPr>
        <w:rPr>
          <w:rFonts w:eastAsia="MS Mincho" w:cs="Times New Roman"/>
          <w:szCs w:val="24"/>
        </w:rPr>
      </w:pPr>
      <w:r w:rsidRPr="00E16D22">
        <w:rPr>
          <w:rFonts w:eastAsia="MS Mincho" w:cs="Times New Roman"/>
          <w:szCs w:val="24"/>
        </w:rPr>
        <w:t>Identifier et évaluer les impacts et des risques environnementaux et sociaux prévisibles du projet sur la zone d’influence.</w:t>
      </w:r>
    </w:p>
    <w:p w14:paraId="68F48F4C" w14:textId="77777777" w:rsidR="00193015" w:rsidRPr="00E16D22" w:rsidRDefault="00BA4416" w:rsidP="00E16D22">
      <w:pPr>
        <w:pStyle w:val="Paragraphedeliste"/>
        <w:numPr>
          <w:ilvl w:val="0"/>
          <w:numId w:val="41"/>
        </w:numPr>
        <w:rPr>
          <w:rFonts w:eastAsia="MS Mincho" w:cs="Times New Roman"/>
          <w:szCs w:val="24"/>
        </w:rPr>
      </w:pPr>
      <w:r>
        <w:rPr>
          <w:rFonts w:eastAsia="MS Mincho" w:cs="Times New Roman"/>
          <w:szCs w:val="24"/>
        </w:rPr>
        <w:t>Décrire</w:t>
      </w:r>
      <w:r w:rsidR="00193015" w:rsidRPr="00E16D22">
        <w:rPr>
          <w:rFonts w:eastAsia="MS Mincho" w:cs="Times New Roman"/>
          <w:szCs w:val="24"/>
        </w:rPr>
        <w:t xml:space="preserve"> </w:t>
      </w:r>
      <w:r>
        <w:rPr>
          <w:rFonts w:eastAsia="MS Mincho" w:cs="Times New Roman"/>
          <w:szCs w:val="24"/>
        </w:rPr>
        <w:t>le</w:t>
      </w:r>
      <w:r w:rsidR="00193015" w:rsidRPr="00E16D22">
        <w:rPr>
          <w:rFonts w:eastAsia="MS Mincho" w:cs="Times New Roman"/>
          <w:szCs w:val="24"/>
        </w:rPr>
        <w:t xml:space="preserve"> milieu d’implantation de chaque sous-projet (physique, biologique, socio-économique, culturel, …)</w:t>
      </w:r>
    </w:p>
    <w:p w14:paraId="092A570A" w14:textId="77777777" w:rsidR="00193015" w:rsidRPr="00E16D22" w:rsidRDefault="00BA4416" w:rsidP="00E16D22">
      <w:pPr>
        <w:pStyle w:val="Paragraphedeliste"/>
        <w:numPr>
          <w:ilvl w:val="0"/>
          <w:numId w:val="41"/>
        </w:numPr>
        <w:rPr>
          <w:rFonts w:eastAsia="MS Mincho" w:cs="Times New Roman"/>
          <w:szCs w:val="24"/>
        </w:rPr>
      </w:pPr>
      <w:r>
        <w:rPr>
          <w:rFonts w:eastAsia="MS Mincho" w:cs="Times New Roman"/>
          <w:szCs w:val="24"/>
        </w:rPr>
        <w:lastRenderedPageBreak/>
        <w:t>Identifier</w:t>
      </w:r>
      <w:r w:rsidR="00193015" w:rsidRPr="00E16D22">
        <w:rPr>
          <w:rFonts w:eastAsia="MS Mincho" w:cs="Times New Roman"/>
          <w:szCs w:val="24"/>
        </w:rPr>
        <w:t xml:space="preserve"> et analyse</w:t>
      </w:r>
      <w:r w:rsidR="005836FE">
        <w:rPr>
          <w:rFonts w:eastAsia="MS Mincho" w:cs="Times New Roman"/>
          <w:szCs w:val="24"/>
        </w:rPr>
        <w:t>r</w:t>
      </w:r>
      <w:r w:rsidR="00193015" w:rsidRPr="00E16D22">
        <w:rPr>
          <w:rFonts w:eastAsia="MS Mincho" w:cs="Times New Roman"/>
          <w:szCs w:val="24"/>
        </w:rPr>
        <w:t xml:space="preserve"> </w:t>
      </w:r>
      <w:r w:rsidR="005836FE">
        <w:rPr>
          <w:rFonts w:eastAsia="MS Mincho" w:cs="Times New Roman"/>
          <w:szCs w:val="24"/>
        </w:rPr>
        <w:t>l</w:t>
      </w:r>
      <w:r w:rsidR="00193015" w:rsidRPr="00E16D22">
        <w:rPr>
          <w:rFonts w:eastAsia="MS Mincho" w:cs="Times New Roman"/>
          <w:szCs w:val="24"/>
        </w:rPr>
        <w:t>es risques environnementaux et sociaux, incluant ceux impliquant la sécurité, la santé, l’hygiène des travailleurs et des populations avant, pendant, après les phases de réalisation des travaux et lors de l’exploitation des infrastructures.</w:t>
      </w:r>
    </w:p>
    <w:p w14:paraId="3859DAD9" w14:textId="77777777" w:rsidR="00193015" w:rsidRPr="00E16D22" w:rsidRDefault="0089370E" w:rsidP="00E16D22">
      <w:pPr>
        <w:pStyle w:val="Paragraphedeliste"/>
        <w:numPr>
          <w:ilvl w:val="0"/>
          <w:numId w:val="41"/>
        </w:numPr>
        <w:rPr>
          <w:rFonts w:eastAsia="MS Mincho" w:cs="Times New Roman"/>
          <w:szCs w:val="24"/>
        </w:rPr>
      </w:pPr>
      <w:r>
        <w:rPr>
          <w:rFonts w:eastAsia="MS Mincho" w:cs="Times New Roman"/>
          <w:szCs w:val="24"/>
        </w:rPr>
        <w:t>Evaluer</w:t>
      </w:r>
      <w:r w:rsidR="00193015" w:rsidRPr="00E16D22">
        <w:rPr>
          <w:rFonts w:eastAsia="MS Mincho" w:cs="Times New Roman"/>
          <w:szCs w:val="24"/>
        </w:rPr>
        <w:t xml:space="preserve"> </w:t>
      </w:r>
      <w:r>
        <w:rPr>
          <w:rFonts w:eastAsia="MS Mincho" w:cs="Times New Roman"/>
          <w:szCs w:val="24"/>
        </w:rPr>
        <w:t>l</w:t>
      </w:r>
      <w:r w:rsidR="00193015" w:rsidRPr="00E16D22">
        <w:rPr>
          <w:rFonts w:eastAsia="MS Mincho" w:cs="Times New Roman"/>
          <w:szCs w:val="24"/>
        </w:rPr>
        <w:t>es impacts des activités sur chaque composante environnementale et humaine.</w:t>
      </w:r>
    </w:p>
    <w:p w14:paraId="6A2D83DB" w14:textId="77777777" w:rsidR="00193015" w:rsidRPr="00E16D22" w:rsidRDefault="0089370E" w:rsidP="00E16D22">
      <w:pPr>
        <w:pStyle w:val="Paragraphedeliste"/>
        <w:numPr>
          <w:ilvl w:val="0"/>
          <w:numId w:val="41"/>
        </w:numPr>
        <w:rPr>
          <w:rFonts w:eastAsia="MS Mincho" w:cs="Times New Roman"/>
          <w:szCs w:val="24"/>
        </w:rPr>
      </w:pPr>
      <w:r>
        <w:rPr>
          <w:rFonts w:eastAsia="MS Mincho" w:cs="Times New Roman"/>
          <w:szCs w:val="24"/>
        </w:rPr>
        <w:t>Déterminer</w:t>
      </w:r>
      <w:r w:rsidR="00193015" w:rsidRPr="00E16D22">
        <w:rPr>
          <w:rFonts w:eastAsia="MS Mincho" w:cs="Times New Roman"/>
          <w:szCs w:val="24"/>
        </w:rPr>
        <w:t xml:space="preserve"> </w:t>
      </w:r>
      <w:r>
        <w:rPr>
          <w:rFonts w:eastAsia="MS Mincho" w:cs="Times New Roman"/>
          <w:szCs w:val="24"/>
        </w:rPr>
        <w:t>l</w:t>
      </w:r>
      <w:r w:rsidR="00193015" w:rsidRPr="00E16D22">
        <w:rPr>
          <w:rFonts w:eastAsia="MS Mincho" w:cs="Times New Roman"/>
          <w:szCs w:val="24"/>
        </w:rPr>
        <w:t>es mesures de prévention des risques et d’atténuation des impacts négatifs identifiés.</w:t>
      </w:r>
    </w:p>
    <w:p w14:paraId="6F285E45" w14:textId="77777777" w:rsidR="00193015" w:rsidRPr="00E16D22" w:rsidRDefault="0089370E" w:rsidP="00E16D22">
      <w:pPr>
        <w:pStyle w:val="Paragraphedeliste"/>
        <w:numPr>
          <w:ilvl w:val="0"/>
          <w:numId w:val="41"/>
        </w:numPr>
        <w:rPr>
          <w:rFonts w:eastAsia="MS Mincho" w:cs="Times New Roman"/>
          <w:szCs w:val="24"/>
        </w:rPr>
      </w:pPr>
      <w:r>
        <w:rPr>
          <w:rFonts w:eastAsia="MS Mincho" w:cs="Times New Roman"/>
          <w:szCs w:val="24"/>
        </w:rPr>
        <w:t>Elaborer l</w:t>
      </w:r>
      <w:r w:rsidR="00193015" w:rsidRPr="00E16D22">
        <w:rPr>
          <w:rFonts w:eastAsia="MS Mincho" w:cs="Times New Roman"/>
          <w:szCs w:val="24"/>
        </w:rPr>
        <w:t xml:space="preserve">es différents plans nécessaires </w:t>
      </w:r>
      <w:r>
        <w:rPr>
          <w:rFonts w:eastAsia="MS Mincho" w:cs="Times New Roman"/>
          <w:szCs w:val="24"/>
        </w:rPr>
        <w:t xml:space="preserve">à </w:t>
      </w:r>
      <w:r w:rsidR="00193015" w:rsidRPr="00E16D22">
        <w:rPr>
          <w:rFonts w:eastAsia="MS Mincho" w:cs="Times New Roman"/>
          <w:szCs w:val="24"/>
        </w:rPr>
        <w:t xml:space="preserve">la mise en œuvre des mesures de prévention et d’atténuation, en concertation avec </w:t>
      </w:r>
      <w:r w:rsidR="00752659">
        <w:rPr>
          <w:rFonts w:eastAsia="MS Mincho" w:cs="Times New Roman"/>
          <w:szCs w:val="24"/>
        </w:rPr>
        <w:t>l’UPEP</w:t>
      </w:r>
      <w:r w:rsidR="00193015" w:rsidRPr="00E16D22">
        <w:rPr>
          <w:rFonts w:eastAsia="MS Mincho" w:cs="Times New Roman"/>
          <w:szCs w:val="24"/>
        </w:rPr>
        <w:t>.</w:t>
      </w:r>
    </w:p>
    <w:p w14:paraId="7AB5649D" w14:textId="77777777" w:rsidR="00193015" w:rsidRPr="00E16D22" w:rsidRDefault="00607F9F" w:rsidP="00E16D22">
      <w:pPr>
        <w:pStyle w:val="Paragraphedeliste"/>
        <w:numPr>
          <w:ilvl w:val="0"/>
          <w:numId w:val="41"/>
        </w:numPr>
        <w:rPr>
          <w:rFonts w:eastAsia="MS Mincho" w:cs="Times New Roman"/>
          <w:szCs w:val="24"/>
        </w:rPr>
      </w:pPr>
      <w:r>
        <w:rPr>
          <w:rFonts w:eastAsia="MS Mincho" w:cs="Times New Roman"/>
          <w:szCs w:val="24"/>
        </w:rPr>
        <w:t>Faciliter l</w:t>
      </w:r>
      <w:r w:rsidR="00193015" w:rsidRPr="00E16D22">
        <w:rPr>
          <w:rFonts w:eastAsia="MS Mincho" w:cs="Times New Roman"/>
          <w:szCs w:val="24"/>
        </w:rPr>
        <w:t>a consultation publique et des différents acteurs qui sont impliqués dans la mise en œuvre de chaque sous-projet.</w:t>
      </w:r>
    </w:p>
    <w:p w14:paraId="1BE1DC70" w14:textId="77777777" w:rsidR="00193015" w:rsidRPr="00E16D22" w:rsidRDefault="0011335E" w:rsidP="00E16D22">
      <w:pPr>
        <w:pStyle w:val="Paragraphedeliste"/>
        <w:numPr>
          <w:ilvl w:val="0"/>
          <w:numId w:val="41"/>
        </w:numPr>
        <w:rPr>
          <w:rFonts w:eastAsia="MS Mincho" w:cs="Times New Roman"/>
          <w:szCs w:val="24"/>
        </w:rPr>
      </w:pPr>
      <w:r>
        <w:rPr>
          <w:rFonts w:eastAsia="MS Mincho" w:cs="Times New Roman"/>
          <w:szCs w:val="24"/>
        </w:rPr>
        <w:t>Rédiger</w:t>
      </w:r>
      <w:r w:rsidR="00193015" w:rsidRPr="00E16D22">
        <w:rPr>
          <w:rFonts w:eastAsia="MS Mincho" w:cs="Times New Roman"/>
          <w:szCs w:val="24"/>
        </w:rPr>
        <w:t xml:space="preserve"> </w:t>
      </w:r>
      <w:r>
        <w:rPr>
          <w:rFonts w:eastAsia="MS Mincho" w:cs="Times New Roman"/>
          <w:szCs w:val="24"/>
        </w:rPr>
        <w:t>l</w:t>
      </w:r>
      <w:r w:rsidR="00193015" w:rsidRPr="00E16D22">
        <w:rPr>
          <w:rFonts w:eastAsia="MS Mincho" w:cs="Times New Roman"/>
          <w:szCs w:val="24"/>
        </w:rPr>
        <w:t>es clauses environnementales et sociales à inclure dans les Dossiers d’Appel d’Offres.</w:t>
      </w:r>
    </w:p>
    <w:p w14:paraId="42D282D6" w14:textId="77777777" w:rsidR="00193015" w:rsidRDefault="00193015" w:rsidP="00193015">
      <w:pPr>
        <w:rPr>
          <w:rFonts w:eastAsia="MS Mincho" w:cs="Times New Roman"/>
          <w:szCs w:val="24"/>
        </w:rPr>
      </w:pPr>
    </w:p>
    <w:p w14:paraId="20F236E4" w14:textId="19BFA5F8" w:rsidR="00193015" w:rsidRDefault="00193015" w:rsidP="00193015">
      <w:pPr>
        <w:rPr>
          <w:rFonts w:eastAsia="MS Mincho" w:cs="Times New Roman"/>
          <w:szCs w:val="24"/>
        </w:rPr>
      </w:pPr>
      <w:r w:rsidRPr="00193015">
        <w:rPr>
          <w:rFonts w:eastAsia="MS Mincho" w:cs="Times New Roman"/>
          <w:szCs w:val="24"/>
        </w:rPr>
        <w:t xml:space="preserve">Le consultant doit également prendre en charge les démarches nécessaires </w:t>
      </w:r>
      <w:r w:rsidR="00AB572E">
        <w:rPr>
          <w:rFonts w:eastAsia="MS Mincho" w:cs="Times New Roman"/>
          <w:szCs w:val="24"/>
        </w:rPr>
        <w:t>afin de se conformer</w:t>
      </w:r>
      <w:r w:rsidRPr="00193015">
        <w:rPr>
          <w:rFonts w:eastAsia="MS Mincho" w:cs="Times New Roman"/>
          <w:szCs w:val="24"/>
        </w:rPr>
        <w:t xml:space="preserve"> aux législations et aux règlementations nationales </w:t>
      </w:r>
    </w:p>
    <w:p w14:paraId="073098EE" w14:textId="77777777" w:rsidR="00193015" w:rsidRPr="00193015" w:rsidRDefault="00193015" w:rsidP="00193015">
      <w:pPr>
        <w:rPr>
          <w:rFonts w:eastAsia="MS Mincho" w:cs="Times New Roman"/>
          <w:szCs w:val="24"/>
        </w:rPr>
      </w:pPr>
    </w:p>
    <w:p w14:paraId="6E679C9A" w14:textId="77777777" w:rsidR="00193015" w:rsidRPr="00193015" w:rsidRDefault="0011335E" w:rsidP="00193015">
      <w:pPr>
        <w:rPr>
          <w:rFonts w:eastAsia="MS Mincho" w:cs="Times New Roman"/>
          <w:szCs w:val="24"/>
        </w:rPr>
      </w:pPr>
      <w:r>
        <w:rPr>
          <w:rFonts w:eastAsia="MS Mincho" w:cs="Times New Roman"/>
          <w:szCs w:val="24"/>
        </w:rPr>
        <w:t>En outre, u</w:t>
      </w:r>
      <w:r w:rsidR="00193015" w:rsidRPr="00193015">
        <w:rPr>
          <w:rFonts w:eastAsia="MS Mincho" w:cs="Times New Roman"/>
          <w:szCs w:val="24"/>
        </w:rPr>
        <w:t>n plan de gestion de la sécurité doit être préparé pour chaque site. Ce plan devra :</w:t>
      </w:r>
    </w:p>
    <w:p w14:paraId="17EFBE5A" w14:textId="684EE3C6" w:rsidR="00193015" w:rsidRPr="00E16D22" w:rsidRDefault="00B22E90" w:rsidP="00E16D22">
      <w:pPr>
        <w:pStyle w:val="Paragraphedeliste"/>
        <w:numPr>
          <w:ilvl w:val="0"/>
          <w:numId w:val="43"/>
        </w:numPr>
        <w:rPr>
          <w:rFonts w:eastAsia="MS Mincho" w:cs="Times New Roman"/>
          <w:szCs w:val="24"/>
        </w:rPr>
      </w:pPr>
      <w:r w:rsidRPr="00E16D22">
        <w:rPr>
          <w:rFonts w:eastAsia="MS Mincho" w:cs="Times New Roman"/>
          <w:szCs w:val="24"/>
        </w:rPr>
        <w:t>Inclure</w:t>
      </w:r>
      <w:r w:rsidR="00193015" w:rsidRPr="00E16D22">
        <w:rPr>
          <w:rFonts w:eastAsia="MS Mincho" w:cs="Times New Roman"/>
          <w:szCs w:val="24"/>
        </w:rPr>
        <w:t xml:space="preserve"> une évaluation des risques de sécurité sur le site et proposer des mesures d'atténuation appropriées, telles que des séances d'information et des formations sur la sécurité</w:t>
      </w:r>
    </w:p>
    <w:p w14:paraId="636646A7" w14:textId="3585041D" w:rsidR="00193015" w:rsidRPr="00E16D22" w:rsidRDefault="00B22E90" w:rsidP="00E16D22">
      <w:pPr>
        <w:pStyle w:val="Paragraphedeliste"/>
        <w:numPr>
          <w:ilvl w:val="0"/>
          <w:numId w:val="43"/>
        </w:numPr>
        <w:rPr>
          <w:rFonts w:eastAsia="MS Mincho" w:cs="Times New Roman"/>
          <w:szCs w:val="24"/>
        </w:rPr>
      </w:pPr>
      <w:r w:rsidRPr="00E16D22">
        <w:rPr>
          <w:rFonts w:eastAsia="MS Mincho" w:cs="Times New Roman"/>
          <w:szCs w:val="24"/>
        </w:rPr>
        <w:t>Définir</w:t>
      </w:r>
      <w:r w:rsidR="00193015" w:rsidRPr="00E16D22">
        <w:rPr>
          <w:rFonts w:eastAsia="MS Mincho" w:cs="Times New Roman"/>
          <w:szCs w:val="24"/>
        </w:rPr>
        <w:t xml:space="preserve"> les processus, les responsabilités et les ressources qui seront mis en place sur chaque site de construction, afin de garantir que les travaux sont effectués en toute sécurité et que la sécurité est contrôlée de manière adéquate.</w:t>
      </w:r>
    </w:p>
    <w:p w14:paraId="65B16B34" w14:textId="4AFB9690" w:rsidR="00193015" w:rsidRPr="00E16D22" w:rsidRDefault="00B22E90" w:rsidP="00E16D22">
      <w:pPr>
        <w:pStyle w:val="Paragraphedeliste"/>
        <w:numPr>
          <w:ilvl w:val="0"/>
          <w:numId w:val="43"/>
        </w:numPr>
        <w:rPr>
          <w:rFonts w:eastAsia="MS Mincho" w:cs="Times New Roman"/>
          <w:szCs w:val="24"/>
        </w:rPr>
      </w:pPr>
      <w:r w:rsidRPr="00E16D22">
        <w:rPr>
          <w:rFonts w:eastAsia="MS Mincho" w:cs="Times New Roman"/>
          <w:szCs w:val="24"/>
        </w:rPr>
        <w:t>Indiquer</w:t>
      </w:r>
      <w:r w:rsidR="00193015" w:rsidRPr="00E16D22">
        <w:rPr>
          <w:rFonts w:eastAsia="MS Mincho" w:cs="Times New Roman"/>
          <w:szCs w:val="24"/>
        </w:rPr>
        <w:t xml:space="preserve"> quand et comment le personnel et les élèves du site éducatif, ainsi que les personnes vivant à proximité du site, sera informés des questions et mesures de sécurité qui les concernent.</w:t>
      </w:r>
    </w:p>
    <w:p w14:paraId="626A915D" w14:textId="77777777" w:rsidR="005F3F8C" w:rsidRPr="001975A2" w:rsidRDefault="005F3F8C" w:rsidP="005F3F8C">
      <w:pPr>
        <w:rPr>
          <w:rFonts w:eastAsia="MS Mincho" w:cs="Times New Roman"/>
          <w:szCs w:val="24"/>
        </w:rPr>
      </w:pPr>
    </w:p>
    <w:p w14:paraId="2D579712" w14:textId="77777777" w:rsidR="00327B1D" w:rsidRPr="00E16D22" w:rsidRDefault="3D8762F0" w:rsidP="00BE5113">
      <w:pPr>
        <w:pStyle w:val="Titre3"/>
        <w:spacing w:before="0" w:beforeAutospacing="0"/>
      </w:pPr>
      <w:bookmarkStart w:id="210" w:name="_Toc192516369"/>
      <w:bookmarkStart w:id="211" w:name="_Toc2093522543"/>
      <w:r>
        <w:t>D</w:t>
      </w:r>
      <w:r w:rsidR="17E8E722">
        <w:t>ossier</w:t>
      </w:r>
      <w:r>
        <w:t xml:space="preserve"> </w:t>
      </w:r>
      <w:r w:rsidR="49B85A38">
        <w:t>d’Appel d</w:t>
      </w:r>
      <w:r>
        <w:t>’O</w:t>
      </w:r>
      <w:r w:rsidR="49B85A38">
        <w:t>ffres (DAO)</w:t>
      </w:r>
      <w:bookmarkEnd w:id="210"/>
      <w:bookmarkEnd w:id="211"/>
    </w:p>
    <w:p w14:paraId="144B51CD" w14:textId="77777777" w:rsidR="005F3F8C" w:rsidRPr="001975A2" w:rsidRDefault="708291C5" w:rsidP="00BE5113">
      <w:pPr>
        <w:pStyle w:val="Titre4"/>
      </w:pPr>
      <w:bookmarkStart w:id="212" w:name="_Toc192516370"/>
      <w:r>
        <w:t xml:space="preserve">Production </w:t>
      </w:r>
      <w:r w:rsidR="22F74775">
        <w:t>des pièces écrites et des pièces graphiques</w:t>
      </w:r>
      <w:bookmarkEnd w:id="212"/>
    </w:p>
    <w:p w14:paraId="288DEB28" w14:textId="77777777" w:rsidR="005F3F8C" w:rsidRDefault="005F3F8C" w:rsidP="00E16D22">
      <w:pPr>
        <w:jc w:val="both"/>
        <w:rPr>
          <w:rFonts w:eastAsia="MS Mincho" w:cs="Times New Roman"/>
          <w:szCs w:val="24"/>
        </w:rPr>
      </w:pPr>
      <w:r w:rsidRPr="001975A2">
        <w:rPr>
          <w:rFonts w:eastAsia="MS Mincho" w:cs="Times New Roman"/>
          <w:szCs w:val="24"/>
        </w:rPr>
        <w:t xml:space="preserve">Les documents techniques des dossiers d’appel d’offres seront élaborés en fonction </w:t>
      </w:r>
      <w:r w:rsidR="001246D7" w:rsidRPr="001975A2">
        <w:rPr>
          <w:rFonts w:eastAsia="MS Mincho" w:cs="Times New Roman"/>
          <w:szCs w:val="24"/>
        </w:rPr>
        <w:t xml:space="preserve">des </w:t>
      </w:r>
      <w:r w:rsidR="001246D7">
        <w:rPr>
          <w:rFonts w:eastAsia="MS Mincho" w:cs="Times New Roman"/>
          <w:szCs w:val="24"/>
        </w:rPr>
        <w:t>conclusions</w:t>
      </w:r>
      <w:r w:rsidRPr="001975A2">
        <w:rPr>
          <w:rFonts w:eastAsia="MS Mincho" w:cs="Times New Roman"/>
          <w:szCs w:val="24"/>
        </w:rPr>
        <w:t xml:space="preserve"> et des résultats de l’Avant-Projet Détaillé et ce, au regard du budget disponible. Le Consultant préparera les Dossiers d'Appel d’Offres (pièces écrites et pièces graphiques) à la concurrence pour le marché identifié. Les dossiers d'appel d'offres ainsi produits seront mis en conformité avec les règles de procédure pour l’acquisition des biens et services de la Banque Mondiale.</w:t>
      </w:r>
    </w:p>
    <w:p w14:paraId="67833485" w14:textId="77777777" w:rsidR="00334D6F" w:rsidRDefault="00334D6F" w:rsidP="00E16D22">
      <w:pPr>
        <w:jc w:val="both"/>
        <w:rPr>
          <w:rFonts w:eastAsia="MS Mincho" w:cs="Times New Roman"/>
          <w:szCs w:val="24"/>
        </w:rPr>
      </w:pPr>
    </w:p>
    <w:p w14:paraId="2F82CE19" w14:textId="77777777" w:rsidR="005F3F8C" w:rsidRPr="001975A2" w:rsidRDefault="000972FA" w:rsidP="00E16D22">
      <w:pPr>
        <w:jc w:val="both"/>
        <w:rPr>
          <w:rFonts w:eastAsia="MS Mincho" w:cs="Times New Roman"/>
          <w:szCs w:val="24"/>
        </w:rPr>
      </w:pPr>
      <w:r w:rsidRPr="001975A2">
        <w:rPr>
          <w:rFonts w:eastAsia="MS Mincho" w:cs="Times New Roman"/>
          <w:szCs w:val="24"/>
        </w:rPr>
        <w:t xml:space="preserve">Sur la base de l’évaluation </w:t>
      </w:r>
      <w:r w:rsidRPr="001975A2">
        <w:rPr>
          <w:rFonts w:cs="Times New Roman"/>
          <w:szCs w:val="24"/>
        </w:rPr>
        <w:t xml:space="preserve">environnementale et sociale préliminaire (screening E&amp;S) des activités notamment des risques et impacts préliminaires potentiels et des enjeux inhérents aux travaux visés, le consultant </w:t>
      </w:r>
      <w:r w:rsidR="00ED1D57">
        <w:rPr>
          <w:rFonts w:eastAsia="MS Mincho" w:cs="Times New Roman"/>
          <w:szCs w:val="24"/>
        </w:rPr>
        <w:t>inclura le</w:t>
      </w:r>
      <w:r w:rsidRPr="001975A2">
        <w:rPr>
          <w:rFonts w:eastAsia="MS Mincho" w:cs="Times New Roman"/>
          <w:szCs w:val="24"/>
        </w:rPr>
        <w:t xml:space="preserve"> plan de gestion environnemental et social</w:t>
      </w:r>
      <w:r w:rsidR="004F166F">
        <w:rPr>
          <w:rFonts w:eastAsia="MS Mincho" w:cs="Times New Roman"/>
          <w:szCs w:val="24"/>
        </w:rPr>
        <w:t xml:space="preserve"> dans la section</w:t>
      </w:r>
      <w:r w:rsidR="00ED1D57">
        <w:rPr>
          <w:rFonts w:eastAsia="MS Mincho" w:cs="Times New Roman"/>
          <w:szCs w:val="24"/>
        </w:rPr>
        <w:t xml:space="preserve"> </w:t>
      </w:r>
      <w:r w:rsidR="00ED1D57" w:rsidRPr="00E16D22">
        <w:rPr>
          <w:rFonts w:eastAsia="MS Mincho" w:cs="Times New Roman"/>
          <w:bCs/>
          <w:i/>
          <w:iCs/>
          <w:szCs w:val="24"/>
          <w:u w:val="single"/>
        </w:rPr>
        <w:t>Prescriptions pour la gestion environnementale et sociale (E&amp;</w:t>
      </w:r>
      <w:r w:rsidR="001246D7" w:rsidRPr="00E16D22">
        <w:rPr>
          <w:rFonts w:eastAsia="MS Mincho" w:cs="Times New Roman"/>
          <w:bCs/>
          <w:i/>
          <w:iCs/>
          <w:szCs w:val="24"/>
          <w:u w:val="single"/>
        </w:rPr>
        <w:t xml:space="preserve">S) </w:t>
      </w:r>
      <w:r w:rsidR="001246D7">
        <w:rPr>
          <w:rFonts w:eastAsia="MS Mincho" w:cs="Times New Roman"/>
          <w:bCs/>
          <w:szCs w:val="24"/>
        </w:rPr>
        <w:t>du</w:t>
      </w:r>
      <w:r w:rsidR="00ED1D57" w:rsidRPr="00E16D22">
        <w:rPr>
          <w:rFonts w:eastAsia="MS Mincho" w:cs="Times New Roman"/>
          <w:bCs/>
          <w:szCs w:val="24"/>
        </w:rPr>
        <w:t xml:space="preserve"> DAO</w:t>
      </w:r>
      <w:r w:rsidR="004F166F">
        <w:rPr>
          <w:rFonts w:eastAsia="MS Mincho" w:cs="Times New Roman"/>
          <w:bCs/>
          <w:szCs w:val="24"/>
        </w:rPr>
        <w:t>.</w:t>
      </w:r>
    </w:p>
    <w:p w14:paraId="02485F03" w14:textId="5276BDA4" w:rsidR="00EE21D9" w:rsidRDefault="00EE21D9" w:rsidP="00BE5113">
      <w:pPr>
        <w:pStyle w:val="Titre4"/>
      </w:pPr>
      <w:bookmarkStart w:id="213" w:name="_Toc192516371"/>
    </w:p>
    <w:p w14:paraId="305625B4" w14:textId="73F13E28" w:rsidR="00EE21D9" w:rsidRDefault="00EE21D9" w:rsidP="00EE21D9"/>
    <w:p w14:paraId="08EA8796" w14:textId="77777777" w:rsidR="00EE21D9" w:rsidRPr="00EE21D9" w:rsidRDefault="00EE21D9" w:rsidP="00EE21D9"/>
    <w:p w14:paraId="7B499F71" w14:textId="77777777" w:rsidR="00EE21D9" w:rsidRDefault="00EE21D9" w:rsidP="00BE5113">
      <w:pPr>
        <w:pStyle w:val="Titre4"/>
      </w:pPr>
    </w:p>
    <w:p w14:paraId="4829719E" w14:textId="2D71A166" w:rsidR="005F3F8C" w:rsidRPr="001975A2" w:rsidRDefault="708291C5" w:rsidP="00BE5113">
      <w:pPr>
        <w:pStyle w:val="Titre4"/>
      </w:pPr>
      <w:r>
        <w:t xml:space="preserve">Établissement </w:t>
      </w:r>
      <w:r w:rsidR="22F74775">
        <w:t>du bordereau de prix et des devis</w:t>
      </w:r>
      <w:r w:rsidR="026AC24D">
        <w:t xml:space="preserve"> estimatif et confidentiel</w:t>
      </w:r>
      <w:bookmarkEnd w:id="213"/>
    </w:p>
    <w:p w14:paraId="78F8A0BF" w14:textId="77777777" w:rsidR="005060F4" w:rsidRDefault="005F3F8C" w:rsidP="001246D7">
      <w:pPr>
        <w:jc w:val="both"/>
        <w:rPr>
          <w:rFonts w:eastAsia="MS Mincho" w:cs="Times New Roman"/>
          <w:szCs w:val="24"/>
        </w:rPr>
      </w:pPr>
      <w:r w:rsidRPr="001975A2">
        <w:rPr>
          <w:rFonts w:eastAsia="MS Mincho" w:cs="Times New Roman"/>
          <w:szCs w:val="24"/>
        </w:rPr>
        <w:t>Une évaluation confidentielle des ouvrages sera faite par nature d’ouvrage, avec indication des sources des prix unitaires, des imprévus et de l’augmentation des prix. L’évaluation</w:t>
      </w:r>
      <w:r w:rsidR="004F166F">
        <w:rPr>
          <w:rFonts w:eastAsia="MS Mincho" w:cs="Times New Roman"/>
          <w:szCs w:val="24"/>
        </w:rPr>
        <w:t xml:space="preserve"> </w:t>
      </w:r>
      <w:r w:rsidR="001246D7">
        <w:rPr>
          <w:rFonts w:eastAsia="MS Mincho" w:cs="Times New Roman"/>
          <w:szCs w:val="24"/>
          <w:u w:val="single"/>
        </w:rPr>
        <w:t>c</w:t>
      </w:r>
      <w:r w:rsidR="00842D6C" w:rsidRPr="00842D6C">
        <w:rPr>
          <w:rFonts w:eastAsia="MS Mincho" w:cs="Times New Roman"/>
          <w:szCs w:val="24"/>
          <w:u w:val="single"/>
        </w:rPr>
        <w:t>onfidentielle</w:t>
      </w:r>
      <w:r w:rsidRPr="001975A2">
        <w:rPr>
          <w:rFonts w:eastAsia="MS Mincho" w:cs="Times New Roman"/>
          <w:szCs w:val="24"/>
        </w:rPr>
        <w:t xml:space="preserve"> sera rédigée sur base du bordereau de prix et le(s) devis estimatif(s) et présentée à la CEP-O et à l’UPEP, mais ne sera pas annexée au Dossier d’Appel d’Offres.</w:t>
      </w:r>
      <w:bookmarkStart w:id="214" w:name="_Toc84938381"/>
    </w:p>
    <w:p w14:paraId="753BC43B" w14:textId="77777777" w:rsidR="001246D7" w:rsidRDefault="001246D7" w:rsidP="00BE5113">
      <w:pPr>
        <w:jc w:val="both"/>
        <w:rPr>
          <w:rFonts w:cs="Times New Roman"/>
          <w:lang w:eastAsia="zh-CN"/>
        </w:rPr>
      </w:pPr>
    </w:p>
    <w:p w14:paraId="10E40D96" w14:textId="77777777" w:rsidR="0011335E" w:rsidRDefault="3DED656B" w:rsidP="092C595C">
      <w:pPr>
        <w:spacing w:after="120"/>
        <w:jc w:val="both"/>
        <w:rPr>
          <w:rFonts w:eastAsia="MS Mincho" w:cs="Times New Roman"/>
        </w:rPr>
      </w:pPr>
      <w:r w:rsidRPr="092C595C">
        <w:rPr>
          <w:rFonts w:eastAsia="MS Mincho" w:cs="Times New Roman"/>
        </w:rPr>
        <w:t xml:space="preserve">Le consultant </w:t>
      </w:r>
      <w:r w:rsidR="40148E89" w:rsidRPr="092C595C">
        <w:rPr>
          <w:rFonts w:eastAsia="MS Mincho" w:cs="Times New Roman"/>
        </w:rPr>
        <w:t>devra</w:t>
      </w:r>
      <w:r w:rsidRPr="092C595C">
        <w:rPr>
          <w:rFonts w:eastAsia="MS Mincho" w:cs="Times New Roman"/>
        </w:rPr>
        <w:t xml:space="preserve"> faire des propositions pertinentes en ce qui concerne le nombre de marché à prévoir, à justifier, notamment par les procédures de passation des marchés ou les facilités de commandes d’équipements.</w:t>
      </w:r>
    </w:p>
    <w:p w14:paraId="17E9FA9A" w14:textId="77777777" w:rsidR="0011335E" w:rsidRDefault="0011335E" w:rsidP="00E16D22">
      <w:pPr>
        <w:jc w:val="both"/>
        <w:rPr>
          <w:rFonts w:eastAsia="MS Mincho" w:cs="Times New Roman"/>
          <w:szCs w:val="24"/>
        </w:rPr>
      </w:pPr>
      <w:r w:rsidRPr="001975A2">
        <w:rPr>
          <w:rFonts w:eastAsia="MS Mincho" w:cs="Times New Roman"/>
          <w:szCs w:val="24"/>
        </w:rPr>
        <w:t xml:space="preserve">Une analyse des prix sera réalisée et tiendra compte des prix courants d’exécution des travaux pour des marchés </w:t>
      </w:r>
      <w:r w:rsidRPr="00FD2EC5">
        <w:rPr>
          <w:rFonts w:eastAsia="MS Mincho" w:cs="Times New Roman"/>
          <w:szCs w:val="24"/>
        </w:rPr>
        <w:t>internationaux en RDC. Les prix des fournitures seront obtenus en consultant des fournisseurs réputés. Ces renseignements permettront l’élaboration du devis confidentiel.</w:t>
      </w:r>
    </w:p>
    <w:p w14:paraId="063FA7E3" w14:textId="77777777" w:rsidR="00794FA4" w:rsidRDefault="00794FA4" w:rsidP="00E16D22">
      <w:pPr>
        <w:jc w:val="both"/>
        <w:rPr>
          <w:rFonts w:eastAsia="MS Mincho" w:cs="Times New Roman"/>
          <w:szCs w:val="24"/>
        </w:rPr>
      </w:pPr>
    </w:p>
    <w:p w14:paraId="53185CF2" w14:textId="77777777" w:rsidR="00794FA4" w:rsidRDefault="20876E12" w:rsidP="003E2B9B">
      <w:pPr>
        <w:pStyle w:val="Titre3"/>
        <w:spacing w:before="0" w:beforeAutospacing="0"/>
        <w:rPr>
          <w:rFonts w:eastAsia="MS Mincho" w:cs="Times New Roman"/>
        </w:rPr>
      </w:pPr>
      <w:bookmarkStart w:id="215" w:name="_Toc192516372"/>
      <w:bookmarkStart w:id="216" w:name="_Toc835989337"/>
      <w:r w:rsidRPr="092C595C">
        <w:rPr>
          <w:rFonts w:eastAsia="MS Mincho" w:cs="Times New Roman"/>
        </w:rPr>
        <w:t>Proposition de contenu de module de formation pour les gestionnaires et utilisateurs</w:t>
      </w:r>
      <w:r w:rsidR="5347F976" w:rsidRPr="092C595C">
        <w:rPr>
          <w:rFonts w:eastAsia="MS Mincho" w:cs="Times New Roman"/>
        </w:rPr>
        <w:t xml:space="preserve"> des ouvrages</w:t>
      </w:r>
      <w:bookmarkEnd w:id="215"/>
      <w:bookmarkEnd w:id="216"/>
    </w:p>
    <w:p w14:paraId="68B29391" w14:textId="77777777" w:rsidR="0011335E" w:rsidRDefault="5EEC16CE" w:rsidP="00E16D22">
      <w:r>
        <w:t xml:space="preserve">Sur base des </w:t>
      </w:r>
      <w:r w:rsidR="06AE1A25">
        <w:t>infrastructures</w:t>
      </w:r>
      <w:r>
        <w:t xml:space="preserve"> </w:t>
      </w:r>
      <w:r w:rsidR="1ABE775A">
        <w:t>à</w:t>
      </w:r>
      <w:r>
        <w:t xml:space="preserve"> construire, il est </w:t>
      </w:r>
      <w:r w:rsidR="1ABE775A">
        <w:t>demandé</w:t>
      </w:r>
      <w:r>
        <w:t xml:space="preserve"> au consultant de formuler les guides pratiques d’utilisation</w:t>
      </w:r>
      <w:r w:rsidR="06AE1A25">
        <w:t>, d’entretien et maintenance de chaque ouvrage</w:t>
      </w:r>
      <w:r w:rsidR="1ABE775A">
        <w:t xml:space="preserve">. Ces guides alimenteront les modules de formation des comités de gestion des infrastructures incluant les techniciens-réparateurs locaux, qui eux seront </w:t>
      </w:r>
      <w:r w:rsidR="1EA3336A">
        <w:t xml:space="preserve">encourages à être </w:t>
      </w:r>
      <w:r w:rsidR="1ABE775A">
        <w:t>recrut</w:t>
      </w:r>
      <w:r w:rsidR="1EA3336A">
        <w:t>es par l’entreprise en tant que main d’œuvre qualifié ou non qualifié</w:t>
      </w:r>
      <w:r w:rsidR="1ABE775A">
        <w:t>.</w:t>
      </w:r>
    </w:p>
    <w:p w14:paraId="25D411D8" w14:textId="77777777" w:rsidR="00F02059" w:rsidRPr="00FD2EC5" w:rsidRDefault="00F02059" w:rsidP="00E16D22">
      <w:pPr>
        <w:rPr>
          <w:lang w:eastAsia="zh-CN"/>
        </w:rPr>
      </w:pPr>
    </w:p>
    <w:p w14:paraId="53BD6216" w14:textId="77777777" w:rsidR="0089200D" w:rsidRDefault="3C8A7EF4" w:rsidP="00783D08">
      <w:pPr>
        <w:pStyle w:val="Titre2"/>
        <w:spacing w:before="0" w:beforeAutospacing="0" w:after="0" w:afterAutospacing="0"/>
      </w:pPr>
      <w:bookmarkStart w:id="217" w:name="_Toc192516373"/>
      <w:bookmarkStart w:id="218" w:name="_Toc205652871"/>
      <w:r w:rsidRPr="001F6A16">
        <w:t>P</w:t>
      </w:r>
      <w:r w:rsidR="580A05AE" w:rsidRPr="001F6A16">
        <w:t>hase</w:t>
      </w:r>
      <w:r w:rsidRPr="001F6A16">
        <w:t xml:space="preserve"> 2 </w:t>
      </w:r>
      <w:r w:rsidR="580A05AE" w:rsidRPr="001F6A16">
        <w:t>–</w:t>
      </w:r>
      <w:r w:rsidRPr="001F6A16">
        <w:t xml:space="preserve"> </w:t>
      </w:r>
      <w:r w:rsidR="580A05AE" w:rsidRPr="001F6A16">
        <w:t xml:space="preserve">Assistance technique </w:t>
      </w:r>
      <w:r w:rsidR="513B0E7A" w:rsidRPr="001F6A16">
        <w:t>a la passation de marche, Contrôle et surveillance des travaux</w:t>
      </w:r>
      <w:bookmarkEnd w:id="217"/>
      <w:bookmarkEnd w:id="218"/>
    </w:p>
    <w:p w14:paraId="2368BEEF" w14:textId="77777777" w:rsidR="00783D08" w:rsidRDefault="00783D08" w:rsidP="00783D08">
      <w:pPr>
        <w:pStyle w:val="Titre3"/>
        <w:numPr>
          <w:ilvl w:val="0"/>
          <w:numId w:val="0"/>
        </w:numPr>
        <w:spacing w:before="0" w:beforeAutospacing="0" w:after="0" w:afterAutospacing="0"/>
        <w:ind w:left="720"/>
        <w:rPr>
          <w:rFonts w:eastAsia="MS Mincho"/>
        </w:rPr>
      </w:pPr>
      <w:bookmarkStart w:id="219" w:name="_Toc192516374"/>
      <w:bookmarkStart w:id="220" w:name="_Toc723386550"/>
    </w:p>
    <w:p w14:paraId="0471A19B" w14:textId="77777777" w:rsidR="002A2573" w:rsidRPr="001F6A16" w:rsidRDefault="0FE14D8A" w:rsidP="00B63CC9">
      <w:pPr>
        <w:pStyle w:val="Titre3"/>
        <w:rPr>
          <w:rFonts w:eastAsia="MS Mincho"/>
        </w:rPr>
      </w:pPr>
      <w:r w:rsidRPr="001F6A16">
        <w:rPr>
          <w:rFonts w:eastAsia="MS Mincho"/>
        </w:rPr>
        <w:t>Assistance technique durant la passation de marche</w:t>
      </w:r>
      <w:bookmarkEnd w:id="219"/>
      <w:bookmarkEnd w:id="220"/>
    </w:p>
    <w:p w14:paraId="1651756D" w14:textId="30CBFDD6" w:rsidR="001029B1" w:rsidRDefault="0FE14D8A" w:rsidP="001F6A16">
      <w:pPr>
        <w:jc w:val="both"/>
      </w:pPr>
      <w:r>
        <w:t xml:space="preserve">Le Consultant firme assistera </w:t>
      </w:r>
      <w:r w:rsidR="00B22E90">
        <w:t>l’</w:t>
      </w:r>
      <w:r>
        <w:t>UPEP lors de la procédure de passation de marchés. Il s’agit notamment de la préparation des réponses aux demandes d’éclaircissement</w:t>
      </w:r>
      <w:r w:rsidR="7376BF1B">
        <w:t xml:space="preserve"> des soumissionnaires</w:t>
      </w:r>
      <w:r w:rsidR="00732612">
        <w:t xml:space="preserve">, </w:t>
      </w:r>
      <w:r w:rsidR="7376BF1B">
        <w:t>l</w:t>
      </w:r>
      <w:r w:rsidR="3B64B5B2">
        <w:t>a</w:t>
      </w:r>
      <w:r w:rsidR="00732612">
        <w:t xml:space="preserve"> proposition </w:t>
      </w:r>
      <w:r w:rsidR="00732612" w:rsidRPr="00FD2EC5">
        <w:t>d</w:t>
      </w:r>
      <w:r w:rsidR="00732612">
        <w:t>u</w:t>
      </w:r>
      <w:r w:rsidR="00732612" w:rsidRPr="00FD2EC5">
        <w:t xml:space="preserve"> cadre de notation ou évaluation des offres par rapport aux conditions des DAO</w:t>
      </w:r>
      <w:r w:rsidR="00732612">
        <w:t>, appui à la commission d’analyse des offres</w:t>
      </w:r>
      <w:r w:rsidR="39A4B0BB">
        <w:t>.</w:t>
      </w:r>
    </w:p>
    <w:p w14:paraId="4E12A054" w14:textId="77777777" w:rsidR="00482920" w:rsidRDefault="00482920" w:rsidP="001029B1"/>
    <w:p w14:paraId="3B9D862A" w14:textId="77777777" w:rsidR="00844679" w:rsidRPr="001F6A16" w:rsidRDefault="235C1791" w:rsidP="001F6A16">
      <w:pPr>
        <w:pStyle w:val="Titre3"/>
        <w:spacing w:before="0" w:beforeAutospacing="0"/>
        <w:rPr>
          <w:rFonts w:eastAsia="MS Mincho"/>
        </w:rPr>
      </w:pPr>
      <w:bookmarkStart w:id="221" w:name="_Toc192516375"/>
      <w:bookmarkStart w:id="222" w:name="_Toc328785629"/>
      <w:r w:rsidRPr="001F6A16">
        <w:rPr>
          <w:rFonts w:eastAsia="MS Mincho"/>
        </w:rPr>
        <w:t>Surveillance et contrôle des travaux</w:t>
      </w:r>
      <w:bookmarkEnd w:id="221"/>
      <w:bookmarkEnd w:id="222"/>
    </w:p>
    <w:p w14:paraId="2530D652" w14:textId="1D264038" w:rsidR="0089200D" w:rsidRPr="00FE6049" w:rsidRDefault="3C8A7EF4" w:rsidP="001F6A16">
      <w:pPr>
        <w:tabs>
          <w:tab w:val="left" w:pos="1701"/>
        </w:tabs>
        <w:jc w:val="both"/>
        <w:rPr>
          <w:rFonts w:eastAsia="MS Mincho" w:cs="Times New Roman"/>
        </w:rPr>
      </w:pPr>
      <w:r w:rsidRPr="001F6A16">
        <w:rPr>
          <w:rFonts w:eastAsia="MS Mincho" w:cs="Times New Roman"/>
        </w:rPr>
        <w:t xml:space="preserve">Le Consultant firme assurera la </w:t>
      </w:r>
      <w:r w:rsidRPr="001F6A16">
        <w:rPr>
          <w:rFonts w:eastAsia="MS Mincho" w:cs="Times New Roman"/>
          <w:b/>
          <w:bCs/>
        </w:rPr>
        <w:t>surveillance et le contrôle</w:t>
      </w:r>
      <w:r w:rsidRPr="001F6A16">
        <w:rPr>
          <w:rFonts w:eastAsia="MS Mincho" w:cs="Times New Roman"/>
        </w:rPr>
        <w:t xml:space="preserve"> de la bonne progression et exécution des travaux convenus et le respect du calendrier de réalisation, sous la supervision des techniciens de l’UPEP. Il mettra en place</w:t>
      </w:r>
      <w:r w:rsidR="044F468E" w:rsidRPr="092C595C">
        <w:rPr>
          <w:rFonts w:eastAsia="MS Mincho" w:cs="Times New Roman"/>
        </w:rPr>
        <w:t xml:space="preserve">, </w:t>
      </w:r>
      <w:r w:rsidRPr="001F6A16">
        <w:rPr>
          <w:rFonts w:eastAsia="MS Mincho" w:cs="Times New Roman"/>
        </w:rPr>
        <w:t>tout</w:t>
      </w:r>
      <w:r w:rsidR="41F3C147" w:rsidRPr="092C595C">
        <w:rPr>
          <w:rFonts w:eastAsia="MS Mincho" w:cs="Times New Roman"/>
        </w:rPr>
        <w:t xml:space="preserve"> au </w:t>
      </w:r>
      <w:r w:rsidR="00B22E90" w:rsidRPr="092C595C">
        <w:rPr>
          <w:rFonts w:eastAsia="MS Mincho" w:cs="Times New Roman"/>
        </w:rPr>
        <w:t>long</w:t>
      </w:r>
      <w:r w:rsidR="00B22E90" w:rsidRPr="001F6A16">
        <w:rPr>
          <w:rFonts w:eastAsia="MS Mincho" w:cs="Times New Roman"/>
        </w:rPr>
        <w:t xml:space="preserve"> </w:t>
      </w:r>
      <w:r w:rsidR="00B22E90" w:rsidRPr="092C595C">
        <w:rPr>
          <w:rFonts w:eastAsia="MS Mincho" w:cs="Times New Roman"/>
        </w:rPr>
        <w:t>de</w:t>
      </w:r>
      <w:r w:rsidR="136883BE" w:rsidRPr="092C595C">
        <w:rPr>
          <w:rFonts w:eastAsia="MS Mincho" w:cs="Times New Roman"/>
        </w:rPr>
        <w:t xml:space="preserve"> </w:t>
      </w:r>
      <w:r w:rsidRPr="001F6A16">
        <w:rPr>
          <w:rFonts w:eastAsia="MS Mincho" w:cs="Times New Roman"/>
        </w:rPr>
        <w:t>la durée du chantier</w:t>
      </w:r>
      <w:r w:rsidR="269B756E" w:rsidRPr="092C595C">
        <w:rPr>
          <w:rFonts w:eastAsia="MS Mincho" w:cs="Times New Roman"/>
        </w:rPr>
        <w:t>,</w:t>
      </w:r>
      <w:r w:rsidRPr="001F6A16">
        <w:rPr>
          <w:rFonts w:eastAsia="MS Mincho" w:cs="Times New Roman"/>
        </w:rPr>
        <w:t xml:space="preserve"> le personnel </w:t>
      </w:r>
      <w:r w:rsidR="2710ABEF" w:rsidRPr="092C595C">
        <w:rPr>
          <w:rFonts w:eastAsia="MS Mincho" w:cs="Times New Roman"/>
        </w:rPr>
        <w:t xml:space="preserve">(technique, E&amp;S) </w:t>
      </w:r>
      <w:r w:rsidRPr="001F6A16">
        <w:rPr>
          <w:rFonts w:eastAsia="MS Mincho" w:cs="Times New Roman"/>
        </w:rPr>
        <w:t xml:space="preserve">nécessaire pour effectuer les tâches </w:t>
      </w:r>
      <w:r w:rsidR="6AEF382F" w:rsidRPr="092C595C">
        <w:rPr>
          <w:rFonts w:eastAsia="MS Mincho" w:cs="Times New Roman"/>
        </w:rPr>
        <w:t>q</w:t>
      </w:r>
      <w:r w:rsidR="62574781" w:rsidRPr="092C595C">
        <w:rPr>
          <w:rFonts w:eastAsia="MS Mincho" w:cs="Times New Roman"/>
        </w:rPr>
        <w:t xml:space="preserve">ui </w:t>
      </w:r>
      <w:r w:rsidRPr="001F6A16">
        <w:rPr>
          <w:rFonts w:eastAsia="MS Mincho" w:cs="Times New Roman"/>
        </w:rPr>
        <w:t>suive</w:t>
      </w:r>
      <w:r w:rsidR="00783D08">
        <w:rPr>
          <w:rFonts w:eastAsia="MS Mincho" w:cs="Times New Roman"/>
        </w:rPr>
        <w:t>nt</w:t>
      </w:r>
      <w:r w:rsidRPr="001F6A16">
        <w:rPr>
          <w:rFonts w:eastAsia="MS Mincho" w:cs="Times New Roman"/>
        </w:rPr>
        <w:t xml:space="preserve"> :</w:t>
      </w:r>
    </w:p>
    <w:p w14:paraId="5D9AD231" w14:textId="77777777" w:rsidR="0089200D" w:rsidRPr="00F12ACF" w:rsidRDefault="3C8A7EF4" w:rsidP="001F6A16">
      <w:pPr>
        <w:pStyle w:val="Titre4"/>
        <w:numPr>
          <w:ilvl w:val="0"/>
          <w:numId w:val="68"/>
        </w:numPr>
      </w:pPr>
      <w:bookmarkStart w:id="223" w:name="_Toc190170423"/>
      <w:bookmarkStart w:id="224" w:name="_Toc192516376"/>
      <w:r>
        <w:t>Approbation des documents de conception et d’exécution</w:t>
      </w:r>
      <w:bookmarkEnd w:id="223"/>
      <w:bookmarkEnd w:id="224"/>
    </w:p>
    <w:p w14:paraId="177E89CE" w14:textId="77777777" w:rsidR="0089200D" w:rsidRPr="00FE6049" w:rsidRDefault="0089200D" w:rsidP="0089200D">
      <w:pPr>
        <w:rPr>
          <w:rFonts w:cs="Times New Roman"/>
          <w:sz w:val="12"/>
          <w:szCs w:val="12"/>
        </w:rPr>
      </w:pPr>
    </w:p>
    <w:p w14:paraId="6C795BCE" w14:textId="77777777" w:rsidR="0089200D" w:rsidRPr="00FE6049" w:rsidRDefault="0089200D" w:rsidP="00684AA8">
      <w:pPr>
        <w:tabs>
          <w:tab w:val="left" w:pos="1701"/>
        </w:tabs>
        <w:jc w:val="both"/>
        <w:rPr>
          <w:rFonts w:eastAsia="MS Mincho" w:cs="Times New Roman"/>
          <w:szCs w:val="24"/>
        </w:rPr>
      </w:pPr>
      <w:r w:rsidRPr="00FE6049">
        <w:rPr>
          <w:rFonts w:eastAsia="MS Mincho" w:cs="Times New Roman"/>
          <w:szCs w:val="24"/>
        </w:rPr>
        <w:t>Cette tâche consiste à vérifier et approuver les études de conception, les plans d’exécution, les spécifications techniques, les notes de calcul ainsi que les documents environnementaux et sociaux établis par les entreprises.</w:t>
      </w:r>
    </w:p>
    <w:p w14:paraId="06C3E1FB" w14:textId="77777777" w:rsidR="0089200D" w:rsidRPr="00FE6049" w:rsidRDefault="0089200D" w:rsidP="00684AA8">
      <w:pPr>
        <w:tabs>
          <w:tab w:val="left" w:pos="1701"/>
        </w:tabs>
        <w:jc w:val="both"/>
        <w:rPr>
          <w:rFonts w:eastAsia="MS Mincho" w:cs="Times New Roman"/>
          <w:szCs w:val="24"/>
        </w:rPr>
      </w:pPr>
      <w:r w:rsidRPr="00FE6049">
        <w:rPr>
          <w:rFonts w:eastAsia="MS Mincho" w:cs="Times New Roman"/>
          <w:szCs w:val="24"/>
        </w:rPr>
        <w:t>Le consultant devra vérifier la cohérence entre les études d’exécution établies par l’entrepreneur et les documents graphiques inclus dans les dossiers de consultation et les contrats.</w:t>
      </w:r>
    </w:p>
    <w:p w14:paraId="23C0FC47" w14:textId="77777777" w:rsidR="0089200D" w:rsidRPr="00FE6049" w:rsidRDefault="0089200D" w:rsidP="00684AA8">
      <w:pPr>
        <w:tabs>
          <w:tab w:val="left" w:pos="1701"/>
        </w:tabs>
        <w:jc w:val="both"/>
        <w:rPr>
          <w:rFonts w:eastAsia="MS Mincho" w:cs="Times New Roman"/>
          <w:sz w:val="12"/>
          <w:szCs w:val="12"/>
        </w:rPr>
      </w:pPr>
    </w:p>
    <w:p w14:paraId="3D9AFC12" w14:textId="77777777" w:rsidR="0089200D" w:rsidRPr="00FE6049" w:rsidRDefault="0089200D" w:rsidP="00684AA8">
      <w:pPr>
        <w:pStyle w:val="Listepuces5"/>
        <w:widowControl/>
        <w:numPr>
          <w:ilvl w:val="0"/>
          <w:numId w:val="0"/>
        </w:numPr>
        <w:spacing w:before="0" w:after="0"/>
        <w:jc w:val="both"/>
        <w:rPr>
          <w:rFonts w:ascii="Times New Roman" w:hAnsi="Times New Roman" w:cs="Times New Roman"/>
          <w:b/>
          <w:bCs/>
          <w:szCs w:val="24"/>
          <w:lang w:val="fr-FR"/>
        </w:rPr>
      </w:pPr>
      <w:r w:rsidRPr="00FE6049">
        <w:rPr>
          <w:rFonts w:ascii="Times New Roman" w:hAnsi="Times New Roman" w:cs="Times New Roman"/>
          <w:szCs w:val="24"/>
          <w:lang w:val="fr-FR"/>
        </w:rPr>
        <w:lastRenderedPageBreak/>
        <w:t xml:space="preserve">Le Consultant recevra pour approbation, </w:t>
      </w:r>
      <w:r w:rsidRPr="00FE6049">
        <w:rPr>
          <w:rFonts w:ascii="Times New Roman" w:hAnsi="Times New Roman" w:cs="Times New Roman"/>
        </w:rPr>
        <w:t xml:space="preserve">documents techniques, administratifs et financiers préalables au démarrage des travaux, </w:t>
      </w:r>
      <w:r w:rsidRPr="00FE6049">
        <w:rPr>
          <w:rFonts w:ascii="Times New Roman" w:hAnsi="Times New Roman" w:cs="Times New Roman"/>
          <w:szCs w:val="24"/>
          <w:lang w:val="fr-FR"/>
        </w:rPr>
        <w:t>notamment</w:t>
      </w:r>
      <w:r w:rsidRPr="00FE6049">
        <w:rPr>
          <w:rFonts w:ascii="Times New Roman" w:hAnsi="Times New Roman" w:cs="Times New Roman"/>
        </w:rPr>
        <w:t xml:space="preserve"> :</w:t>
      </w:r>
    </w:p>
    <w:p w14:paraId="7DC514EE"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plans d’exécution ;</w:t>
      </w:r>
    </w:p>
    <w:p w14:paraId="0CC0D8DD"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planning prévisionnel des travaux ;</w:t>
      </w:r>
    </w:p>
    <w:p w14:paraId="5D4C4710"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fournitures et les matériels proposés ;</w:t>
      </w:r>
    </w:p>
    <w:p w14:paraId="524F142B"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La disponibilité du terrain (documents fonciers et légaux) ;</w:t>
      </w:r>
    </w:p>
    <w:p w14:paraId="3EC589EA"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assurances souscrites par l’entreprise pour les travaux ;</w:t>
      </w:r>
    </w:p>
    <w:p w14:paraId="3B48BD1C"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alternatives ou les variantes techniques proposées par l’entreprise ;</w:t>
      </w:r>
    </w:p>
    <w:p w14:paraId="708BB29C"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normes proposées par l’entreprise aux prescriptions techniques contractuelles.</w:t>
      </w:r>
    </w:p>
    <w:p w14:paraId="3A5009E7"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planning d’approvisionnement en matériaux ;</w:t>
      </w:r>
    </w:p>
    <w:p w14:paraId="2B98A6E1"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programme de mobilisation du personnel et du matériel de l’entreprise pour la réalisation des travaux ;</w:t>
      </w:r>
    </w:p>
    <w:p w14:paraId="1A46D5EA"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 xml:space="preserve">Les dispositions générales proposées par l’entreprise à savoir : l’installation de chantier/ l’organisation et la circulation des engins </w:t>
      </w:r>
    </w:p>
    <w:p w14:paraId="2A89331F"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planning de décaissement ;</w:t>
      </w:r>
    </w:p>
    <w:p w14:paraId="6C7B002E"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plan de gestion environnemental et social ;</w:t>
      </w:r>
    </w:p>
    <w:p w14:paraId="45C2CF55"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 plan d’hygiène et sécurité ;</w:t>
      </w:r>
    </w:p>
    <w:p w14:paraId="5D98DC00" w14:textId="77777777" w:rsidR="0089200D" w:rsidRPr="00FE6049" w:rsidRDefault="0089200D" w:rsidP="00B22E90">
      <w:pPr>
        <w:pStyle w:val="Paragraphedeliste"/>
        <w:numPr>
          <w:ilvl w:val="0"/>
          <w:numId w:val="53"/>
        </w:numPr>
        <w:spacing w:after="160"/>
        <w:jc w:val="both"/>
        <w:rPr>
          <w:rFonts w:cs="Times New Roman"/>
          <w:szCs w:val="24"/>
        </w:rPr>
      </w:pPr>
      <w:r w:rsidRPr="00FE6049">
        <w:rPr>
          <w:rFonts w:cs="Times New Roman"/>
          <w:szCs w:val="24"/>
        </w:rPr>
        <w:t>Les sous-traitances éventuelles à soumettre à l’approbation du Client.</w:t>
      </w:r>
    </w:p>
    <w:p w14:paraId="4C3CC9F6" w14:textId="77777777" w:rsidR="0089200D" w:rsidRDefault="0089200D" w:rsidP="00684AA8">
      <w:pPr>
        <w:pStyle w:val="Paragraphedeliste"/>
        <w:jc w:val="both"/>
        <w:rPr>
          <w:rFonts w:cs="Times New Roman"/>
          <w:b/>
          <w:bCs/>
        </w:rPr>
      </w:pPr>
      <w:bookmarkStart w:id="225" w:name="_Hlk184038478"/>
    </w:p>
    <w:p w14:paraId="531CB3AA" w14:textId="77777777" w:rsidR="0089200D" w:rsidRPr="00F12ACF" w:rsidRDefault="3C8A7EF4" w:rsidP="001F6A16">
      <w:pPr>
        <w:pStyle w:val="Titre4"/>
        <w:numPr>
          <w:ilvl w:val="0"/>
          <w:numId w:val="68"/>
        </w:numPr>
      </w:pPr>
      <w:bookmarkStart w:id="226" w:name="_Toc190170424"/>
      <w:bookmarkStart w:id="227" w:name="_Toc192516377"/>
      <w:r>
        <w:t>Suivi et Contrôle des Travaux</w:t>
      </w:r>
      <w:bookmarkEnd w:id="226"/>
      <w:bookmarkEnd w:id="227"/>
    </w:p>
    <w:bookmarkEnd w:id="225"/>
    <w:p w14:paraId="0F255DAC" w14:textId="77777777" w:rsidR="0089200D" w:rsidRPr="00FE6049" w:rsidRDefault="0089200D" w:rsidP="0089200D">
      <w:pPr>
        <w:rPr>
          <w:rFonts w:eastAsia="MS Mincho" w:cs="Times New Roman"/>
          <w:sz w:val="12"/>
          <w:szCs w:val="12"/>
        </w:rPr>
      </w:pPr>
    </w:p>
    <w:p w14:paraId="27874BF4" w14:textId="77777777" w:rsidR="0089200D" w:rsidRPr="00FE6049" w:rsidRDefault="0089200D" w:rsidP="0089200D">
      <w:pPr>
        <w:tabs>
          <w:tab w:val="left" w:pos="709"/>
        </w:tabs>
        <w:rPr>
          <w:rFonts w:eastAsia="MS Mincho" w:cs="Times New Roman"/>
          <w:szCs w:val="24"/>
        </w:rPr>
      </w:pPr>
      <w:r w:rsidRPr="00FE6049">
        <w:rPr>
          <w:rFonts w:eastAsia="MS Mincho" w:cs="Times New Roman"/>
          <w:szCs w:val="24"/>
        </w:rPr>
        <w:t>Les prestations comprennent :</w:t>
      </w:r>
    </w:p>
    <w:p w14:paraId="0C799986"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Présence permanente du consultant sur le chantier durant toute la durée effective des travaux, afin de superviser, contrôles et inspecter les divers chantiers ;</w:t>
      </w:r>
    </w:p>
    <w:p w14:paraId="300360E7"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Vérification du matériel de chantier, du personnel d’engagement et de l’effectif par spécialités mobilisés par l’entreprise et leur adéquation avec les besoins des travaux ;  </w:t>
      </w:r>
    </w:p>
    <w:p w14:paraId="0CA952BE"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Vérification des implantations ;</w:t>
      </w:r>
    </w:p>
    <w:p w14:paraId="56D7E7D0"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Contrôle de conformité de l’exécution des travaux avec les prescriptions des clauses contractuelles des marchés en matière de qualité, de délais et de cout ;</w:t>
      </w:r>
    </w:p>
    <w:p w14:paraId="33E4F785"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Contrôle de la qualité des matériaux. (Sable, gravier, ciment, béton, acier, ciment, mortier, briques, remblais, bois) ;</w:t>
      </w:r>
    </w:p>
    <w:p w14:paraId="71F884CD"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Détermination des modifications secondaires et complémentaires à apporter aux projets si nécessaire, en fonction des constations faites en cours d’exécution en vue de permettre aux entreprises d’établir leurs plans d’exécution ; </w:t>
      </w:r>
    </w:p>
    <w:p w14:paraId="660BA45B" w14:textId="77777777" w:rsidR="0089200D" w:rsidRPr="00FE6049" w:rsidRDefault="0089200D" w:rsidP="0089200D">
      <w:pPr>
        <w:pStyle w:val="Paragraphedeliste"/>
        <w:numPr>
          <w:ilvl w:val="0"/>
          <w:numId w:val="54"/>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Préparation, organisation et direction de réunions hebdomadaires de chantier avec les Entreprises et de réunions mensuelles avec l’UPEP et les entreprises, rédaction et diffusion des comptes rendus de ces réunions sous moins de 48 heures ;</w:t>
      </w:r>
    </w:p>
    <w:p w14:paraId="67AD28DF" w14:textId="77777777" w:rsidR="0089200D" w:rsidRPr="00FE6049" w:rsidRDefault="0089200D" w:rsidP="0089200D">
      <w:pPr>
        <w:tabs>
          <w:tab w:val="left" w:pos="709"/>
        </w:tabs>
        <w:suppressAutoHyphens/>
        <w:ind w:left="720"/>
        <w:textAlignment w:val="baseline"/>
        <w:rPr>
          <w:rFonts w:eastAsia="MS Mincho" w:cs="Times New Roman"/>
          <w:sz w:val="12"/>
          <w:szCs w:val="12"/>
        </w:rPr>
      </w:pPr>
    </w:p>
    <w:p w14:paraId="7905EFD7" w14:textId="77777777" w:rsidR="0089200D" w:rsidRPr="00F12ACF" w:rsidRDefault="3C8A7EF4" w:rsidP="001F6A16">
      <w:pPr>
        <w:pStyle w:val="Titre4"/>
        <w:numPr>
          <w:ilvl w:val="0"/>
          <w:numId w:val="68"/>
        </w:numPr>
      </w:pPr>
      <w:bookmarkStart w:id="228" w:name="_Toc190170425"/>
      <w:bookmarkStart w:id="229" w:name="_Toc192516378"/>
      <w:r>
        <w:t>Gestion des risques environnementaux et sociaux</w:t>
      </w:r>
      <w:bookmarkEnd w:id="228"/>
      <w:bookmarkEnd w:id="229"/>
    </w:p>
    <w:p w14:paraId="73CEFC78" w14:textId="77777777" w:rsidR="0089200D" w:rsidRPr="00FE6049" w:rsidRDefault="0089200D" w:rsidP="0089200D">
      <w:pPr>
        <w:tabs>
          <w:tab w:val="left" w:pos="709"/>
        </w:tabs>
        <w:rPr>
          <w:rFonts w:eastAsia="MS Mincho" w:cs="Times New Roman"/>
          <w:sz w:val="10"/>
          <w:szCs w:val="10"/>
        </w:rPr>
      </w:pPr>
    </w:p>
    <w:p w14:paraId="66B8810D" w14:textId="77777777" w:rsidR="0089200D" w:rsidRPr="00FE6049" w:rsidRDefault="0089200D" w:rsidP="0089200D">
      <w:pPr>
        <w:tabs>
          <w:tab w:val="left" w:pos="709"/>
        </w:tabs>
        <w:rPr>
          <w:rFonts w:eastAsia="MS Mincho" w:cs="Times New Roman"/>
          <w:szCs w:val="24"/>
        </w:rPr>
      </w:pPr>
      <w:r w:rsidRPr="00FE6049">
        <w:rPr>
          <w:rFonts w:eastAsia="MS Mincho" w:cs="Times New Roman"/>
          <w:szCs w:val="24"/>
        </w:rPr>
        <w:t xml:space="preserve">Le </w:t>
      </w:r>
      <w:r w:rsidR="00EA7D42">
        <w:rPr>
          <w:rFonts w:eastAsia="MS Mincho" w:cs="Times New Roman"/>
          <w:szCs w:val="24"/>
        </w:rPr>
        <w:t>c</w:t>
      </w:r>
      <w:r w:rsidRPr="00FE6049">
        <w:rPr>
          <w:rFonts w:eastAsia="MS Mincho" w:cs="Times New Roman"/>
          <w:szCs w:val="24"/>
        </w:rPr>
        <w:t>onsultant</w:t>
      </w:r>
      <w:r w:rsidR="00EA7D42">
        <w:rPr>
          <w:rFonts w:eastAsia="MS Mincho" w:cs="Times New Roman"/>
          <w:szCs w:val="24"/>
        </w:rPr>
        <w:t xml:space="preserve"> </w:t>
      </w:r>
      <w:r w:rsidRPr="00FE6049">
        <w:rPr>
          <w:rFonts w:eastAsia="MS Mincho" w:cs="Times New Roman"/>
          <w:szCs w:val="24"/>
        </w:rPr>
        <w:t xml:space="preserve">aura la responsabilité de : </w:t>
      </w:r>
    </w:p>
    <w:p w14:paraId="4F3BBA7F" w14:textId="5F7A569E"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La surveillance régulière du respect des prescriptions environnementales et sociales (PGES, Clauses environnementales et sociales, le suivi des aspects VBG</w:t>
      </w:r>
      <w:r>
        <w:rPr>
          <w:rFonts w:eastAsia="MS Mincho" w:cs="Times New Roman"/>
          <w:szCs w:val="24"/>
        </w:rPr>
        <w:t>/EAS/HS</w:t>
      </w:r>
      <w:r w:rsidR="00AC0D7E">
        <w:rPr>
          <w:rFonts w:eastAsia="MS Mincho" w:cs="Times New Roman"/>
          <w:szCs w:val="24"/>
        </w:rPr>
        <w:t xml:space="preserve"> y</w:t>
      </w:r>
      <w:r w:rsidR="00AC0D7E" w:rsidRPr="00AC0D7E">
        <w:rPr>
          <w:rFonts w:eastAsia="MS Mincho" w:cs="Times New Roman"/>
          <w:szCs w:val="24"/>
        </w:rPr>
        <w:t xml:space="preserve"> compris l’inclusion des aspects liés aux groupes vulnérables, comme les PA</w:t>
      </w:r>
      <w:r w:rsidR="00474565">
        <w:rPr>
          <w:rFonts w:eastAsia="MS Mincho" w:cs="Times New Roman"/>
          <w:szCs w:val="24"/>
        </w:rPr>
        <w:t>)</w:t>
      </w:r>
      <w:r w:rsidRPr="00FE6049">
        <w:rPr>
          <w:rFonts w:eastAsia="MS Mincho" w:cs="Times New Roman"/>
          <w:szCs w:val="24"/>
        </w:rPr>
        <w:t xml:space="preserve"> suivant le plan </w:t>
      </w:r>
      <w:r>
        <w:rPr>
          <w:rFonts w:eastAsia="MS Mincho" w:cs="Times New Roman"/>
          <w:szCs w:val="24"/>
        </w:rPr>
        <w:t xml:space="preserve">d’action EAS/HS </w:t>
      </w:r>
      <w:r w:rsidRPr="00FE6049">
        <w:rPr>
          <w:rFonts w:eastAsia="MS Mincho" w:cs="Times New Roman"/>
          <w:szCs w:val="24"/>
        </w:rPr>
        <w:t xml:space="preserve">établi dans le cadre du projet entre autres la mise en application et la conformité au Code de bonne conduite) du chantier par </w:t>
      </w:r>
      <w:r w:rsidR="00E87447" w:rsidRPr="00FE6049">
        <w:rPr>
          <w:rFonts w:eastAsia="MS Mincho" w:cs="Times New Roman"/>
          <w:szCs w:val="24"/>
        </w:rPr>
        <w:t>l’entreprise ;</w:t>
      </w:r>
      <w:r w:rsidRPr="00FE6049">
        <w:rPr>
          <w:rFonts w:eastAsia="MS Mincho" w:cs="Times New Roman"/>
          <w:szCs w:val="24"/>
        </w:rPr>
        <w:t xml:space="preserve"> </w:t>
      </w:r>
    </w:p>
    <w:p w14:paraId="416E6DC2" w14:textId="77777777"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L’identification des non-conformités environnementales et </w:t>
      </w:r>
      <w:r w:rsidRPr="00FE6049">
        <w:rPr>
          <w:rFonts w:eastAsia="MS Mincho" w:cs="Times New Roman"/>
          <w:szCs w:val="24"/>
          <w:shd w:val="clear" w:color="auto" w:fill="FFFFFF" w:themeFill="background1"/>
        </w:rPr>
        <w:t>sociales</w:t>
      </w:r>
      <w:r w:rsidRPr="00FE6049">
        <w:rPr>
          <w:rFonts w:eastAsia="MS Mincho" w:cs="Times New Roman"/>
          <w:szCs w:val="24"/>
        </w:rPr>
        <w:t xml:space="preserve"> sur le chantier et assistance du Maître d’Ouvrage et l’entreprise dans la prise de décision ; </w:t>
      </w:r>
    </w:p>
    <w:p w14:paraId="44757A3A" w14:textId="77777777"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L’évaluation de la mise en œuvre effective des mesures environnementales et sociales contractuelles et leur efficacité ; </w:t>
      </w:r>
    </w:p>
    <w:p w14:paraId="69DED93C" w14:textId="77777777"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lastRenderedPageBreak/>
        <w:t xml:space="preserve">L’identification de tout impact environnemental ou social imprévu qui peut se produire pendant l’exécution des travaux, et rectification des opérations en conséquence ; </w:t>
      </w:r>
    </w:p>
    <w:p w14:paraId="2540CEA8" w14:textId="77777777"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Le suivi du respect des droits des populations riveraines notamment lors de l’occupation des sites d’installation de chantier à travers la limitation des</w:t>
      </w:r>
      <w:r w:rsidR="00B73D60">
        <w:rPr>
          <w:rFonts w:eastAsia="MS Mincho" w:cs="Times New Roman"/>
          <w:szCs w:val="24"/>
        </w:rPr>
        <w:t xml:space="preserve"> terrains </w:t>
      </w:r>
      <w:r w:rsidR="004C553C">
        <w:rPr>
          <w:rFonts w:eastAsia="MS Mincho" w:cs="Times New Roman"/>
          <w:szCs w:val="24"/>
        </w:rPr>
        <w:t>occup</w:t>
      </w:r>
      <w:r w:rsidR="004C553C" w:rsidRPr="00FE6049">
        <w:rPr>
          <w:rFonts w:eastAsia="MS Mincho" w:cs="Times New Roman"/>
          <w:szCs w:val="24"/>
        </w:rPr>
        <w:t>é</w:t>
      </w:r>
      <w:r w:rsidR="004C553C">
        <w:rPr>
          <w:rFonts w:eastAsia="MS Mincho" w:cs="Times New Roman"/>
          <w:szCs w:val="24"/>
        </w:rPr>
        <w:t>s</w:t>
      </w:r>
      <w:r w:rsidRPr="00FE6049">
        <w:rPr>
          <w:rFonts w:eastAsia="MS Mincho" w:cs="Times New Roman"/>
          <w:szCs w:val="24"/>
        </w:rPr>
        <w:t xml:space="preserve"> </w:t>
      </w:r>
    </w:p>
    <w:p w14:paraId="4244C02C" w14:textId="77777777" w:rsidR="0089200D" w:rsidRPr="00FE6049"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Le suivi du respect conditions de travail des employés (respect des mesures d’hygiène, de santé, de sécurité au travail)</w:t>
      </w:r>
    </w:p>
    <w:p w14:paraId="628D3A37" w14:textId="7359E707" w:rsidR="00253283" w:rsidRDefault="0089200D" w:rsidP="0089200D">
      <w:pPr>
        <w:pStyle w:val="Paragraphedeliste"/>
        <w:numPr>
          <w:ilvl w:val="0"/>
          <w:numId w:val="55"/>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Appui à l’investigation des incidents/ accidents et notifier l’UPEP et la CEP-O </w:t>
      </w:r>
      <w:r w:rsidR="00253283" w:rsidRPr="00253283">
        <w:rPr>
          <w:rFonts w:eastAsia="MS Mincho" w:cs="Times New Roman"/>
          <w:szCs w:val="24"/>
        </w:rPr>
        <w:t xml:space="preserve">dans les 24h </w:t>
      </w:r>
      <w:r w:rsidR="00253283">
        <w:rPr>
          <w:rFonts w:eastAsia="MS Mincho" w:cs="Times New Roman"/>
          <w:szCs w:val="24"/>
        </w:rPr>
        <w:t xml:space="preserve">suivant l’incident </w:t>
      </w:r>
      <w:r w:rsidR="00253283" w:rsidRPr="00253283">
        <w:rPr>
          <w:rFonts w:eastAsia="MS Mincho" w:cs="Times New Roman"/>
          <w:szCs w:val="24"/>
        </w:rPr>
        <w:t xml:space="preserve">avec un rapport </w:t>
      </w:r>
      <w:r w:rsidR="00253283">
        <w:rPr>
          <w:rFonts w:eastAsia="MS Mincho" w:cs="Times New Roman"/>
          <w:szCs w:val="24"/>
        </w:rPr>
        <w:t xml:space="preserve">de </w:t>
      </w:r>
      <w:r w:rsidR="00253283" w:rsidRPr="00253283">
        <w:rPr>
          <w:rFonts w:eastAsia="MS Mincho" w:cs="Times New Roman"/>
          <w:szCs w:val="24"/>
        </w:rPr>
        <w:t xml:space="preserve">circonstances. Rapport d’investigations </w:t>
      </w:r>
      <w:r w:rsidR="00E87447">
        <w:rPr>
          <w:rFonts w:eastAsia="MS Mincho" w:cs="Times New Roman"/>
          <w:szCs w:val="24"/>
        </w:rPr>
        <w:t>à</w:t>
      </w:r>
      <w:r w:rsidR="00122AA3">
        <w:rPr>
          <w:rFonts w:eastAsia="MS Mincho" w:cs="Times New Roman"/>
          <w:szCs w:val="24"/>
        </w:rPr>
        <w:t xml:space="preserve"> soumettre </w:t>
      </w:r>
      <w:r w:rsidR="00253283" w:rsidRPr="00253283">
        <w:rPr>
          <w:rFonts w:eastAsia="MS Mincho" w:cs="Times New Roman"/>
          <w:szCs w:val="24"/>
        </w:rPr>
        <w:t xml:space="preserve">dans un délai de 78h - maximum 6 jours. Le rapport doit </w:t>
      </w:r>
      <w:r w:rsidR="00122AA3" w:rsidRPr="00253283">
        <w:rPr>
          <w:rFonts w:eastAsia="MS Mincho" w:cs="Times New Roman"/>
          <w:szCs w:val="24"/>
        </w:rPr>
        <w:t>présenter</w:t>
      </w:r>
      <w:r w:rsidR="00253283" w:rsidRPr="00253283">
        <w:rPr>
          <w:rFonts w:eastAsia="MS Mincho" w:cs="Times New Roman"/>
          <w:szCs w:val="24"/>
        </w:rPr>
        <w:t xml:space="preserve"> </w:t>
      </w:r>
      <w:r w:rsidR="00122AA3" w:rsidRPr="00253283">
        <w:rPr>
          <w:rFonts w:eastAsia="MS Mincho" w:cs="Times New Roman"/>
          <w:szCs w:val="24"/>
        </w:rPr>
        <w:t>également</w:t>
      </w:r>
      <w:r w:rsidR="00253283" w:rsidRPr="00253283">
        <w:rPr>
          <w:rFonts w:eastAsia="MS Mincho" w:cs="Times New Roman"/>
          <w:szCs w:val="24"/>
        </w:rPr>
        <w:t xml:space="preserve"> les mesures </w:t>
      </w:r>
      <w:r w:rsidR="00122AA3" w:rsidRPr="00253283">
        <w:rPr>
          <w:rFonts w:eastAsia="MS Mincho" w:cs="Times New Roman"/>
          <w:szCs w:val="24"/>
        </w:rPr>
        <w:t>à</w:t>
      </w:r>
      <w:r w:rsidR="00253283" w:rsidRPr="00253283">
        <w:rPr>
          <w:rFonts w:eastAsia="MS Mincho" w:cs="Times New Roman"/>
          <w:szCs w:val="24"/>
        </w:rPr>
        <w:t xml:space="preserve"> prendre, y compris les </w:t>
      </w:r>
      <w:r w:rsidR="00122AA3" w:rsidRPr="00253283">
        <w:rPr>
          <w:rFonts w:eastAsia="MS Mincho" w:cs="Times New Roman"/>
          <w:szCs w:val="24"/>
        </w:rPr>
        <w:t>entités</w:t>
      </w:r>
      <w:r w:rsidR="00253283" w:rsidRPr="00253283">
        <w:rPr>
          <w:rFonts w:eastAsia="MS Mincho" w:cs="Times New Roman"/>
          <w:szCs w:val="24"/>
        </w:rPr>
        <w:t xml:space="preserve"> responsables et les </w:t>
      </w:r>
      <w:r w:rsidR="00094798" w:rsidRPr="00253283">
        <w:rPr>
          <w:rFonts w:eastAsia="MS Mincho" w:cs="Times New Roman"/>
          <w:szCs w:val="24"/>
        </w:rPr>
        <w:t>délais</w:t>
      </w:r>
      <w:r w:rsidR="00253283" w:rsidRPr="00253283">
        <w:rPr>
          <w:rFonts w:eastAsia="MS Mincho" w:cs="Times New Roman"/>
          <w:szCs w:val="24"/>
        </w:rPr>
        <w:t>.</w:t>
      </w:r>
    </w:p>
    <w:p w14:paraId="5EFF2ED7" w14:textId="77777777" w:rsidR="0089200D" w:rsidRPr="00684AA8" w:rsidRDefault="3C8A7EF4" w:rsidP="092C595C">
      <w:pPr>
        <w:pStyle w:val="Paragraphedeliste"/>
        <w:numPr>
          <w:ilvl w:val="0"/>
          <w:numId w:val="55"/>
        </w:numPr>
        <w:tabs>
          <w:tab w:val="left" w:pos="709"/>
        </w:tabs>
        <w:suppressAutoHyphens/>
        <w:ind w:left="709" w:hanging="283"/>
        <w:jc w:val="both"/>
        <w:textAlignment w:val="baseline"/>
        <w:rPr>
          <w:rFonts w:eastAsia="MS Mincho" w:cs="Times New Roman"/>
        </w:rPr>
      </w:pPr>
      <w:r w:rsidRPr="00684AA8">
        <w:rPr>
          <w:rFonts w:eastAsia="MS Mincho" w:cs="Times New Roman"/>
        </w:rPr>
        <w:t>Suivi de l’application des mesures définies dans les Stratégies de Gestion et Plans de mise en œuvre de gestion de risques majeures dans les domaines environnemental et social.</w:t>
      </w:r>
    </w:p>
    <w:p w14:paraId="7EB4C64B" w14:textId="77777777" w:rsidR="00474565" w:rsidRDefault="00474565" w:rsidP="00474565">
      <w:pPr>
        <w:tabs>
          <w:tab w:val="left" w:pos="709"/>
        </w:tabs>
        <w:suppressAutoHyphens/>
        <w:jc w:val="both"/>
        <w:textAlignment w:val="baseline"/>
        <w:rPr>
          <w:rFonts w:eastAsia="MS Mincho" w:cs="Times New Roman"/>
          <w:szCs w:val="24"/>
        </w:rPr>
      </w:pPr>
    </w:p>
    <w:p w14:paraId="7828236E" w14:textId="4D7DFF88" w:rsidR="00EA7D42" w:rsidRPr="001F6A16" w:rsidRDefault="1E4CADF1" w:rsidP="092C595C">
      <w:pPr>
        <w:tabs>
          <w:tab w:val="left" w:pos="709"/>
        </w:tabs>
        <w:suppressAutoHyphens/>
        <w:jc w:val="both"/>
        <w:textAlignment w:val="baseline"/>
        <w:rPr>
          <w:rFonts w:eastAsia="MS Mincho" w:cs="Times New Roman"/>
          <w:lang w:val="fr-BE"/>
        </w:rPr>
      </w:pPr>
      <w:r w:rsidRPr="001F6A16">
        <w:rPr>
          <w:rFonts w:eastAsia="MS Mincho" w:cs="Times New Roman"/>
          <w:lang w:val="fr-BE"/>
        </w:rPr>
        <w:t xml:space="preserve">Le consultant a aussi le mandat de </w:t>
      </w:r>
      <w:r w:rsidR="15429232" w:rsidRPr="092C595C">
        <w:rPr>
          <w:rFonts w:eastAsia="MS Mincho" w:cs="Times New Roman"/>
          <w:lang w:val="fr-BE"/>
        </w:rPr>
        <w:t>vérifier</w:t>
      </w:r>
      <w:r w:rsidRPr="001F6A16">
        <w:rPr>
          <w:rFonts w:eastAsia="MS Mincho" w:cs="Times New Roman"/>
          <w:lang w:val="fr-BE"/>
        </w:rPr>
        <w:t xml:space="preserve"> et assurer que les actions suivantes sont </w:t>
      </w:r>
      <w:r w:rsidR="2DB215D9" w:rsidRPr="001F6A16">
        <w:rPr>
          <w:rFonts w:eastAsia="MS Mincho" w:cs="Times New Roman"/>
          <w:lang w:val="fr-BE"/>
        </w:rPr>
        <w:t xml:space="preserve">mises en </w:t>
      </w:r>
      <w:r w:rsidR="3FC543F6" w:rsidRPr="092C595C">
        <w:rPr>
          <w:rFonts w:eastAsia="MS Mincho" w:cs="Times New Roman"/>
          <w:lang w:val="fr-BE"/>
        </w:rPr>
        <w:t>œuvre</w:t>
      </w:r>
      <w:r w:rsidR="2DB215D9" w:rsidRPr="001F6A16">
        <w:rPr>
          <w:rFonts w:eastAsia="MS Mincho" w:cs="Times New Roman"/>
          <w:lang w:val="fr-BE"/>
        </w:rPr>
        <w:t xml:space="preserve"> par les </w:t>
      </w:r>
      <w:r w:rsidR="00E87447" w:rsidRPr="001F6A16">
        <w:rPr>
          <w:rFonts w:eastAsia="MS Mincho" w:cs="Times New Roman"/>
          <w:lang w:val="fr-BE"/>
        </w:rPr>
        <w:t>entreprises :</w:t>
      </w:r>
      <w:r w:rsidRPr="001F6A16">
        <w:rPr>
          <w:rFonts w:eastAsia="MS Mincho" w:cs="Times New Roman"/>
          <w:lang w:val="fr-BE"/>
        </w:rPr>
        <w:t xml:space="preserve"> </w:t>
      </w:r>
    </w:p>
    <w:p w14:paraId="36E41A4A" w14:textId="77777777" w:rsidR="00EA7D42" w:rsidRPr="001F6A16" w:rsidRDefault="00EA7D42" w:rsidP="001F6A16">
      <w:pPr>
        <w:pStyle w:val="Paragraphedeliste"/>
        <w:numPr>
          <w:ilvl w:val="0"/>
          <w:numId w:val="59"/>
        </w:numPr>
        <w:suppressAutoHyphens/>
        <w:jc w:val="both"/>
        <w:textAlignment w:val="baseline"/>
        <w:rPr>
          <w:rFonts w:eastAsia="MS Mincho" w:cs="Times New Roman"/>
          <w:szCs w:val="24"/>
          <w:lang w:val="fr-BE"/>
        </w:rPr>
      </w:pPr>
      <w:r w:rsidRPr="001F6A16">
        <w:rPr>
          <w:rFonts w:eastAsia="MS Mincho" w:cs="Times New Roman"/>
          <w:szCs w:val="24"/>
          <w:lang w:val="fr-BE"/>
        </w:rPr>
        <w:t>Mener des consultations régulières avec les communautés locales et les parties prenantes pour comprendre leurs préoccupations et attentes.</w:t>
      </w:r>
    </w:p>
    <w:p w14:paraId="67D14EF0" w14:textId="77777777" w:rsidR="00EA7D42" w:rsidRPr="001F6A16" w:rsidRDefault="00EA7D42" w:rsidP="001F6A16">
      <w:pPr>
        <w:pStyle w:val="Paragraphedeliste"/>
        <w:numPr>
          <w:ilvl w:val="0"/>
          <w:numId w:val="59"/>
        </w:numPr>
        <w:tabs>
          <w:tab w:val="left" w:pos="709"/>
        </w:tabs>
        <w:suppressAutoHyphens/>
        <w:jc w:val="both"/>
        <w:textAlignment w:val="baseline"/>
        <w:rPr>
          <w:rFonts w:eastAsia="MS Mincho" w:cs="Times New Roman"/>
          <w:szCs w:val="24"/>
          <w:lang w:val="fr-BE"/>
        </w:rPr>
      </w:pPr>
      <w:r w:rsidRPr="001F6A16">
        <w:rPr>
          <w:rFonts w:eastAsia="MS Mincho" w:cs="Times New Roman"/>
          <w:szCs w:val="24"/>
          <w:lang w:val="fr-BE"/>
        </w:rPr>
        <w:t>Fournir des programmes de formation et de renforcement des capacités aux communautés locales et aux travailleurs sur la gestion des risques sociaux, la santé, la sécurité et les pratiques environnementales.</w:t>
      </w:r>
    </w:p>
    <w:p w14:paraId="63CE4705" w14:textId="75C0E91B" w:rsidR="00EA7D42" w:rsidRPr="001F6A16" w:rsidRDefault="1E4CADF1" w:rsidP="001F6A16">
      <w:pPr>
        <w:pStyle w:val="Paragraphedeliste"/>
        <w:numPr>
          <w:ilvl w:val="0"/>
          <w:numId w:val="59"/>
        </w:numPr>
        <w:tabs>
          <w:tab w:val="left" w:pos="709"/>
        </w:tabs>
        <w:suppressAutoHyphens/>
        <w:jc w:val="both"/>
        <w:textAlignment w:val="baseline"/>
        <w:rPr>
          <w:rFonts w:eastAsia="MS Mincho" w:cs="Times New Roman"/>
          <w:lang w:val="fr-BE"/>
        </w:rPr>
      </w:pPr>
      <w:r w:rsidRPr="001F6A16">
        <w:rPr>
          <w:rFonts w:eastAsia="MS Mincho" w:cs="Times New Roman"/>
          <w:lang w:val="fr-BE"/>
        </w:rPr>
        <w:t>Assurer le recrutement de la main d’</w:t>
      </w:r>
      <w:r w:rsidR="5CDF1C55" w:rsidRPr="092C595C">
        <w:rPr>
          <w:rFonts w:eastAsia="MS Mincho" w:cs="Times New Roman"/>
          <w:lang w:val="fr-BE"/>
        </w:rPr>
        <w:t>œuvre</w:t>
      </w:r>
      <w:r w:rsidRPr="001F6A16">
        <w:rPr>
          <w:rFonts w:eastAsia="MS Mincho" w:cs="Times New Roman"/>
          <w:lang w:val="fr-BE"/>
        </w:rPr>
        <w:t xml:space="preserve"> </w:t>
      </w:r>
      <w:r w:rsidR="00E87447" w:rsidRPr="001F6A16">
        <w:rPr>
          <w:rFonts w:eastAsia="MS Mincho" w:cs="Times New Roman"/>
          <w:lang w:val="fr-BE"/>
        </w:rPr>
        <w:t>locale ;</w:t>
      </w:r>
      <w:r w:rsidRPr="001F6A16">
        <w:rPr>
          <w:rFonts w:eastAsia="MS Mincho" w:cs="Times New Roman"/>
          <w:lang w:val="fr-BE"/>
        </w:rPr>
        <w:t xml:space="preserve"> promouvoir l'égalité des sexes en offrant des opportunités égales pour les hommes et les femmes.</w:t>
      </w:r>
    </w:p>
    <w:p w14:paraId="7B8771FD" w14:textId="77777777" w:rsidR="00EA7D42" w:rsidRPr="001F6A16" w:rsidRDefault="1E4CADF1" w:rsidP="001F6A16">
      <w:pPr>
        <w:pStyle w:val="Paragraphedeliste"/>
        <w:numPr>
          <w:ilvl w:val="0"/>
          <w:numId w:val="59"/>
        </w:numPr>
        <w:tabs>
          <w:tab w:val="left" w:pos="709"/>
        </w:tabs>
        <w:suppressAutoHyphens/>
        <w:jc w:val="both"/>
        <w:textAlignment w:val="baseline"/>
        <w:rPr>
          <w:rFonts w:eastAsia="MS Mincho" w:cs="Times New Roman"/>
          <w:lang w:val="fr-BE"/>
        </w:rPr>
      </w:pPr>
      <w:r w:rsidRPr="001F6A16">
        <w:rPr>
          <w:rFonts w:eastAsia="MS Mincho" w:cs="Times New Roman"/>
          <w:lang w:val="fr-BE"/>
        </w:rPr>
        <w:t>Établir un mécanisme de traitement des plaintes et préoccupations (suivant le MGP du projet) des communautés locales et des travailleurs de manière rapide et efficace. Il faudra assurer que le MGP soit accessible, transparent et réactif.</w:t>
      </w:r>
    </w:p>
    <w:p w14:paraId="162CFBB0" w14:textId="77777777" w:rsidR="0089200D" w:rsidRPr="00E70640" w:rsidRDefault="0089200D" w:rsidP="0089200D">
      <w:pPr>
        <w:tabs>
          <w:tab w:val="left" w:pos="709"/>
        </w:tabs>
        <w:suppressAutoHyphens/>
        <w:ind w:left="720"/>
        <w:textAlignment w:val="baseline"/>
        <w:rPr>
          <w:rFonts w:eastAsia="MS Mincho" w:cs="Times New Roman"/>
          <w:sz w:val="8"/>
          <w:szCs w:val="8"/>
        </w:rPr>
      </w:pPr>
    </w:p>
    <w:p w14:paraId="56C03D51" w14:textId="77777777" w:rsidR="0089200D" w:rsidRPr="00F12ACF" w:rsidRDefault="3C8A7EF4" w:rsidP="001F6A16">
      <w:pPr>
        <w:pStyle w:val="Titre4"/>
        <w:numPr>
          <w:ilvl w:val="0"/>
          <w:numId w:val="68"/>
        </w:numPr>
      </w:pPr>
      <w:bookmarkStart w:id="230" w:name="_Toc190170426"/>
      <w:bookmarkStart w:id="231" w:name="_Toc192516379"/>
      <w:bookmarkStart w:id="232" w:name="_Hlk184113100"/>
      <w:r>
        <w:t>Assistance aux opérations de réception des travaux</w:t>
      </w:r>
      <w:bookmarkEnd w:id="230"/>
      <w:bookmarkEnd w:id="231"/>
      <w:r>
        <w:t xml:space="preserve">  </w:t>
      </w:r>
    </w:p>
    <w:bookmarkEnd w:id="232"/>
    <w:p w14:paraId="27FD36FA" w14:textId="77777777" w:rsidR="0089200D" w:rsidRPr="00FE6049" w:rsidRDefault="0089200D" w:rsidP="0089200D">
      <w:pPr>
        <w:tabs>
          <w:tab w:val="left" w:pos="709"/>
        </w:tabs>
        <w:suppressAutoHyphens/>
        <w:ind w:left="720"/>
        <w:textAlignment w:val="baseline"/>
        <w:rPr>
          <w:rFonts w:eastAsia="MS Mincho" w:cs="Times New Roman"/>
          <w:sz w:val="12"/>
          <w:szCs w:val="12"/>
        </w:rPr>
      </w:pPr>
    </w:p>
    <w:p w14:paraId="3832D389" w14:textId="77777777" w:rsidR="0089200D" w:rsidRPr="00FE6049" w:rsidRDefault="0089200D" w:rsidP="0089200D">
      <w:pPr>
        <w:rPr>
          <w:rFonts w:cs="Times New Roman"/>
          <w:szCs w:val="24"/>
        </w:rPr>
      </w:pPr>
      <w:r w:rsidRPr="00FE6049">
        <w:rPr>
          <w:rFonts w:cs="Times New Roman"/>
          <w:szCs w:val="24"/>
        </w:rPr>
        <w:t>Ces prestations comprennent entre autres :</w:t>
      </w:r>
    </w:p>
    <w:p w14:paraId="10EA09E3" w14:textId="77777777" w:rsidR="0089200D" w:rsidRPr="00FE6049" w:rsidRDefault="0089200D" w:rsidP="0089200D">
      <w:pPr>
        <w:rPr>
          <w:rFonts w:cs="Times New Roman"/>
          <w:sz w:val="12"/>
          <w:szCs w:val="12"/>
        </w:rPr>
      </w:pPr>
      <w:r w:rsidRPr="00FE6049">
        <w:rPr>
          <w:rFonts w:cs="Times New Roman"/>
          <w:szCs w:val="24"/>
        </w:rPr>
        <w:t xml:space="preserve"> </w:t>
      </w:r>
    </w:p>
    <w:p w14:paraId="7D89F824" w14:textId="77777777" w:rsidR="0089200D" w:rsidRDefault="0089200D" w:rsidP="0089200D">
      <w:pPr>
        <w:tabs>
          <w:tab w:val="left" w:pos="709"/>
        </w:tabs>
        <w:suppressAutoHyphens/>
        <w:textAlignment w:val="baseline"/>
        <w:rPr>
          <w:rFonts w:eastAsia="MS Mincho" w:cs="Times New Roman"/>
          <w:szCs w:val="24"/>
        </w:rPr>
      </w:pPr>
      <w:bookmarkStart w:id="233" w:name="_Hlk184043999"/>
      <w:r w:rsidRPr="00FE6049">
        <w:rPr>
          <w:rFonts w:eastAsia="MS Mincho" w:cs="Times New Roman"/>
          <w:szCs w:val="24"/>
        </w:rPr>
        <w:t>Elaboration du constat d’achèvement des travaux par lots avec l’inventaire définitif des ouvrages objet des marchés pour attester de la bonne exécution des travaux et de la conformité des ouvrages par rapport au marché </w:t>
      </w:r>
      <w:bookmarkEnd w:id="233"/>
      <w:r w:rsidRPr="00FE6049">
        <w:rPr>
          <w:rFonts w:eastAsia="MS Mincho" w:cs="Times New Roman"/>
          <w:szCs w:val="24"/>
        </w:rPr>
        <w:t>:</w:t>
      </w:r>
    </w:p>
    <w:p w14:paraId="31018380" w14:textId="77777777" w:rsidR="0089200D" w:rsidRPr="00FE6049"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Vérification des plans de </w:t>
      </w:r>
      <w:r w:rsidR="00094798" w:rsidRPr="00FE6049">
        <w:rPr>
          <w:rFonts w:eastAsia="MS Mincho" w:cs="Times New Roman"/>
          <w:szCs w:val="24"/>
        </w:rPr>
        <w:t>recol</w:t>
      </w:r>
      <w:r w:rsidR="00094798">
        <w:rPr>
          <w:rFonts w:eastAsia="MS Mincho" w:cs="Times New Roman"/>
          <w:szCs w:val="24"/>
        </w:rPr>
        <w:t>l</w:t>
      </w:r>
      <w:r w:rsidR="00094798" w:rsidRPr="00FE6049">
        <w:rPr>
          <w:rFonts w:eastAsia="MS Mincho" w:cs="Times New Roman"/>
          <w:szCs w:val="24"/>
        </w:rPr>
        <w:t>ement</w:t>
      </w:r>
      <w:r w:rsidRPr="00FE6049">
        <w:rPr>
          <w:rFonts w:eastAsia="MS Mincho" w:cs="Times New Roman"/>
          <w:szCs w:val="24"/>
        </w:rPr>
        <w:t xml:space="preserve"> pour l’ensembles des marchés.</w:t>
      </w:r>
    </w:p>
    <w:p w14:paraId="221E9A3F" w14:textId="77777777" w:rsidR="0089200D" w:rsidRPr="00FE6049"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Organisation des essais contractuels (le cas où un forage a été réalisé dans une école ou une formation sanitaire) de mise en service, contrôle de leur exécution et vérification des garanties. </w:t>
      </w:r>
    </w:p>
    <w:p w14:paraId="0B102713" w14:textId="77777777" w:rsidR="0089200D" w:rsidRPr="00FE6049"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Vérification des décomptes définitifs qui seront présentés pour approbation à l’UPEP Kasaï Central</w:t>
      </w:r>
    </w:p>
    <w:p w14:paraId="05B7C29F" w14:textId="77777777" w:rsidR="0089200D" w:rsidRPr="00FE6049"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Elaboration d’un rapport final, comprenant le volet environnemental et social conformément au modèle approuvé par la CEP-O et la Banque.</w:t>
      </w:r>
    </w:p>
    <w:p w14:paraId="75B20282" w14:textId="77777777" w:rsidR="00FC3785"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FE6049">
        <w:rPr>
          <w:rFonts w:eastAsia="MS Mincho" w:cs="Times New Roman"/>
          <w:szCs w:val="24"/>
        </w:rPr>
        <w:t xml:space="preserve">Assistance aux opérations de réception provisoires intégrant la vérification de la levée des réserves, le constat des résultants des essais et épreuves dans le cas où les forages seront réalisés dans les écoles et les centres de santé (ville de Kananga), et la rédaction du procès-verbal.  </w:t>
      </w:r>
    </w:p>
    <w:p w14:paraId="491730A2" w14:textId="77777777" w:rsidR="00DA12CC" w:rsidRDefault="0089200D" w:rsidP="0089200D">
      <w:pPr>
        <w:pStyle w:val="Paragraphedeliste"/>
        <w:numPr>
          <w:ilvl w:val="0"/>
          <w:numId w:val="56"/>
        </w:numPr>
        <w:tabs>
          <w:tab w:val="left" w:pos="709"/>
        </w:tabs>
        <w:suppressAutoHyphens/>
        <w:ind w:left="709" w:hanging="283"/>
        <w:jc w:val="both"/>
        <w:textAlignment w:val="baseline"/>
        <w:rPr>
          <w:rFonts w:eastAsia="MS Mincho" w:cs="Times New Roman"/>
          <w:szCs w:val="24"/>
        </w:rPr>
      </w:pPr>
      <w:r w:rsidRPr="001F6A16">
        <w:rPr>
          <w:rFonts w:eastAsia="MS Mincho" w:cs="Times New Roman"/>
          <w:szCs w:val="24"/>
        </w:rPr>
        <w:t>Assistance aux opérations de réception définitive à l’issue de la période de garantie</w:t>
      </w:r>
    </w:p>
    <w:p w14:paraId="19B196FD" w14:textId="288C3476" w:rsidR="00FC3785" w:rsidRDefault="209E8B27" w:rsidP="001F6A16">
      <w:pPr>
        <w:pStyle w:val="Paragraphedeliste"/>
        <w:numPr>
          <w:ilvl w:val="0"/>
          <w:numId w:val="56"/>
        </w:numPr>
        <w:tabs>
          <w:tab w:val="left" w:pos="709"/>
        </w:tabs>
        <w:suppressAutoHyphens/>
        <w:ind w:left="709" w:hanging="283"/>
        <w:jc w:val="both"/>
        <w:textAlignment w:val="baseline"/>
        <w:rPr>
          <w:rFonts w:eastAsia="MS Mincho" w:cs="Times New Roman"/>
        </w:rPr>
      </w:pPr>
      <w:r w:rsidRPr="092C595C">
        <w:rPr>
          <w:rFonts w:eastAsia="MS Mincho" w:cs="Times New Roman"/>
        </w:rPr>
        <w:t>Collaboration dans la</w:t>
      </w:r>
      <w:r w:rsidR="4EDFD141" w:rsidRPr="092C595C">
        <w:rPr>
          <w:rFonts w:eastAsia="MS Mincho" w:cs="Times New Roman"/>
        </w:rPr>
        <w:t xml:space="preserve"> formation des comités de gestion des infrastructures.</w:t>
      </w:r>
    </w:p>
    <w:p w14:paraId="25C569C9" w14:textId="4BDE1213" w:rsidR="00792C53" w:rsidRDefault="00792C53" w:rsidP="00792C53">
      <w:pPr>
        <w:pStyle w:val="Paragraphedeliste"/>
        <w:tabs>
          <w:tab w:val="left" w:pos="709"/>
        </w:tabs>
        <w:suppressAutoHyphens/>
        <w:ind w:left="709"/>
        <w:jc w:val="both"/>
        <w:textAlignment w:val="baseline"/>
        <w:rPr>
          <w:rFonts w:eastAsia="MS Mincho" w:cs="Times New Roman"/>
        </w:rPr>
      </w:pPr>
    </w:p>
    <w:p w14:paraId="21685339" w14:textId="42B2D824" w:rsidR="00792C53" w:rsidRDefault="00792C53" w:rsidP="00792C53">
      <w:pPr>
        <w:pStyle w:val="Paragraphedeliste"/>
        <w:tabs>
          <w:tab w:val="left" w:pos="709"/>
        </w:tabs>
        <w:suppressAutoHyphens/>
        <w:ind w:left="709"/>
        <w:jc w:val="both"/>
        <w:textAlignment w:val="baseline"/>
        <w:rPr>
          <w:rFonts w:eastAsia="MS Mincho" w:cs="Times New Roman"/>
        </w:rPr>
      </w:pPr>
    </w:p>
    <w:p w14:paraId="621ABA83" w14:textId="059A6FED" w:rsidR="00792C53" w:rsidRDefault="00792C53" w:rsidP="00792C53">
      <w:pPr>
        <w:pStyle w:val="Paragraphedeliste"/>
        <w:tabs>
          <w:tab w:val="left" w:pos="709"/>
        </w:tabs>
        <w:suppressAutoHyphens/>
        <w:ind w:left="709"/>
        <w:jc w:val="both"/>
        <w:textAlignment w:val="baseline"/>
        <w:rPr>
          <w:rFonts w:eastAsia="MS Mincho" w:cs="Times New Roman"/>
        </w:rPr>
      </w:pPr>
    </w:p>
    <w:p w14:paraId="10C49345" w14:textId="50041FFE" w:rsidR="00792C53" w:rsidRDefault="00792C53" w:rsidP="00792C53">
      <w:pPr>
        <w:pStyle w:val="Paragraphedeliste"/>
        <w:tabs>
          <w:tab w:val="left" w:pos="709"/>
        </w:tabs>
        <w:suppressAutoHyphens/>
        <w:ind w:left="709"/>
        <w:jc w:val="both"/>
        <w:textAlignment w:val="baseline"/>
        <w:rPr>
          <w:rFonts w:eastAsia="MS Mincho" w:cs="Times New Roman"/>
        </w:rPr>
      </w:pPr>
    </w:p>
    <w:p w14:paraId="494C2C83" w14:textId="77777777" w:rsidR="00792C53" w:rsidRPr="00792C53" w:rsidRDefault="00792C53" w:rsidP="00792C53">
      <w:pPr>
        <w:pStyle w:val="Paragraphedeliste"/>
        <w:tabs>
          <w:tab w:val="left" w:pos="709"/>
        </w:tabs>
        <w:suppressAutoHyphens/>
        <w:ind w:left="709"/>
        <w:jc w:val="both"/>
        <w:textAlignment w:val="baseline"/>
        <w:rPr>
          <w:rFonts w:eastAsia="MS Mincho" w:cs="Times New Roman"/>
          <w:sz w:val="12"/>
          <w:szCs w:val="10"/>
        </w:rPr>
      </w:pPr>
    </w:p>
    <w:p w14:paraId="4CFA1D1C" w14:textId="77777777" w:rsidR="005F3F8C" w:rsidRPr="008D0998" w:rsidRDefault="50DB760B" w:rsidP="000B1845">
      <w:pPr>
        <w:pStyle w:val="Titre1"/>
      </w:pPr>
      <w:bookmarkStart w:id="234" w:name="_Toc192516380"/>
      <w:bookmarkStart w:id="235" w:name="_Toc1424100762"/>
      <w:bookmarkEnd w:id="214"/>
      <w:r>
        <w:lastRenderedPageBreak/>
        <w:t>DUREE DE LA MISSION</w:t>
      </w:r>
      <w:bookmarkEnd w:id="234"/>
      <w:bookmarkEnd w:id="235"/>
    </w:p>
    <w:p w14:paraId="323B93AA" w14:textId="77777777" w:rsidR="00F41875" w:rsidRPr="00FE6049" w:rsidRDefault="00F41875" w:rsidP="00F41875">
      <w:pPr>
        <w:rPr>
          <w:rFonts w:eastAsia="MS Mincho" w:cs="Times New Roman"/>
          <w:szCs w:val="24"/>
          <w:lang w:eastAsia="zh-CN"/>
        </w:rPr>
      </w:pPr>
      <w:r w:rsidRPr="00FE6049">
        <w:rPr>
          <w:rFonts w:eastAsia="MS Mincho" w:cs="Times New Roman"/>
          <w:szCs w:val="24"/>
          <w:lang w:eastAsia="zh-CN"/>
        </w:rPr>
        <w:t>Les durées pour chaque phase de la mission sont </w:t>
      </w:r>
      <w:r w:rsidR="008D0998">
        <w:rPr>
          <w:rFonts w:eastAsia="MS Mincho" w:cs="Times New Roman"/>
          <w:szCs w:val="24"/>
          <w:lang w:eastAsia="zh-CN"/>
        </w:rPr>
        <w:t>présentées ci-dessous.</w:t>
      </w:r>
      <w:r w:rsidRPr="00FE6049">
        <w:rPr>
          <w:rFonts w:eastAsia="MS Mincho" w:cs="Times New Roman"/>
          <w:szCs w:val="24"/>
          <w:lang w:eastAsia="zh-CN"/>
        </w:rPr>
        <w:t xml:space="preserve"> </w:t>
      </w:r>
    </w:p>
    <w:p w14:paraId="329CA817" w14:textId="77777777" w:rsidR="00F41875" w:rsidRPr="00FE6049" w:rsidRDefault="00F41875" w:rsidP="00F41875">
      <w:pPr>
        <w:rPr>
          <w:rFonts w:eastAsia="MS Mincho" w:cs="Times New Roman"/>
          <w:szCs w:val="24"/>
          <w:lang w:eastAsia="zh-CN"/>
        </w:rPr>
      </w:pPr>
    </w:p>
    <w:p w14:paraId="3EE95133" w14:textId="77777777" w:rsidR="00F41875" w:rsidRPr="00FE6049" w:rsidRDefault="7736DC3B" w:rsidP="003E2B9B">
      <w:pPr>
        <w:pStyle w:val="Titre2"/>
        <w:spacing w:before="0" w:beforeAutospacing="0"/>
      </w:pPr>
      <w:bookmarkStart w:id="236" w:name="_Toc190170432"/>
      <w:bookmarkStart w:id="237" w:name="_Toc192516381"/>
      <w:bookmarkStart w:id="238" w:name="_Toc1845238997"/>
      <w:r>
        <w:t>Pour La phase 1 : Etudes d’APD, élaboration des DAO et des PGES</w:t>
      </w:r>
      <w:bookmarkEnd w:id="236"/>
      <w:bookmarkEnd w:id="237"/>
      <w:bookmarkEnd w:id="238"/>
    </w:p>
    <w:p w14:paraId="17DCD903" w14:textId="77777777" w:rsidR="00F41875" w:rsidRPr="00FE6049" w:rsidRDefault="00F41875" w:rsidP="00684AA8">
      <w:pPr>
        <w:jc w:val="both"/>
        <w:rPr>
          <w:rFonts w:cs="Times New Roman"/>
        </w:rPr>
      </w:pPr>
      <w:r w:rsidRPr="00FE6049">
        <w:rPr>
          <w:rFonts w:cs="Times New Roman"/>
        </w:rPr>
        <w:t xml:space="preserve">La durée prévisionnelle de cette phase est de quatre-vingt-dix (90) jours calendaires à compter de la date de réception de l’ordre de service. Elle n’inclut pas la période d’approbation des rapports par le projet et la Banque. </w:t>
      </w:r>
    </w:p>
    <w:p w14:paraId="0E7E0682" w14:textId="77777777" w:rsidR="00F41875" w:rsidRPr="00FE6049" w:rsidRDefault="7736DC3B" w:rsidP="00E56995">
      <w:pPr>
        <w:pStyle w:val="Titre2"/>
      </w:pPr>
      <w:bookmarkStart w:id="239" w:name="_Toc190170433"/>
      <w:bookmarkStart w:id="240" w:name="_Toc192516382"/>
      <w:bookmarkStart w:id="241" w:name="_Toc1018191595"/>
      <w:r>
        <w:t xml:space="preserve">Pour </w:t>
      </w:r>
      <w:r w:rsidR="001F6A16">
        <w:t>l</w:t>
      </w:r>
      <w:r>
        <w:t xml:space="preserve">a phase 2 : </w:t>
      </w:r>
      <w:r w:rsidR="17F79A30">
        <w:t>Assistance à la passation de marché, c</w:t>
      </w:r>
      <w:r>
        <w:t>ontrôle et surveillance des travaux</w:t>
      </w:r>
      <w:bookmarkEnd w:id="239"/>
      <w:bookmarkEnd w:id="240"/>
      <w:bookmarkEnd w:id="241"/>
    </w:p>
    <w:p w14:paraId="13CC6878" w14:textId="77777777" w:rsidR="00E11144" w:rsidRDefault="00E56995" w:rsidP="00684AA8">
      <w:pPr>
        <w:jc w:val="both"/>
        <w:rPr>
          <w:rFonts w:cs="Times New Roman"/>
        </w:rPr>
      </w:pPr>
      <w:r>
        <w:rPr>
          <w:rFonts w:cs="Times New Roman"/>
        </w:rPr>
        <w:t>L’assistance technique a la passation de marche</w:t>
      </w:r>
      <w:r w:rsidR="00511189">
        <w:rPr>
          <w:rFonts w:cs="Times New Roman"/>
        </w:rPr>
        <w:t xml:space="preserve"> sera ponctuelle et ne devrait pas excéder une semaine</w:t>
      </w:r>
      <w:r w:rsidR="00532A7C">
        <w:rPr>
          <w:rFonts w:cs="Times New Roman"/>
        </w:rPr>
        <w:t xml:space="preserve"> et l</w:t>
      </w:r>
      <w:r w:rsidR="00F41875" w:rsidRPr="00FE6049">
        <w:rPr>
          <w:rFonts w:cs="Times New Roman"/>
        </w:rPr>
        <w:t xml:space="preserve">a durée prévisionnelle de la mission </w:t>
      </w:r>
      <w:r w:rsidR="00F70F7A">
        <w:rPr>
          <w:rFonts w:cs="Times New Roman"/>
        </w:rPr>
        <w:t xml:space="preserve">de contrôle et surveillance </w:t>
      </w:r>
      <w:r w:rsidR="00F41875" w:rsidRPr="00FE6049">
        <w:rPr>
          <w:rFonts w:cs="Times New Roman"/>
        </w:rPr>
        <w:t xml:space="preserve">est de Vingt-quatre (24) mois à compter de la date de réception de l’ordre de service relatif à cette phase. </w:t>
      </w:r>
    </w:p>
    <w:p w14:paraId="23D082C3" w14:textId="77777777" w:rsidR="00532A7C" w:rsidRDefault="00532A7C" w:rsidP="00E87447">
      <w:pPr>
        <w:jc w:val="both"/>
        <w:rPr>
          <w:rFonts w:cs="Times New Roman"/>
        </w:rPr>
      </w:pPr>
      <w:r>
        <w:rPr>
          <w:rFonts w:cs="Times New Roman"/>
        </w:rPr>
        <w:t>La phase 2 peut démarrer avant pour les sites de la ville de Tshikapa.</w:t>
      </w:r>
    </w:p>
    <w:p w14:paraId="4E76E469" w14:textId="77777777" w:rsidR="00E87447" w:rsidRDefault="00E87447" w:rsidP="00684AA8">
      <w:pPr>
        <w:jc w:val="both"/>
        <w:rPr>
          <w:rFonts w:cs="Times New Roman"/>
          <w:szCs w:val="24"/>
        </w:rPr>
      </w:pPr>
    </w:p>
    <w:p w14:paraId="11352B0A" w14:textId="77777777" w:rsidR="001F6A16" w:rsidRDefault="50DB760B" w:rsidP="00D0493D">
      <w:pPr>
        <w:pStyle w:val="Titre1"/>
        <w:spacing w:after="0" w:afterAutospacing="0"/>
      </w:pPr>
      <w:bookmarkStart w:id="242" w:name="_Toc190374426"/>
      <w:bookmarkStart w:id="243" w:name="_Toc192516383"/>
      <w:bookmarkStart w:id="244" w:name="_Toc162483385"/>
      <w:bookmarkStart w:id="245" w:name="_Toc84938383"/>
      <w:bookmarkEnd w:id="242"/>
      <w:r>
        <w:t>EXECUTION DE LA MISSION</w:t>
      </w:r>
      <w:bookmarkEnd w:id="243"/>
      <w:bookmarkEnd w:id="244"/>
    </w:p>
    <w:p w14:paraId="3FC0DAF3" w14:textId="77777777" w:rsidR="00D0493D" w:rsidRPr="00EB5FDC" w:rsidRDefault="00D0493D">
      <w:pPr>
        <w:pStyle w:val="Titre2"/>
        <w:numPr>
          <w:ilvl w:val="0"/>
          <w:numId w:val="0"/>
        </w:numPr>
        <w:spacing w:before="0" w:beforeAutospacing="0" w:after="0" w:afterAutospacing="0"/>
        <w:rPr>
          <w:rFonts w:eastAsia="MS Mincho" w:cs="Times New Roman"/>
          <w:sz w:val="6"/>
          <w:szCs w:val="6"/>
          <w:lang w:eastAsia="zh-CN"/>
        </w:rPr>
      </w:pPr>
      <w:bookmarkStart w:id="246" w:name="_Toc190371917"/>
      <w:bookmarkStart w:id="247" w:name="_Toc190372250"/>
      <w:bookmarkStart w:id="248" w:name="_Toc190372337"/>
      <w:bookmarkStart w:id="249" w:name="_Toc190374428"/>
      <w:bookmarkStart w:id="250" w:name="_Toc188970270"/>
      <w:bookmarkStart w:id="251" w:name="_Toc188970587"/>
      <w:bookmarkStart w:id="252" w:name="_Toc188970725"/>
      <w:bookmarkStart w:id="253" w:name="_Toc188971088"/>
      <w:bookmarkStart w:id="254" w:name="_Toc188971692"/>
      <w:bookmarkStart w:id="255" w:name="_Toc190371918"/>
      <w:bookmarkStart w:id="256" w:name="_Toc190372251"/>
      <w:bookmarkStart w:id="257" w:name="_Toc190372338"/>
      <w:bookmarkStart w:id="258" w:name="_Toc190374429"/>
      <w:bookmarkStart w:id="259" w:name="_Toc188970271"/>
      <w:bookmarkStart w:id="260" w:name="_Toc188970588"/>
      <w:bookmarkStart w:id="261" w:name="_Toc188970726"/>
      <w:bookmarkStart w:id="262" w:name="_Toc188971089"/>
      <w:bookmarkStart w:id="263" w:name="_Toc188971693"/>
      <w:bookmarkStart w:id="264" w:name="_Toc190371919"/>
      <w:bookmarkStart w:id="265" w:name="_Toc190372252"/>
      <w:bookmarkStart w:id="266" w:name="_Toc190372339"/>
      <w:bookmarkStart w:id="267" w:name="_Toc190374430"/>
      <w:bookmarkStart w:id="268" w:name="_Toc192516384"/>
      <w:bookmarkStart w:id="269" w:name="_Toc1673291789"/>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49C7E95" w14:textId="77777777" w:rsidR="005F3F8C" w:rsidRPr="001975A2" w:rsidRDefault="22F74775" w:rsidP="00327B1D">
      <w:pPr>
        <w:pStyle w:val="Titre2"/>
        <w:rPr>
          <w:rFonts w:eastAsia="MS Mincho" w:cs="Times New Roman"/>
          <w:lang w:eastAsia="zh-CN"/>
        </w:rPr>
      </w:pPr>
      <w:r w:rsidRPr="092C595C">
        <w:rPr>
          <w:rFonts w:eastAsia="MS Mincho" w:cs="Times New Roman"/>
          <w:lang w:eastAsia="zh-CN"/>
        </w:rPr>
        <w:t>Organisation</w:t>
      </w:r>
      <w:bookmarkEnd w:id="245"/>
      <w:bookmarkEnd w:id="268"/>
      <w:bookmarkEnd w:id="269"/>
    </w:p>
    <w:p w14:paraId="62B0FFF4" w14:textId="77777777" w:rsidR="005F3F8C" w:rsidRPr="001975A2" w:rsidRDefault="005F3F8C" w:rsidP="005F3F8C">
      <w:pPr>
        <w:rPr>
          <w:rFonts w:cs="Times New Roman"/>
          <w:sz w:val="12"/>
          <w:szCs w:val="12"/>
          <w:lang w:eastAsia="zh-CN"/>
        </w:rPr>
      </w:pPr>
    </w:p>
    <w:p w14:paraId="3B582E13" w14:textId="77777777" w:rsidR="00EF7829" w:rsidRPr="00FE6049" w:rsidRDefault="00EF7829" w:rsidP="003E2B9B">
      <w:pPr>
        <w:jc w:val="both"/>
        <w:rPr>
          <w:rFonts w:eastAsia="MS Mincho" w:cs="Times New Roman"/>
          <w:szCs w:val="24"/>
          <w:lang w:eastAsia="zh-CN"/>
        </w:rPr>
      </w:pPr>
      <w:r w:rsidRPr="00FE6049">
        <w:rPr>
          <w:rFonts w:eastAsia="MS Mincho" w:cs="Times New Roman"/>
          <w:szCs w:val="24"/>
          <w:lang w:eastAsia="zh-CN"/>
        </w:rPr>
        <w:t xml:space="preserve">Le consultant Firme travaillera en collaboration avec le Coordonnateur Provincial de l’Unité Provinciale d’Exécution de Projet (UPEP) et le Spécialiste en Assainissement et Hygiène de l’UPEP. Cette collaboration permettra à l’UPEP et la CEP-O de prendre connaissance de l’évolution de travaux sur le terrain et de s’en approprier.  </w:t>
      </w:r>
    </w:p>
    <w:p w14:paraId="40EC6119" w14:textId="77777777" w:rsidR="00EC0FDE" w:rsidRDefault="00EC0FDE" w:rsidP="00EC0FDE">
      <w:pPr>
        <w:rPr>
          <w:lang w:eastAsia="zh-CN"/>
        </w:rPr>
      </w:pPr>
    </w:p>
    <w:p w14:paraId="4755DFE3" w14:textId="77777777" w:rsidR="00623161" w:rsidRPr="00684AA8" w:rsidRDefault="00EC0FDE" w:rsidP="00684AA8">
      <w:pPr>
        <w:jc w:val="both"/>
        <w:rPr>
          <w:lang w:eastAsia="zh-CN"/>
        </w:rPr>
      </w:pPr>
      <w:r w:rsidRPr="00684AA8">
        <w:rPr>
          <w:lang w:eastAsia="zh-CN"/>
        </w:rPr>
        <w:t>Les r</w:t>
      </w:r>
      <w:r w:rsidR="00623161" w:rsidRPr="00684AA8">
        <w:rPr>
          <w:lang w:eastAsia="zh-CN"/>
        </w:rPr>
        <w:t xml:space="preserve">esponsabilités du projet </w:t>
      </w:r>
      <w:r w:rsidRPr="00684AA8">
        <w:rPr>
          <w:lang w:eastAsia="zh-CN"/>
        </w:rPr>
        <w:t>sont :</w:t>
      </w:r>
    </w:p>
    <w:p w14:paraId="447ADF35" w14:textId="77777777" w:rsidR="00623161" w:rsidRPr="00684AA8" w:rsidRDefault="5D449844" w:rsidP="00684AA8">
      <w:pPr>
        <w:numPr>
          <w:ilvl w:val="0"/>
          <w:numId w:val="37"/>
        </w:numPr>
        <w:ind w:left="709"/>
        <w:jc w:val="both"/>
        <w:rPr>
          <w:rFonts w:cs="Times New Roman"/>
        </w:rPr>
      </w:pPr>
      <w:r w:rsidRPr="00684AA8">
        <w:rPr>
          <w:rFonts w:cs="Times New Roman"/>
        </w:rPr>
        <w:t xml:space="preserve">La prise en charge financière de la mission du </w:t>
      </w:r>
      <w:r w:rsidR="1EB97553" w:rsidRPr="00684AA8">
        <w:rPr>
          <w:rFonts w:cs="Times New Roman"/>
        </w:rPr>
        <w:t>Consultant firme</w:t>
      </w:r>
      <w:r w:rsidRPr="00684AA8">
        <w:rPr>
          <w:rFonts w:cs="Times New Roman"/>
        </w:rPr>
        <w:t> ;</w:t>
      </w:r>
    </w:p>
    <w:p w14:paraId="38D1C2A1" w14:textId="77777777" w:rsidR="00623161" w:rsidRPr="00684AA8" w:rsidRDefault="00623161" w:rsidP="00684AA8">
      <w:pPr>
        <w:numPr>
          <w:ilvl w:val="0"/>
          <w:numId w:val="37"/>
        </w:numPr>
        <w:ind w:left="709"/>
        <w:jc w:val="both"/>
        <w:rPr>
          <w:rFonts w:cs="Times New Roman"/>
          <w:bCs/>
          <w:szCs w:val="24"/>
        </w:rPr>
      </w:pPr>
      <w:r w:rsidRPr="00684AA8">
        <w:rPr>
          <w:rFonts w:cs="Times New Roman"/>
          <w:bCs/>
          <w:szCs w:val="24"/>
        </w:rPr>
        <w:t>La supervision des activités et l’approbation des dossiers ;</w:t>
      </w:r>
    </w:p>
    <w:p w14:paraId="6224742D" w14:textId="77777777" w:rsidR="00623161" w:rsidRPr="00684AA8" w:rsidRDefault="00623161" w:rsidP="00684AA8">
      <w:pPr>
        <w:numPr>
          <w:ilvl w:val="0"/>
          <w:numId w:val="37"/>
        </w:numPr>
        <w:ind w:left="709"/>
        <w:jc w:val="both"/>
        <w:rPr>
          <w:rFonts w:cs="Times New Roman"/>
          <w:szCs w:val="24"/>
        </w:rPr>
      </w:pPr>
      <w:r w:rsidRPr="00684AA8">
        <w:rPr>
          <w:rFonts w:cs="Times New Roman"/>
          <w:szCs w:val="24"/>
        </w:rPr>
        <w:t>La facilitation de l’accès aux documents et informations nécessaires à la présente mission ;</w:t>
      </w:r>
    </w:p>
    <w:p w14:paraId="2B89CC73" w14:textId="77777777" w:rsidR="00623161" w:rsidRPr="00684AA8" w:rsidRDefault="00623161" w:rsidP="00684AA8">
      <w:pPr>
        <w:numPr>
          <w:ilvl w:val="0"/>
          <w:numId w:val="37"/>
        </w:numPr>
        <w:ind w:left="709"/>
        <w:jc w:val="both"/>
        <w:rPr>
          <w:rFonts w:cs="Times New Roman"/>
        </w:rPr>
      </w:pPr>
      <w:r w:rsidRPr="00684AA8">
        <w:rPr>
          <w:rFonts w:cs="Times New Roman"/>
          <w:szCs w:val="24"/>
        </w:rPr>
        <w:t>Le support administratif se rapportant à la présente mission</w:t>
      </w:r>
      <w:r w:rsidRPr="00684AA8">
        <w:rPr>
          <w:rFonts w:cs="Times New Roman"/>
        </w:rPr>
        <w:t>.</w:t>
      </w:r>
    </w:p>
    <w:p w14:paraId="6075130B" w14:textId="77777777" w:rsidR="00EC0FDE" w:rsidRPr="00684AA8" w:rsidRDefault="00EC0FDE" w:rsidP="00003E1C">
      <w:pPr>
        <w:jc w:val="both"/>
        <w:rPr>
          <w:rFonts w:cs="Times New Roman"/>
          <w:szCs w:val="24"/>
        </w:rPr>
      </w:pPr>
    </w:p>
    <w:p w14:paraId="066880D7" w14:textId="77777777" w:rsidR="00623161" w:rsidRPr="00684AA8" w:rsidRDefault="00623161" w:rsidP="00003E1C">
      <w:pPr>
        <w:jc w:val="both"/>
        <w:rPr>
          <w:rFonts w:cs="Times New Roman"/>
          <w:szCs w:val="24"/>
        </w:rPr>
      </w:pPr>
      <w:r w:rsidRPr="00684AA8">
        <w:rPr>
          <w:rFonts w:cs="Times New Roman"/>
          <w:szCs w:val="24"/>
        </w:rPr>
        <w:t xml:space="preserve">Au démarrage de la mission, une réunion sera tenue entre le Consultant, </w:t>
      </w:r>
      <w:r w:rsidRPr="00684AA8">
        <w:rPr>
          <w:rFonts w:eastAsia="MS Mincho" w:cs="Times New Roman"/>
          <w:noProof/>
          <w:szCs w:val="24"/>
          <w:lang w:eastAsia="fr-FR"/>
        </w:rPr>
        <w:t xml:space="preserve">la CEP-O </w:t>
      </w:r>
      <w:r w:rsidRPr="00684AA8">
        <w:rPr>
          <w:rFonts w:cs="Times New Roman"/>
          <w:szCs w:val="24"/>
        </w:rPr>
        <w:t>et l’UPEP à laquelle seront associées les parties prenantes (BAS, DINAC, DESP, BA et BHSP), afin de s’accorder notamment sur :</w:t>
      </w:r>
    </w:p>
    <w:p w14:paraId="72236489" w14:textId="77777777" w:rsidR="00623161" w:rsidRPr="00684AA8" w:rsidRDefault="00623161" w:rsidP="00684AA8">
      <w:pPr>
        <w:numPr>
          <w:ilvl w:val="0"/>
          <w:numId w:val="37"/>
        </w:numPr>
        <w:ind w:left="709"/>
        <w:jc w:val="both"/>
        <w:rPr>
          <w:rFonts w:cs="Times New Roman"/>
          <w:szCs w:val="24"/>
        </w:rPr>
      </w:pPr>
      <w:r w:rsidRPr="00684AA8">
        <w:rPr>
          <w:rFonts w:cs="Times New Roman"/>
          <w:szCs w:val="24"/>
        </w:rPr>
        <w:t>Les éventuels amendements à apporter aux termes de référence ;</w:t>
      </w:r>
    </w:p>
    <w:p w14:paraId="52D4D0F5" w14:textId="77777777" w:rsidR="00623161" w:rsidRPr="00684AA8" w:rsidRDefault="00623161" w:rsidP="00684AA8">
      <w:pPr>
        <w:numPr>
          <w:ilvl w:val="0"/>
          <w:numId w:val="37"/>
        </w:numPr>
        <w:ind w:left="709"/>
        <w:jc w:val="both"/>
        <w:rPr>
          <w:rFonts w:cs="Times New Roman"/>
          <w:bCs/>
          <w:szCs w:val="24"/>
        </w:rPr>
      </w:pPr>
      <w:r w:rsidRPr="00684AA8">
        <w:rPr>
          <w:rFonts w:cs="Times New Roman"/>
          <w:bCs/>
          <w:szCs w:val="24"/>
        </w:rPr>
        <w:t>L’approche technique et la méthodologie du Consultant et son programme de travail pour la réalisation de la mission ;</w:t>
      </w:r>
    </w:p>
    <w:p w14:paraId="49612424" w14:textId="77777777" w:rsidR="00623161" w:rsidRPr="00684AA8" w:rsidRDefault="00623161" w:rsidP="00684AA8">
      <w:pPr>
        <w:numPr>
          <w:ilvl w:val="0"/>
          <w:numId w:val="37"/>
        </w:numPr>
        <w:ind w:left="709"/>
        <w:jc w:val="both"/>
        <w:rPr>
          <w:rFonts w:cs="Times New Roman"/>
          <w:szCs w:val="24"/>
        </w:rPr>
      </w:pPr>
      <w:r w:rsidRPr="00684AA8">
        <w:rPr>
          <w:rFonts w:cs="Times New Roman"/>
          <w:szCs w:val="24"/>
        </w:rPr>
        <w:t>La collaboration avec toutes les parties prenantes tout au long de la mission ;</w:t>
      </w:r>
    </w:p>
    <w:p w14:paraId="2EB44A74" w14:textId="77777777" w:rsidR="00623161" w:rsidRPr="00684AA8" w:rsidRDefault="00623161" w:rsidP="00684AA8">
      <w:pPr>
        <w:numPr>
          <w:ilvl w:val="0"/>
          <w:numId w:val="37"/>
        </w:numPr>
        <w:ind w:left="709"/>
        <w:jc w:val="both"/>
        <w:rPr>
          <w:rFonts w:cs="Times New Roman"/>
          <w:szCs w:val="24"/>
        </w:rPr>
      </w:pPr>
      <w:r w:rsidRPr="00684AA8">
        <w:rPr>
          <w:rFonts w:cs="Times New Roman"/>
          <w:szCs w:val="24"/>
        </w:rPr>
        <w:t>La documentation nécessaire pour la mission ;</w:t>
      </w:r>
    </w:p>
    <w:p w14:paraId="559901A8" w14:textId="77777777" w:rsidR="00623161" w:rsidRPr="00684AA8" w:rsidRDefault="00623161" w:rsidP="00684AA8">
      <w:pPr>
        <w:numPr>
          <w:ilvl w:val="0"/>
          <w:numId w:val="37"/>
        </w:numPr>
        <w:ind w:left="709"/>
        <w:jc w:val="both"/>
        <w:rPr>
          <w:rFonts w:cs="Times New Roman"/>
          <w:bCs/>
          <w:szCs w:val="24"/>
        </w:rPr>
      </w:pPr>
      <w:r w:rsidRPr="00684AA8">
        <w:rPr>
          <w:rFonts w:cs="Times New Roman"/>
          <w:bCs/>
          <w:szCs w:val="24"/>
        </w:rPr>
        <w:t xml:space="preserve">La confirmation des sites à visiter, la liste des outils matériels et logiciels, </w:t>
      </w:r>
    </w:p>
    <w:p w14:paraId="69E168BD" w14:textId="77777777" w:rsidR="00623161" w:rsidRPr="00684AA8" w:rsidRDefault="00623161" w:rsidP="00684AA8">
      <w:pPr>
        <w:numPr>
          <w:ilvl w:val="0"/>
          <w:numId w:val="37"/>
        </w:numPr>
        <w:ind w:left="709"/>
        <w:jc w:val="both"/>
        <w:rPr>
          <w:rFonts w:cs="Times New Roman"/>
          <w:szCs w:val="24"/>
        </w:rPr>
      </w:pPr>
      <w:r w:rsidRPr="00684AA8">
        <w:rPr>
          <w:rFonts w:cs="Times New Roman"/>
          <w:szCs w:val="24"/>
        </w:rPr>
        <w:t>L’organisation des visites des sites.</w:t>
      </w:r>
    </w:p>
    <w:p w14:paraId="077C0B48" w14:textId="55ABC193" w:rsidR="00623161" w:rsidRDefault="00623161" w:rsidP="005F3F8C">
      <w:pPr>
        <w:rPr>
          <w:rFonts w:eastAsia="MS Mincho" w:cs="Times New Roman"/>
          <w:szCs w:val="24"/>
          <w:lang w:eastAsia="zh-CN"/>
        </w:rPr>
      </w:pPr>
    </w:p>
    <w:p w14:paraId="392DFA6C" w14:textId="33ECC8CB" w:rsidR="00EB5FDC" w:rsidRDefault="00EB5FDC" w:rsidP="005F3F8C">
      <w:pPr>
        <w:rPr>
          <w:rFonts w:eastAsia="MS Mincho" w:cs="Times New Roman"/>
          <w:szCs w:val="24"/>
          <w:lang w:eastAsia="zh-CN"/>
        </w:rPr>
      </w:pPr>
    </w:p>
    <w:p w14:paraId="1DDFD922" w14:textId="336A882D" w:rsidR="00EB5FDC" w:rsidRDefault="00EB5FDC" w:rsidP="005F3F8C">
      <w:pPr>
        <w:rPr>
          <w:rFonts w:eastAsia="MS Mincho" w:cs="Times New Roman"/>
          <w:szCs w:val="24"/>
          <w:lang w:eastAsia="zh-CN"/>
        </w:rPr>
      </w:pPr>
    </w:p>
    <w:p w14:paraId="18F6F46D" w14:textId="77777777" w:rsidR="00EB5FDC" w:rsidRDefault="00EB5FDC" w:rsidP="005F3F8C">
      <w:pPr>
        <w:rPr>
          <w:rFonts w:eastAsia="MS Mincho" w:cs="Times New Roman"/>
          <w:szCs w:val="24"/>
          <w:lang w:eastAsia="zh-CN"/>
        </w:rPr>
      </w:pPr>
    </w:p>
    <w:p w14:paraId="3CC97CDB" w14:textId="77777777" w:rsidR="00BA44B6" w:rsidRDefault="7E5C255C" w:rsidP="003E2B9B">
      <w:pPr>
        <w:pStyle w:val="Titre2"/>
        <w:spacing w:before="0" w:beforeAutospacing="0"/>
        <w:rPr>
          <w:rFonts w:eastAsia="MS Mincho"/>
          <w:lang w:eastAsia="zh-CN"/>
        </w:rPr>
      </w:pPr>
      <w:bookmarkStart w:id="270" w:name="_Toc192516385"/>
      <w:bookmarkStart w:id="271" w:name="_Toc2126632337"/>
      <w:r w:rsidRPr="092C595C">
        <w:rPr>
          <w:rFonts w:eastAsia="MS Mincho"/>
          <w:lang w:eastAsia="zh-CN"/>
        </w:rPr>
        <w:lastRenderedPageBreak/>
        <w:t>Répartition des s</w:t>
      </w:r>
      <w:r w:rsidR="2197D6B7" w:rsidRPr="092C595C">
        <w:rPr>
          <w:rFonts w:eastAsia="MS Mincho"/>
          <w:lang w:eastAsia="zh-CN"/>
        </w:rPr>
        <w:t>ite</w:t>
      </w:r>
      <w:r w:rsidRPr="092C595C">
        <w:rPr>
          <w:rFonts w:eastAsia="MS Mincho"/>
          <w:lang w:eastAsia="zh-CN"/>
        </w:rPr>
        <w:t xml:space="preserve">s </w:t>
      </w:r>
      <w:bookmarkEnd w:id="270"/>
      <w:bookmarkEnd w:id="271"/>
    </w:p>
    <w:p w14:paraId="18C7C423" w14:textId="77777777" w:rsidR="0058742C" w:rsidRDefault="0058742C" w:rsidP="092C595C">
      <w:pPr>
        <w:rPr>
          <w:rFonts w:eastAsia="MS Mincho" w:cs="Times New Roman"/>
          <w:lang w:eastAsia="zh-CN"/>
        </w:rPr>
      </w:pPr>
      <w:r>
        <w:rPr>
          <w:rFonts w:eastAsia="MS Mincho" w:cs="Times New Roman"/>
          <w:lang w:eastAsia="zh-CN"/>
        </w:rPr>
        <w:t>Les sites d’intervention sont repartis en 4 groupes ci-dessous</w:t>
      </w:r>
    </w:p>
    <w:p w14:paraId="42BC3FBE" w14:textId="77777777" w:rsidR="0058742C" w:rsidRDefault="0058742C" w:rsidP="0058742C">
      <w:pPr>
        <w:rPr>
          <w:rFonts w:eastAsia="MS Mincho" w:cs="Times New Roman"/>
          <w:szCs w:val="24"/>
          <w:lang w:eastAsia="zh-CN"/>
        </w:rPr>
      </w:pPr>
    </w:p>
    <w:tbl>
      <w:tblPr>
        <w:tblStyle w:val="Grilledutableau4"/>
        <w:tblW w:w="5937" w:type="dxa"/>
        <w:jc w:val="center"/>
        <w:tblLayout w:type="fixed"/>
        <w:tblLook w:val="04A0" w:firstRow="1" w:lastRow="0" w:firstColumn="1" w:lastColumn="0" w:noHBand="0" w:noVBand="1"/>
      </w:tblPr>
      <w:tblGrid>
        <w:gridCol w:w="993"/>
        <w:gridCol w:w="1696"/>
        <w:gridCol w:w="946"/>
        <w:gridCol w:w="815"/>
        <w:gridCol w:w="1487"/>
      </w:tblGrid>
      <w:tr w:rsidR="0058742C" w:rsidRPr="008D0998" w14:paraId="5399F197" w14:textId="77777777" w:rsidTr="007B2EED">
        <w:trPr>
          <w:jc w:val="center"/>
        </w:trPr>
        <w:tc>
          <w:tcPr>
            <w:tcW w:w="993" w:type="dxa"/>
          </w:tcPr>
          <w:p w14:paraId="4AE62B5F" w14:textId="77777777" w:rsidR="0058742C" w:rsidRPr="00E07292" w:rsidRDefault="0058742C" w:rsidP="00E07292">
            <w:pPr>
              <w:rPr>
                <w:rFonts w:eastAsia="Calibri" w:cs="Times New Roman"/>
                <w:b/>
                <w:bCs/>
                <w:sz w:val="20"/>
                <w:szCs w:val="20"/>
              </w:rPr>
            </w:pPr>
          </w:p>
        </w:tc>
        <w:tc>
          <w:tcPr>
            <w:tcW w:w="1696" w:type="dxa"/>
            <w:tcBorders>
              <w:bottom w:val="single" w:sz="4" w:space="0" w:color="auto"/>
            </w:tcBorders>
          </w:tcPr>
          <w:p w14:paraId="7B1AC30F" w14:textId="6362405F" w:rsidR="0058742C" w:rsidRPr="00E07292" w:rsidRDefault="002B575F" w:rsidP="00684AA8">
            <w:pPr>
              <w:jc w:val="center"/>
              <w:rPr>
                <w:rFonts w:eastAsia="Calibri" w:cs="Times New Roman"/>
                <w:b/>
                <w:bCs/>
                <w:sz w:val="20"/>
                <w:szCs w:val="20"/>
              </w:rPr>
            </w:pPr>
            <w:r>
              <w:rPr>
                <w:rFonts w:eastAsia="Calibri" w:cs="Times New Roman"/>
                <w:b/>
                <w:bCs/>
                <w:sz w:val="20"/>
                <w:szCs w:val="20"/>
              </w:rPr>
              <w:t>ETD</w:t>
            </w:r>
          </w:p>
        </w:tc>
        <w:tc>
          <w:tcPr>
            <w:tcW w:w="946" w:type="dxa"/>
            <w:tcBorders>
              <w:bottom w:val="single" w:sz="4" w:space="0" w:color="auto"/>
            </w:tcBorders>
            <w:vAlign w:val="center"/>
          </w:tcPr>
          <w:p w14:paraId="4CBA17B3" w14:textId="77777777" w:rsidR="0058742C" w:rsidRPr="00E07292" w:rsidRDefault="0058742C" w:rsidP="003E2B9B">
            <w:pPr>
              <w:spacing w:line="259" w:lineRule="auto"/>
              <w:rPr>
                <w:rFonts w:eastAsia="Calibri" w:cs="Times New Roman"/>
                <w:b/>
                <w:bCs/>
                <w:sz w:val="20"/>
                <w:szCs w:val="20"/>
              </w:rPr>
            </w:pPr>
            <w:r w:rsidRPr="00E07292">
              <w:rPr>
                <w:rFonts w:eastAsia="Calibri" w:cs="Times New Roman"/>
                <w:b/>
                <w:bCs/>
                <w:sz w:val="20"/>
                <w:szCs w:val="20"/>
              </w:rPr>
              <w:t>Centres de santé</w:t>
            </w:r>
          </w:p>
        </w:tc>
        <w:tc>
          <w:tcPr>
            <w:tcW w:w="815" w:type="dxa"/>
            <w:tcBorders>
              <w:bottom w:val="single" w:sz="4" w:space="0" w:color="auto"/>
            </w:tcBorders>
            <w:vAlign w:val="center"/>
          </w:tcPr>
          <w:p w14:paraId="1A2C149B" w14:textId="77777777" w:rsidR="0058742C" w:rsidRPr="00E07292" w:rsidRDefault="0058742C" w:rsidP="00E07292">
            <w:pPr>
              <w:spacing w:after="160" w:line="259" w:lineRule="auto"/>
              <w:rPr>
                <w:rFonts w:eastAsia="Calibri" w:cs="Times New Roman"/>
                <w:b/>
                <w:bCs/>
                <w:sz w:val="20"/>
                <w:szCs w:val="20"/>
              </w:rPr>
            </w:pPr>
            <w:r w:rsidRPr="00E07292">
              <w:rPr>
                <w:rFonts w:eastAsia="Calibri" w:cs="Times New Roman"/>
                <w:b/>
                <w:bCs/>
                <w:sz w:val="20"/>
                <w:szCs w:val="20"/>
              </w:rPr>
              <w:t>Ecoles</w:t>
            </w:r>
          </w:p>
        </w:tc>
        <w:tc>
          <w:tcPr>
            <w:tcW w:w="1487" w:type="dxa"/>
            <w:tcBorders>
              <w:bottom w:val="single" w:sz="4" w:space="0" w:color="auto"/>
            </w:tcBorders>
          </w:tcPr>
          <w:p w14:paraId="281F4B56" w14:textId="77777777" w:rsidR="0058742C" w:rsidRPr="00E07292" w:rsidRDefault="0058742C" w:rsidP="00E07292">
            <w:pPr>
              <w:rPr>
                <w:rFonts w:eastAsia="Calibri" w:cs="Times New Roman"/>
                <w:b/>
                <w:bCs/>
                <w:sz w:val="20"/>
                <w:szCs w:val="20"/>
              </w:rPr>
            </w:pPr>
            <w:r w:rsidRPr="00E07292">
              <w:rPr>
                <w:rFonts w:eastAsia="Calibri" w:cs="Times New Roman"/>
                <w:b/>
                <w:bCs/>
                <w:sz w:val="20"/>
                <w:szCs w:val="20"/>
              </w:rPr>
              <w:t xml:space="preserve">Total </w:t>
            </w:r>
          </w:p>
        </w:tc>
      </w:tr>
      <w:tr w:rsidR="0058742C" w:rsidRPr="008D0998" w14:paraId="563DA0AC" w14:textId="77777777" w:rsidTr="007B2EED">
        <w:trPr>
          <w:jc w:val="center"/>
        </w:trPr>
        <w:tc>
          <w:tcPr>
            <w:tcW w:w="993" w:type="dxa"/>
            <w:shd w:val="clear" w:color="auto" w:fill="FFFFFF" w:themeFill="background1"/>
          </w:tcPr>
          <w:p w14:paraId="53D61568" w14:textId="77777777" w:rsidR="0058742C" w:rsidRPr="00E07292" w:rsidRDefault="0058742C" w:rsidP="00E07292">
            <w:pPr>
              <w:jc w:val="center"/>
              <w:rPr>
                <w:rFonts w:eastAsia="Calibri" w:cs="Times New Roman"/>
                <w:sz w:val="20"/>
                <w:szCs w:val="20"/>
              </w:rPr>
            </w:pPr>
            <w:r>
              <w:rPr>
                <w:rFonts w:eastAsia="Calibri" w:cs="Times New Roman"/>
                <w:sz w:val="20"/>
                <w:szCs w:val="20"/>
              </w:rPr>
              <w:t>Groupe 1</w:t>
            </w:r>
          </w:p>
        </w:tc>
        <w:tc>
          <w:tcPr>
            <w:tcW w:w="1696" w:type="dxa"/>
            <w:shd w:val="clear" w:color="auto" w:fill="FFFFFF" w:themeFill="background1"/>
            <w:vAlign w:val="center"/>
          </w:tcPr>
          <w:p w14:paraId="570011AB" w14:textId="77777777" w:rsidR="0058742C" w:rsidRPr="00E07292" w:rsidRDefault="0058742C" w:rsidP="00E07292">
            <w:pPr>
              <w:rPr>
                <w:rFonts w:eastAsia="Calibri" w:cs="Times New Roman"/>
                <w:sz w:val="20"/>
                <w:szCs w:val="20"/>
              </w:rPr>
            </w:pPr>
            <w:r>
              <w:rPr>
                <w:rFonts w:eastAsia="Calibri" w:cs="Times New Roman"/>
                <w:sz w:val="20"/>
                <w:szCs w:val="20"/>
              </w:rPr>
              <w:t>Tshikapa</w:t>
            </w:r>
          </w:p>
        </w:tc>
        <w:tc>
          <w:tcPr>
            <w:tcW w:w="946" w:type="dxa"/>
            <w:shd w:val="clear" w:color="auto" w:fill="FFFFFF" w:themeFill="background1"/>
            <w:vAlign w:val="center"/>
          </w:tcPr>
          <w:p w14:paraId="38B2B3A0" w14:textId="77777777" w:rsidR="0058742C" w:rsidRPr="00E07292" w:rsidRDefault="0058742C" w:rsidP="00E07292">
            <w:pPr>
              <w:spacing w:line="259" w:lineRule="auto"/>
              <w:jc w:val="center"/>
              <w:rPr>
                <w:rFonts w:eastAsia="Calibri" w:cs="Times New Roman"/>
                <w:sz w:val="20"/>
                <w:szCs w:val="20"/>
              </w:rPr>
            </w:pPr>
            <w:r>
              <w:rPr>
                <w:rFonts w:eastAsia="Calibri" w:cs="Times New Roman"/>
                <w:sz w:val="20"/>
                <w:szCs w:val="20"/>
              </w:rPr>
              <w:t>17</w:t>
            </w:r>
          </w:p>
        </w:tc>
        <w:tc>
          <w:tcPr>
            <w:tcW w:w="815" w:type="dxa"/>
            <w:vAlign w:val="center"/>
          </w:tcPr>
          <w:p w14:paraId="3AA1C72F" w14:textId="77777777" w:rsidR="0058742C" w:rsidRPr="00E07292" w:rsidRDefault="0058742C" w:rsidP="00E07292">
            <w:pPr>
              <w:spacing w:line="259" w:lineRule="auto"/>
              <w:jc w:val="center"/>
              <w:rPr>
                <w:rFonts w:eastAsia="Calibri" w:cs="Times New Roman"/>
                <w:sz w:val="20"/>
                <w:szCs w:val="20"/>
              </w:rPr>
            </w:pPr>
            <w:r>
              <w:rPr>
                <w:rFonts w:eastAsia="Calibri" w:cs="Times New Roman"/>
                <w:sz w:val="20"/>
                <w:szCs w:val="20"/>
              </w:rPr>
              <w:t>40</w:t>
            </w:r>
          </w:p>
        </w:tc>
        <w:tc>
          <w:tcPr>
            <w:tcW w:w="1487" w:type="dxa"/>
            <w:vAlign w:val="center"/>
          </w:tcPr>
          <w:p w14:paraId="6B63298B" w14:textId="77777777" w:rsidR="0058742C" w:rsidRPr="00E07292" w:rsidRDefault="0058742C" w:rsidP="00E07292">
            <w:pPr>
              <w:jc w:val="center"/>
              <w:rPr>
                <w:rFonts w:eastAsia="Calibri" w:cs="Times New Roman"/>
                <w:sz w:val="20"/>
                <w:szCs w:val="20"/>
              </w:rPr>
            </w:pPr>
            <w:r>
              <w:rPr>
                <w:rFonts w:eastAsia="Calibri" w:cs="Times New Roman"/>
                <w:sz w:val="20"/>
                <w:szCs w:val="20"/>
              </w:rPr>
              <w:t>57</w:t>
            </w:r>
          </w:p>
        </w:tc>
      </w:tr>
      <w:tr w:rsidR="0058742C" w:rsidRPr="008D0998" w14:paraId="100E2A0C" w14:textId="77777777" w:rsidTr="007B2EED">
        <w:trPr>
          <w:jc w:val="center"/>
        </w:trPr>
        <w:tc>
          <w:tcPr>
            <w:tcW w:w="993" w:type="dxa"/>
            <w:shd w:val="clear" w:color="auto" w:fill="FFFFFF" w:themeFill="background1"/>
          </w:tcPr>
          <w:p w14:paraId="1549C4F9" w14:textId="77777777" w:rsidR="0058742C" w:rsidRPr="00E07292" w:rsidRDefault="0058742C" w:rsidP="00E07292">
            <w:pPr>
              <w:jc w:val="center"/>
              <w:rPr>
                <w:rFonts w:eastAsia="Calibri" w:cs="Times New Roman"/>
                <w:sz w:val="20"/>
                <w:szCs w:val="20"/>
              </w:rPr>
            </w:pPr>
            <w:r>
              <w:rPr>
                <w:rFonts w:eastAsia="Calibri" w:cs="Times New Roman"/>
                <w:sz w:val="20"/>
                <w:szCs w:val="20"/>
              </w:rPr>
              <w:t>Groupe 2</w:t>
            </w:r>
          </w:p>
        </w:tc>
        <w:tc>
          <w:tcPr>
            <w:tcW w:w="1696" w:type="dxa"/>
            <w:shd w:val="clear" w:color="auto" w:fill="FFFFFF" w:themeFill="background1"/>
            <w:vAlign w:val="center"/>
          </w:tcPr>
          <w:p w14:paraId="4A1639CE" w14:textId="77777777" w:rsidR="0058742C" w:rsidRPr="00E07292" w:rsidRDefault="0058742C" w:rsidP="00E07292">
            <w:pPr>
              <w:rPr>
                <w:rFonts w:eastAsia="Calibri" w:cs="Times New Roman"/>
                <w:sz w:val="20"/>
                <w:szCs w:val="20"/>
              </w:rPr>
            </w:pPr>
            <w:proofErr w:type="spellStart"/>
            <w:r>
              <w:rPr>
                <w:rFonts w:eastAsia="Calibri" w:cs="Times New Roman"/>
                <w:sz w:val="20"/>
                <w:szCs w:val="20"/>
              </w:rPr>
              <w:t>Luebo</w:t>
            </w:r>
            <w:proofErr w:type="spellEnd"/>
          </w:p>
        </w:tc>
        <w:tc>
          <w:tcPr>
            <w:tcW w:w="946" w:type="dxa"/>
            <w:shd w:val="clear" w:color="auto" w:fill="FFFFFF" w:themeFill="background1"/>
            <w:vAlign w:val="center"/>
          </w:tcPr>
          <w:p w14:paraId="51B47A43" w14:textId="77777777" w:rsidR="0058742C" w:rsidRPr="00E07292" w:rsidRDefault="0058742C" w:rsidP="00E07292">
            <w:pPr>
              <w:spacing w:line="259" w:lineRule="auto"/>
              <w:jc w:val="center"/>
              <w:rPr>
                <w:rFonts w:eastAsia="Calibri" w:cs="Times New Roman"/>
                <w:sz w:val="20"/>
                <w:szCs w:val="20"/>
              </w:rPr>
            </w:pPr>
            <w:r>
              <w:rPr>
                <w:rFonts w:eastAsia="Calibri" w:cs="Times New Roman"/>
                <w:sz w:val="20"/>
                <w:szCs w:val="20"/>
              </w:rPr>
              <w:t>2</w:t>
            </w:r>
          </w:p>
        </w:tc>
        <w:tc>
          <w:tcPr>
            <w:tcW w:w="815" w:type="dxa"/>
            <w:vAlign w:val="center"/>
          </w:tcPr>
          <w:p w14:paraId="13C341CC" w14:textId="47974E6B" w:rsidR="0058742C" w:rsidRPr="00E07292" w:rsidRDefault="00755074" w:rsidP="00E07292">
            <w:pPr>
              <w:spacing w:line="259" w:lineRule="auto"/>
              <w:jc w:val="center"/>
              <w:rPr>
                <w:rFonts w:eastAsia="Calibri" w:cs="Times New Roman"/>
                <w:sz w:val="20"/>
                <w:szCs w:val="20"/>
              </w:rPr>
            </w:pPr>
            <w:r>
              <w:rPr>
                <w:rFonts w:eastAsia="Calibri" w:cs="Times New Roman"/>
                <w:sz w:val="20"/>
                <w:szCs w:val="20"/>
              </w:rPr>
              <w:t>1</w:t>
            </w:r>
            <w:r w:rsidR="0058742C">
              <w:rPr>
                <w:rFonts w:eastAsia="Calibri" w:cs="Times New Roman"/>
                <w:sz w:val="20"/>
                <w:szCs w:val="20"/>
              </w:rPr>
              <w:t>5</w:t>
            </w:r>
          </w:p>
        </w:tc>
        <w:tc>
          <w:tcPr>
            <w:tcW w:w="1487" w:type="dxa"/>
            <w:vAlign w:val="center"/>
          </w:tcPr>
          <w:p w14:paraId="44BFE056" w14:textId="194037AA" w:rsidR="0058742C" w:rsidRPr="00E07292" w:rsidRDefault="00755074" w:rsidP="00E07292">
            <w:pPr>
              <w:jc w:val="center"/>
              <w:rPr>
                <w:rFonts w:eastAsia="Calibri" w:cs="Times New Roman"/>
                <w:sz w:val="20"/>
                <w:szCs w:val="20"/>
              </w:rPr>
            </w:pPr>
            <w:r>
              <w:rPr>
                <w:rFonts w:eastAsia="Calibri" w:cs="Times New Roman"/>
                <w:sz w:val="20"/>
                <w:szCs w:val="20"/>
              </w:rPr>
              <w:t>1</w:t>
            </w:r>
            <w:r w:rsidR="0058742C">
              <w:rPr>
                <w:rFonts w:eastAsia="Calibri" w:cs="Times New Roman"/>
                <w:sz w:val="20"/>
                <w:szCs w:val="20"/>
              </w:rPr>
              <w:t>7</w:t>
            </w:r>
          </w:p>
        </w:tc>
      </w:tr>
      <w:tr w:rsidR="0058742C" w:rsidRPr="008D0998" w14:paraId="280A33E9" w14:textId="77777777" w:rsidTr="007B2EED">
        <w:trPr>
          <w:jc w:val="center"/>
        </w:trPr>
        <w:tc>
          <w:tcPr>
            <w:tcW w:w="993" w:type="dxa"/>
            <w:shd w:val="clear" w:color="auto" w:fill="FFFFFF" w:themeFill="background1"/>
          </w:tcPr>
          <w:p w14:paraId="0A6FC9EE" w14:textId="77777777" w:rsidR="0058742C" w:rsidRPr="00E07292" w:rsidRDefault="0058742C" w:rsidP="00E07292">
            <w:pPr>
              <w:jc w:val="center"/>
              <w:rPr>
                <w:rFonts w:eastAsia="Calibri" w:cs="Times New Roman"/>
                <w:sz w:val="20"/>
                <w:szCs w:val="20"/>
              </w:rPr>
            </w:pPr>
            <w:r>
              <w:rPr>
                <w:rFonts w:eastAsia="Calibri" w:cs="Times New Roman"/>
                <w:sz w:val="20"/>
                <w:szCs w:val="20"/>
              </w:rPr>
              <w:t>Groupe 3</w:t>
            </w:r>
          </w:p>
        </w:tc>
        <w:tc>
          <w:tcPr>
            <w:tcW w:w="1696" w:type="dxa"/>
            <w:shd w:val="clear" w:color="auto" w:fill="FFFFFF" w:themeFill="background1"/>
            <w:vAlign w:val="center"/>
          </w:tcPr>
          <w:p w14:paraId="7DA27272" w14:textId="77777777" w:rsidR="0058742C" w:rsidRPr="00E07292" w:rsidRDefault="0058742C" w:rsidP="00E07292">
            <w:pPr>
              <w:rPr>
                <w:rFonts w:eastAsia="Calibri" w:cs="Times New Roman"/>
                <w:sz w:val="20"/>
                <w:szCs w:val="20"/>
              </w:rPr>
            </w:pPr>
            <w:proofErr w:type="spellStart"/>
            <w:r>
              <w:rPr>
                <w:rFonts w:eastAsia="Calibri" w:cs="Times New Roman"/>
                <w:sz w:val="20"/>
                <w:szCs w:val="20"/>
              </w:rPr>
              <w:t>Mweka</w:t>
            </w:r>
            <w:proofErr w:type="spellEnd"/>
            <w:r>
              <w:rPr>
                <w:rFonts w:eastAsia="Calibri" w:cs="Times New Roman"/>
                <w:sz w:val="20"/>
                <w:szCs w:val="20"/>
              </w:rPr>
              <w:t xml:space="preserve"> cité et Bakuba</w:t>
            </w:r>
          </w:p>
        </w:tc>
        <w:tc>
          <w:tcPr>
            <w:tcW w:w="946" w:type="dxa"/>
            <w:shd w:val="clear" w:color="auto" w:fill="FFFFFF" w:themeFill="background1"/>
            <w:vAlign w:val="center"/>
          </w:tcPr>
          <w:p w14:paraId="5C0D6816" w14:textId="77777777" w:rsidR="0058742C" w:rsidRPr="00E07292" w:rsidRDefault="0058742C" w:rsidP="00E07292">
            <w:pPr>
              <w:spacing w:line="259" w:lineRule="auto"/>
              <w:jc w:val="center"/>
              <w:rPr>
                <w:rFonts w:eastAsia="Calibri" w:cs="Times New Roman"/>
                <w:sz w:val="20"/>
                <w:szCs w:val="20"/>
              </w:rPr>
            </w:pPr>
            <w:r>
              <w:rPr>
                <w:rFonts w:eastAsia="Calibri" w:cs="Times New Roman"/>
                <w:sz w:val="20"/>
                <w:szCs w:val="20"/>
              </w:rPr>
              <w:t>9</w:t>
            </w:r>
          </w:p>
        </w:tc>
        <w:tc>
          <w:tcPr>
            <w:tcW w:w="815" w:type="dxa"/>
            <w:vAlign w:val="center"/>
          </w:tcPr>
          <w:p w14:paraId="095F0AC2" w14:textId="1721C79E" w:rsidR="0058742C" w:rsidRPr="00E07292" w:rsidRDefault="00755074" w:rsidP="00E07292">
            <w:pPr>
              <w:spacing w:line="259" w:lineRule="auto"/>
              <w:jc w:val="center"/>
              <w:rPr>
                <w:rFonts w:eastAsia="Calibri" w:cs="Times New Roman"/>
                <w:sz w:val="20"/>
                <w:szCs w:val="20"/>
              </w:rPr>
            </w:pPr>
            <w:r>
              <w:rPr>
                <w:rFonts w:eastAsia="Calibri" w:cs="Times New Roman"/>
                <w:sz w:val="20"/>
                <w:szCs w:val="20"/>
              </w:rPr>
              <w:t>19</w:t>
            </w:r>
          </w:p>
        </w:tc>
        <w:tc>
          <w:tcPr>
            <w:tcW w:w="1487" w:type="dxa"/>
            <w:vAlign w:val="center"/>
          </w:tcPr>
          <w:p w14:paraId="1E2C6422" w14:textId="05F3C175" w:rsidR="0058742C" w:rsidRPr="00E07292" w:rsidRDefault="00755074" w:rsidP="00E07292">
            <w:pPr>
              <w:jc w:val="center"/>
              <w:rPr>
                <w:rFonts w:eastAsia="Calibri" w:cs="Times New Roman"/>
                <w:sz w:val="20"/>
                <w:szCs w:val="20"/>
              </w:rPr>
            </w:pPr>
            <w:r>
              <w:rPr>
                <w:rFonts w:eastAsia="Calibri" w:cs="Times New Roman"/>
                <w:sz w:val="20"/>
                <w:szCs w:val="20"/>
              </w:rPr>
              <w:t>28</w:t>
            </w:r>
          </w:p>
        </w:tc>
      </w:tr>
      <w:tr w:rsidR="0058742C" w:rsidRPr="008D0998" w14:paraId="21898D58" w14:textId="77777777" w:rsidTr="007B2EED">
        <w:trPr>
          <w:jc w:val="center"/>
        </w:trPr>
        <w:tc>
          <w:tcPr>
            <w:tcW w:w="993" w:type="dxa"/>
            <w:shd w:val="clear" w:color="auto" w:fill="FFFFFF" w:themeFill="background1"/>
          </w:tcPr>
          <w:p w14:paraId="2A763708" w14:textId="77777777" w:rsidR="0058742C" w:rsidRPr="00E07292" w:rsidRDefault="0058742C" w:rsidP="00E07292">
            <w:pPr>
              <w:jc w:val="center"/>
              <w:rPr>
                <w:rFonts w:eastAsia="Calibri" w:cs="Times New Roman"/>
                <w:sz w:val="20"/>
                <w:szCs w:val="20"/>
              </w:rPr>
            </w:pPr>
            <w:r>
              <w:rPr>
                <w:rFonts w:eastAsia="Calibri" w:cs="Times New Roman"/>
                <w:sz w:val="20"/>
                <w:szCs w:val="20"/>
              </w:rPr>
              <w:t>Groupe 4</w:t>
            </w:r>
          </w:p>
        </w:tc>
        <w:tc>
          <w:tcPr>
            <w:tcW w:w="1696" w:type="dxa"/>
            <w:shd w:val="clear" w:color="auto" w:fill="FFFFFF" w:themeFill="background1"/>
            <w:vAlign w:val="center"/>
          </w:tcPr>
          <w:p w14:paraId="1429E907" w14:textId="77777777" w:rsidR="0058742C" w:rsidRPr="00E07292" w:rsidRDefault="0058742C" w:rsidP="00E07292">
            <w:pPr>
              <w:rPr>
                <w:rFonts w:eastAsia="Calibri" w:cs="Times New Roman"/>
                <w:sz w:val="20"/>
                <w:szCs w:val="20"/>
              </w:rPr>
            </w:pPr>
            <w:proofErr w:type="spellStart"/>
            <w:r>
              <w:rPr>
                <w:rFonts w:eastAsia="Calibri" w:cs="Times New Roman"/>
                <w:sz w:val="20"/>
                <w:szCs w:val="20"/>
              </w:rPr>
              <w:t>Basongo</w:t>
            </w:r>
            <w:proofErr w:type="spellEnd"/>
            <w:r>
              <w:rPr>
                <w:rFonts w:eastAsia="Calibri" w:cs="Times New Roman"/>
                <w:sz w:val="20"/>
                <w:szCs w:val="20"/>
              </w:rPr>
              <w:t xml:space="preserve"> Secteur et </w:t>
            </w:r>
            <w:proofErr w:type="spellStart"/>
            <w:r>
              <w:rPr>
                <w:rFonts w:eastAsia="Calibri" w:cs="Times New Roman"/>
                <w:sz w:val="20"/>
                <w:szCs w:val="20"/>
              </w:rPr>
              <w:t>Basongo</w:t>
            </w:r>
            <w:proofErr w:type="spellEnd"/>
            <w:r>
              <w:rPr>
                <w:rFonts w:eastAsia="Calibri" w:cs="Times New Roman"/>
                <w:sz w:val="20"/>
                <w:szCs w:val="20"/>
              </w:rPr>
              <w:t xml:space="preserve"> Cité</w:t>
            </w:r>
          </w:p>
        </w:tc>
        <w:tc>
          <w:tcPr>
            <w:tcW w:w="946" w:type="dxa"/>
            <w:shd w:val="clear" w:color="auto" w:fill="FFFFFF" w:themeFill="background1"/>
            <w:vAlign w:val="center"/>
          </w:tcPr>
          <w:p w14:paraId="26DD7116" w14:textId="77777777" w:rsidR="0058742C" w:rsidRPr="00E07292" w:rsidRDefault="0058742C" w:rsidP="00E07292">
            <w:pPr>
              <w:spacing w:line="259" w:lineRule="auto"/>
              <w:jc w:val="center"/>
              <w:rPr>
                <w:rFonts w:eastAsia="Calibri" w:cs="Times New Roman"/>
                <w:sz w:val="20"/>
                <w:szCs w:val="20"/>
              </w:rPr>
            </w:pPr>
            <w:r>
              <w:rPr>
                <w:rFonts w:eastAsia="Calibri" w:cs="Times New Roman"/>
                <w:sz w:val="20"/>
                <w:szCs w:val="20"/>
              </w:rPr>
              <w:t>0</w:t>
            </w:r>
          </w:p>
        </w:tc>
        <w:tc>
          <w:tcPr>
            <w:tcW w:w="815" w:type="dxa"/>
            <w:vAlign w:val="center"/>
          </w:tcPr>
          <w:p w14:paraId="18480DAB" w14:textId="73515CCC" w:rsidR="0058742C" w:rsidRPr="00E07292" w:rsidRDefault="00755074" w:rsidP="00E07292">
            <w:pPr>
              <w:spacing w:line="259" w:lineRule="auto"/>
              <w:jc w:val="center"/>
              <w:rPr>
                <w:rFonts w:eastAsia="Calibri" w:cs="Times New Roman"/>
                <w:sz w:val="20"/>
                <w:szCs w:val="20"/>
              </w:rPr>
            </w:pPr>
            <w:r>
              <w:rPr>
                <w:rFonts w:eastAsia="Calibri" w:cs="Times New Roman"/>
                <w:sz w:val="20"/>
                <w:szCs w:val="20"/>
              </w:rPr>
              <w:t>8</w:t>
            </w:r>
          </w:p>
        </w:tc>
        <w:tc>
          <w:tcPr>
            <w:tcW w:w="1487" w:type="dxa"/>
            <w:vAlign w:val="center"/>
          </w:tcPr>
          <w:p w14:paraId="1F412733" w14:textId="13620043" w:rsidR="0058742C" w:rsidRPr="00E07292" w:rsidRDefault="00755074" w:rsidP="00E07292">
            <w:pPr>
              <w:jc w:val="center"/>
              <w:rPr>
                <w:rFonts w:eastAsia="Calibri" w:cs="Times New Roman"/>
                <w:sz w:val="20"/>
                <w:szCs w:val="20"/>
              </w:rPr>
            </w:pPr>
            <w:r>
              <w:rPr>
                <w:rFonts w:eastAsia="Calibri" w:cs="Times New Roman"/>
                <w:sz w:val="20"/>
                <w:szCs w:val="20"/>
              </w:rPr>
              <w:t>8</w:t>
            </w:r>
          </w:p>
        </w:tc>
      </w:tr>
      <w:tr w:rsidR="0058742C" w:rsidRPr="008D0998" w14:paraId="38AD0A05" w14:textId="77777777" w:rsidTr="007B2EED">
        <w:trPr>
          <w:jc w:val="center"/>
        </w:trPr>
        <w:tc>
          <w:tcPr>
            <w:tcW w:w="2689" w:type="dxa"/>
            <w:gridSpan w:val="2"/>
            <w:tcBorders>
              <w:bottom w:val="single" w:sz="4" w:space="0" w:color="auto"/>
            </w:tcBorders>
            <w:shd w:val="clear" w:color="auto" w:fill="E7E6E6" w:themeFill="background2"/>
          </w:tcPr>
          <w:p w14:paraId="35003D30" w14:textId="77777777" w:rsidR="0058742C" w:rsidRPr="00E07292" w:rsidRDefault="0058742C" w:rsidP="00E07292">
            <w:pPr>
              <w:rPr>
                <w:rFonts w:eastAsia="Calibri" w:cs="Times New Roman"/>
                <w:b/>
                <w:bCs/>
                <w:sz w:val="20"/>
                <w:szCs w:val="20"/>
              </w:rPr>
            </w:pPr>
          </w:p>
        </w:tc>
        <w:tc>
          <w:tcPr>
            <w:tcW w:w="946" w:type="dxa"/>
            <w:tcBorders>
              <w:bottom w:val="single" w:sz="4" w:space="0" w:color="auto"/>
            </w:tcBorders>
            <w:shd w:val="clear" w:color="auto" w:fill="E7E6E6" w:themeFill="background2"/>
            <w:vAlign w:val="center"/>
          </w:tcPr>
          <w:p w14:paraId="65383A92" w14:textId="77777777" w:rsidR="0058742C" w:rsidRPr="00E07292" w:rsidRDefault="0058742C" w:rsidP="00E07292">
            <w:pPr>
              <w:spacing w:line="259" w:lineRule="auto"/>
              <w:jc w:val="center"/>
              <w:rPr>
                <w:rFonts w:eastAsia="Calibri" w:cs="Times New Roman"/>
                <w:b/>
                <w:bCs/>
                <w:sz w:val="20"/>
                <w:szCs w:val="20"/>
              </w:rPr>
            </w:pPr>
            <w:r w:rsidRPr="00E07292">
              <w:rPr>
                <w:rFonts w:eastAsia="Calibri" w:cs="Times New Roman"/>
                <w:b/>
                <w:bCs/>
                <w:sz w:val="20"/>
                <w:szCs w:val="20"/>
              </w:rPr>
              <w:t>28</w:t>
            </w:r>
          </w:p>
        </w:tc>
        <w:tc>
          <w:tcPr>
            <w:tcW w:w="815" w:type="dxa"/>
            <w:tcBorders>
              <w:bottom w:val="single" w:sz="4" w:space="0" w:color="auto"/>
            </w:tcBorders>
            <w:shd w:val="clear" w:color="auto" w:fill="E7E6E6" w:themeFill="background2"/>
            <w:vAlign w:val="center"/>
          </w:tcPr>
          <w:p w14:paraId="392BCE9A" w14:textId="77777777" w:rsidR="0058742C" w:rsidRPr="00E07292" w:rsidRDefault="0058742C" w:rsidP="00E07292">
            <w:pPr>
              <w:spacing w:line="259" w:lineRule="auto"/>
              <w:jc w:val="center"/>
              <w:rPr>
                <w:rFonts w:eastAsia="Calibri" w:cs="Times New Roman"/>
                <w:b/>
                <w:bCs/>
                <w:sz w:val="20"/>
                <w:szCs w:val="20"/>
              </w:rPr>
            </w:pPr>
            <w:r w:rsidRPr="00E07292">
              <w:rPr>
                <w:rFonts w:eastAsia="Calibri" w:cs="Times New Roman"/>
                <w:b/>
                <w:bCs/>
                <w:sz w:val="20"/>
                <w:szCs w:val="20"/>
              </w:rPr>
              <w:t>82</w:t>
            </w:r>
          </w:p>
        </w:tc>
        <w:tc>
          <w:tcPr>
            <w:tcW w:w="1487" w:type="dxa"/>
            <w:tcBorders>
              <w:bottom w:val="single" w:sz="4" w:space="0" w:color="auto"/>
            </w:tcBorders>
            <w:shd w:val="clear" w:color="auto" w:fill="E7E6E6" w:themeFill="background2"/>
          </w:tcPr>
          <w:p w14:paraId="60A1C26F" w14:textId="77777777" w:rsidR="0058742C" w:rsidRPr="00E07292" w:rsidRDefault="0058742C" w:rsidP="00E07292">
            <w:pPr>
              <w:jc w:val="center"/>
              <w:rPr>
                <w:rFonts w:eastAsia="Calibri" w:cs="Times New Roman"/>
                <w:b/>
                <w:bCs/>
                <w:sz w:val="20"/>
                <w:szCs w:val="20"/>
              </w:rPr>
            </w:pPr>
            <w:r w:rsidRPr="00E07292">
              <w:rPr>
                <w:rFonts w:eastAsia="Calibri" w:cs="Times New Roman"/>
                <w:b/>
                <w:bCs/>
                <w:sz w:val="20"/>
                <w:szCs w:val="20"/>
              </w:rPr>
              <w:t>110</w:t>
            </w:r>
          </w:p>
        </w:tc>
      </w:tr>
    </w:tbl>
    <w:p w14:paraId="616638A8" w14:textId="77777777" w:rsidR="0058742C" w:rsidRDefault="0058742C" w:rsidP="0058742C">
      <w:pPr>
        <w:rPr>
          <w:rFonts w:eastAsia="MS Mincho" w:cs="Times New Roman"/>
          <w:szCs w:val="24"/>
          <w:lang w:eastAsia="zh-CN"/>
        </w:rPr>
      </w:pPr>
    </w:p>
    <w:p w14:paraId="299872E1" w14:textId="77777777" w:rsidR="005F3F8C" w:rsidRPr="001975A2" w:rsidRDefault="22F74775" w:rsidP="00D0493D">
      <w:pPr>
        <w:pStyle w:val="Titre2"/>
        <w:spacing w:before="0" w:beforeAutospacing="0"/>
        <w:rPr>
          <w:rFonts w:eastAsia="Times New Roman"/>
          <w:caps/>
          <w:kern w:val="32"/>
        </w:rPr>
      </w:pPr>
      <w:bookmarkStart w:id="272" w:name="_Toc190371923"/>
      <w:bookmarkStart w:id="273" w:name="_Toc190372256"/>
      <w:bookmarkStart w:id="274" w:name="_Toc190372343"/>
      <w:bookmarkStart w:id="275" w:name="_Toc190374432"/>
      <w:bookmarkStart w:id="276" w:name="_Toc190371924"/>
      <w:bookmarkStart w:id="277" w:name="_Toc190372257"/>
      <w:bookmarkStart w:id="278" w:name="_Toc190372344"/>
      <w:bookmarkStart w:id="279" w:name="_Toc190374433"/>
      <w:bookmarkStart w:id="280" w:name="_Toc192516386"/>
      <w:bookmarkStart w:id="281" w:name="_Toc1980586572"/>
      <w:bookmarkStart w:id="282" w:name="_Toc84938385"/>
      <w:bookmarkEnd w:id="272"/>
      <w:bookmarkEnd w:id="273"/>
      <w:bookmarkEnd w:id="274"/>
      <w:bookmarkEnd w:id="275"/>
      <w:bookmarkEnd w:id="276"/>
      <w:bookmarkEnd w:id="277"/>
      <w:bookmarkEnd w:id="278"/>
      <w:bookmarkEnd w:id="279"/>
      <w:r w:rsidRPr="001975A2">
        <w:rPr>
          <w:rFonts w:eastAsia="MS Mincho"/>
          <w:lang w:eastAsia="zh-CN"/>
        </w:rPr>
        <w:t xml:space="preserve">Profil du </w:t>
      </w:r>
      <w:r w:rsidR="1EB97553" w:rsidRPr="092C595C">
        <w:rPr>
          <w:rFonts w:eastAsia="MS Mincho"/>
          <w:lang w:eastAsia="zh-CN"/>
        </w:rPr>
        <w:t>consultant firme</w:t>
      </w:r>
      <w:bookmarkEnd w:id="280"/>
      <w:bookmarkEnd w:id="281"/>
      <w:r w:rsidRPr="092C595C">
        <w:rPr>
          <w:rFonts w:eastAsia="Times New Roman"/>
          <w:kern w:val="32"/>
        </w:rPr>
        <w:t xml:space="preserve"> </w:t>
      </w:r>
    </w:p>
    <w:p w14:paraId="587BE027" w14:textId="77777777" w:rsidR="00DC27E2" w:rsidRPr="00FE6049" w:rsidRDefault="00DC27E2" w:rsidP="003E2B9B">
      <w:pPr>
        <w:jc w:val="both"/>
        <w:rPr>
          <w:rFonts w:eastAsia="MS Mincho" w:cs="Times New Roman"/>
          <w:szCs w:val="24"/>
          <w:lang w:eastAsia="zh-CN"/>
        </w:rPr>
      </w:pPr>
      <w:bookmarkStart w:id="283" w:name="_Hlk184480958"/>
      <w:bookmarkEnd w:id="282"/>
      <w:r w:rsidRPr="00FE6049">
        <w:rPr>
          <w:rFonts w:eastAsia="MS Mincho" w:cs="Times New Roman"/>
          <w:szCs w:val="24"/>
          <w:lang w:eastAsia="zh-CN"/>
        </w:rPr>
        <w:t xml:space="preserve">Les prestations attendues seront assurées par un Consultant (firme) </w:t>
      </w:r>
      <w:bookmarkStart w:id="284" w:name="_Hlk200721872"/>
      <w:r w:rsidRPr="00FE6049">
        <w:rPr>
          <w:rFonts w:eastAsia="MS Mincho" w:cs="Times New Roman"/>
          <w:szCs w:val="24"/>
          <w:lang w:eastAsia="zh-CN"/>
        </w:rPr>
        <w:t xml:space="preserve">disposant d'une expérience pertinente dans les études techniques des bâtiments (APS, APD et </w:t>
      </w:r>
      <w:bookmarkEnd w:id="283"/>
      <w:r w:rsidRPr="00FE6049">
        <w:rPr>
          <w:rFonts w:eastAsia="MS Mincho" w:cs="Times New Roman"/>
          <w:szCs w:val="24"/>
          <w:lang w:eastAsia="zh-CN"/>
        </w:rPr>
        <w:t>DAO) et dans le contrôle et surveillance des travaux</w:t>
      </w:r>
      <w:bookmarkEnd w:id="284"/>
      <w:r w:rsidRPr="00FE6049">
        <w:rPr>
          <w:rFonts w:eastAsia="MS Mincho" w:cs="Times New Roman"/>
          <w:szCs w:val="24"/>
          <w:lang w:eastAsia="zh-CN"/>
        </w:rPr>
        <w:t>. Le consultant (firme) doit :</w:t>
      </w:r>
    </w:p>
    <w:p w14:paraId="23531DC6" w14:textId="77777777" w:rsidR="00DC27E2" w:rsidRPr="00FE6049" w:rsidRDefault="00DC27E2" w:rsidP="00DC27E2">
      <w:pPr>
        <w:pStyle w:val="Paragraphedeliste"/>
        <w:numPr>
          <w:ilvl w:val="0"/>
          <w:numId w:val="60"/>
        </w:numPr>
        <w:jc w:val="both"/>
        <w:rPr>
          <w:rFonts w:eastAsia="MS Mincho" w:cs="Times New Roman"/>
          <w:szCs w:val="24"/>
          <w:lang w:eastAsia="zh-CN"/>
        </w:rPr>
      </w:pPr>
      <w:bookmarkStart w:id="285" w:name="_Hlk200721918"/>
      <w:r w:rsidRPr="00FE6049">
        <w:rPr>
          <w:rFonts w:eastAsia="MS Mincho" w:cs="Times New Roman"/>
          <w:szCs w:val="24"/>
          <w:lang w:eastAsia="zh-CN"/>
        </w:rPr>
        <w:t>Être un bureau d’études</w:t>
      </w:r>
      <w:r>
        <w:rPr>
          <w:rFonts w:eastAsia="MS Mincho" w:cs="Times New Roman"/>
          <w:szCs w:val="24"/>
          <w:lang w:eastAsia="zh-CN"/>
        </w:rPr>
        <w:t xml:space="preserve"> </w:t>
      </w:r>
      <w:r w:rsidRPr="00FE6049">
        <w:rPr>
          <w:rFonts w:eastAsia="MS Mincho" w:cs="Times New Roman"/>
          <w:szCs w:val="24"/>
          <w:lang w:eastAsia="zh-CN"/>
        </w:rPr>
        <w:t xml:space="preserve">avec au moins 10 ans d’existence ; </w:t>
      </w:r>
    </w:p>
    <w:p w14:paraId="46A9F418" w14:textId="77777777" w:rsidR="00DC27E2" w:rsidRPr="00FE6049" w:rsidRDefault="00DC27E2" w:rsidP="00DC27E2">
      <w:pPr>
        <w:pStyle w:val="Paragraphedeliste"/>
        <w:numPr>
          <w:ilvl w:val="0"/>
          <w:numId w:val="60"/>
        </w:numPr>
        <w:jc w:val="both"/>
        <w:rPr>
          <w:rFonts w:eastAsia="MS Mincho" w:cs="Times New Roman"/>
          <w:szCs w:val="24"/>
          <w:lang w:eastAsia="zh-CN"/>
        </w:rPr>
      </w:pPr>
      <w:r w:rsidRPr="00FE6049">
        <w:rPr>
          <w:rFonts w:eastAsia="MS Mincho" w:cs="Times New Roman"/>
          <w:szCs w:val="24"/>
          <w:lang w:eastAsia="zh-CN"/>
        </w:rPr>
        <w:t>Avoir réalisé au moins deux (02) missions d’études techniques pour la réhabilitation et ou construction des bâtiments des institutions publiques ou infrastructures sociales au cours des 5 dernières années. Les études des ouvrages EHA dans les institutions publiques en milieux ruraux et des études des projets financés par la Banque Mondiale sont des atouts majeurs ;</w:t>
      </w:r>
    </w:p>
    <w:p w14:paraId="01061B48" w14:textId="77777777" w:rsidR="00DC27E2" w:rsidRPr="00FE6049" w:rsidRDefault="00DC27E2" w:rsidP="00DC27E2">
      <w:pPr>
        <w:pStyle w:val="Paragraphedeliste"/>
        <w:numPr>
          <w:ilvl w:val="0"/>
          <w:numId w:val="60"/>
        </w:numPr>
        <w:jc w:val="both"/>
        <w:rPr>
          <w:rFonts w:eastAsia="MS Mincho" w:cs="Times New Roman"/>
          <w:szCs w:val="24"/>
          <w:lang w:eastAsia="zh-CN"/>
        </w:rPr>
      </w:pPr>
      <w:bookmarkStart w:id="286" w:name="_Hlk184481884"/>
      <w:r w:rsidRPr="00FE6049">
        <w:rPr>
          <w:rFonts w:eastAsia="MS Mincho" w:cs="Times New Roman"/>
          <w:szCs w:val="24"/>
          <w:lang w:eastAsia="zh-CN"/>
        </w:rPr>
        <w:t>Avoir au moins deux (02) missions de surveillance et contrôle des travaux de construction des infrastructures sociales au cours des 5 dernières années.</w:t>
      </w:r>
    </w:p>
    <w:bookmarkEnd w:id="285"/>
    <w:p w14:paraId="62515579" w14:textId="77777777" w:rsidR="00DC27E2" w:rsidRPr="00FE6049" w:rsidRDefault="00DC27E2" w:rsidP="00DC27E2">
      <w:pPr>
        <w:pStyle w:val="Paragraphedeliste"/>
        <w:rPr>
          <w:rFonts w:eastAsia="MS Mincho" w:cs="Times New Roman"/>
          <w:szCs w:val="24"/>
          <w:lang w:eastAsia="zh-CN"/>
        </w:rPr>
      </w:pPr>
    </w:p>
    <w:bookmarkEnd w:id="286"/>
    <w:p w14:paraId="6548E543" w14:textId="77777777" w:rsidR="00DC27E2" w:rsidRDefault="6ED44941" w:rsidP="003E2B9B">
      <w:pPr>
        <w:jc w:val="both"/>
        <w:rPr>
          <w:rFonts w:eastAsia="MS Mincho" w:cs="Times New Roman"/>
          <w:lang w:eastAsia="zh-CN"/>
        </w:rPr>
      </w:pPr>
      <w:r w:rsidRPr="092C595C">
        <w:rPr>
          <w:rFonts w:eastAsia="MS Mincho" w:cs="Times New Roman"/>
          <w:lang w:eastAsia="zh-CN"/>
        </w:rPr>
        <w:t xml:space="preserve">Le Consultant firme doit avoir une politique claire en matière de prévention et réponse aux incidents d’EAS/HS, avec un code de bonne conduite qui interdit tout type de comportement y lié, ainsi qu’une formation régulière concernant ces aspects. Au cas contraire, tout personnel devra signer le code de bonne conduite du projet, ainsi que bénéficier d’une séance de sensibilisation en matière de risques et conséquences VBG, y compris EAS/HS, le contenu du code de bonne conduite, et les procédures identifiées par le projet pour dénoncer ces incidents. </w:t>
      </w:r>
    </w:p>
    <w:p w14:paraId="38902CA2" w14:textId="77777777" w:rsidR="003855DD" w:rsidRPr="00FE6049" w:rsidRDefault="017D606C" w:rsidP="003855DD">
      <w:pPr>
        <w:pStyle w:val="Titre2"/>
      </w:pPr>
      <w:bookmarkStart w:id="287" w:name="_Toc190170435"/>
      <w:bookmarkStart w:id="288" w:name="_Toc192516387"/>
      <w:bookmarkStart w:id="289" w:name="_Toc1335133908"/>
      <w:r>
        <w:t>COMPOSITION ET QUALIFICATIONS DE L'ÉQUIPE</w:t>
      </w:r>
      <w:bookmarkEnd w:id="287"/>
      <w:bookmarkEnd w:id="288"/>
      <w:bookmarkEnd w:id="289"/>
      <w:r>
        <w:t xml:space="preserve"> </w:t>
      </w:r>
    </w:p>
    <w:p w14:paraId="0E0D0EE8" w14:textId="77777777" w:rsidR="003855DD" w:rsidRPr="00FE6049" w:rsidRDefault="003855DD" w:rsidP="003855DD">
      <w:pPr>
        <w:rPr>
          <w:rFonts w:eastAsia="MS Mincho" w:cs="Times New Roman"/>
          <w:szCs w:val="24"/>
          <w:lang w:eastAsia="zh-CN"/>
        </w:rPr>
      </w:pPr>
      <w:r w:rsidRPr="00FE6049">
        <w:rPr>
          <w:rFonts w:eastAsia="MS Mincho" w:cs="Times New Roman"/>
          <w:szCs w:val="24"/>
          <w:lang w:eastAsia="zh-CN"/>
        </w:rPr>
        <w:t xml:space="preserve">L'équipe du consultant doit comprendre le personnel ci-après :  </w:t>
      </w:r>
    </w:p>
    <w:p w14:paraId="26019BC5" w14:textId="77777777" w:rsidR="003855DD" w:rsidRPr="00FE6049" w:rsidRDefault="003855DD" w:rsidP="003855DD">
      <w:pPr>
        <w:pStyle w:val="Paragraphedeliste"/>
        <w:numPr>
          <w:ilvl w:val="0"/>
          <w:numId w:val="61"/>
        </w:numPr>
        <w:jc w:val="both"/>
        <w:rPr>
          <w:rFonts w:eastAsia="MS Mincho" w:cs="Times New Roman"/>
          <w:szCs w:val="24"/>
          <w:lang w:eastAsia="zh-CN"/>
        </w:rPr>
      </w:pPr>
      <w:r w:rsidRPr="00FE6049">
        <w:rPr>
          <w:rFonts w:eastAsia="MS Mincho" w:cs="Times New Roman"/>
          <w:szCs w:val="24"/>
          <w:lang w:eastAsia="zh-CN"/>
        </w:rPr>
        <w:t xml:space="preserve">Chef de projet, un Architecte ou Ingénieur de travaux de Génie Civil ayant des compétences dans le domaine de WASH.   </w:t>
      </w:r>
    </w:p>
    <w:p w14:paraId="26C1A4F7" w14:textId="77777777" w:rsidR="003855DD" w:rsidRPr="00FE6049" w:rsidRDefault="003855DD" w:rsidP="003855DD">
      <w:pPr>
        <w:pStyle w:val="Paragraphedeliste"/>
        <w:numPr>
          <w:ilvl w:val="0"/>
          <w:numId w:val="61"/>
        </w:numPr>
        <w:jc w:val="both"/>
        <w:rPr>
          <w:rFonts w:eastAsia="MS Mincho" w:cs="Times New Roman"/>
          <w:szCs w:val="24"/>
          <w:lang w:eastAsia="zh-CN"/>
        </w:rPr>
      </w:pPr>
      <w:r w:rsidRPr="00FE6049">
        <w:rPr>
          <w:rFonts w:eastAsia="MS Mincho" w:cs="Times New Roman"/>
          <w:szCs w:val="24"/>
          <w:lang w:eastAsia="zh-CN"/>
        </w:rPr>
        <w:t>Un architecte (pour la phase 1)</w:t>
      </w:r>
    </w:p>
    <w:p w14:paraId="6DE26DBF" w14:textId="77777777" w:rsidR="003855DD" w:rsidRPr="00FE6049" w:rsidRDefault="003855DD" w:rsidP="003855DD">
      <w:pPr>
        <w:pStyle w:val="Paragraphedeliste"/>
        <w:numPr>
          <w:ilvl w:val="0"/>
          <w:numId w:val="61"/>
        </w:numPr>
        <w:jc w:val="both"/>
        <w:rPr>
          <w:rFonts w:eastAsia="MS Mincho" w:cs="Times New Roman"/>
          <w:szCs w:val="24"/>
          <w:lang w:eastAsia="zh-CN"/>
        </w:rPr>
      </w:pPr>
      <w:r w:rsidRPr="00FE6049">
        <w:rPr>
          <w:rFonts w:eastAsia="MS Mincho" w:cs="Times New Roman"/>
          <w:szCs w:val="24"/>
          <w:lang w:eastAsia="zh-CN"/>
        </w:rPr>
        <w:t>2 Ingénieur</w:t>
      </w:r>
      <w:r w:rsidR="0058742C">
        <w:rPr>
          <w:rFonts w:eastAsia="MS Mincho" w:cs="Times New Roman"/>
          <w:szCs w:val="24"/>
          <w:lang w:eastAsia="zh-CN"/>
        </w:rPr>
        <w:t>s</w:t>
      </w:r>
      <w:r w:rsidRPr="00FE6049">
        <w:rPr>
          <w:rFonts w:eastAsia="MS Mincho" w:cs="Times New Roman"/>
          <w:szCs w:val="24"/>
          <w:lang w:eastAsia="zh-CN"/>
        </w:rPr>
        <w:t xml:space="preserve"> principa</w:t>
      </w:r>
      <w:r w:rsidR="0058742C">
        <w:rPr>
          <w:rFonts w:eastAsia="MS Mincho" w:cs="Times New Roman"/>
          <w:szCs w:val="24"/>
          <w:lang w:eastAsia="zh-CN"/>
        </w:rPr>
        <w:t>ux</w:t>
      </w:r>
      <w:r w:rsidRPr="00FE6049">
        <w:rPr>
          <w:rFonts w:eastAsia="MS Mincho" w:cs="Times New Roman"/>
          <w:szCs w:val="24"/>
          <w:lang w:eastAsia="zh-CN"/>
        </w:rPr>
        <w:t xml:space="preserve"> en Génie civil ou BTP </w:t>
      </w:r>
      <w:r w:rsidR="00A14452">
        <w:rPr>
          <w:rFonts w:eastAsia="MS Mincho" w:cs="Times New Roman"/>
          <w:szCs w:val="24"/>
          <w:lang w:eastAsia="zh-CN"/>
        </w:rPr>
        <w:t xml:space="preserve">qui seront des superviseurs pour la phase 2 (1 basé à Tshikapa et 1 basé à </w:t>
      </w:r>
      <w:proofErr w:type="spellStart"/>
      <w:r w:rsidR="00A14452">
        <w:rPr>
          <w:rFonts w:eastAsia="MS Mincho" w:cs="Times New Roman"/>
          <w:szCs w:val="24"/>
          <w:lang w:eastAsia="zh-CN"/>
        </w:rPr>
        <w:t>Mweka</w:t>
      </w:r>
      <w:proofErr w:type="spellEnd"/>
      <w:r w:rsidR="00A14452">
        <w:rPr>
          <w:rFonts w:eastAsia="MS Mincho" w:cs="Times New Roman"/>
          <w:szCs w:val="24"/>
          <w:lang w:eastAsia="zh-CN"/>
        </w:rPr>
        <w:t xml:space="preserve"> rayonnant sur </w:t>
      </w:r>
      <w:proofErr w:type="spellStart"/>
      <w:r w:rsidR="00A14452">
        <w:rPr>
          <w:rFonts w:eastAsia="MS Mincho" w:cs="Times New Roman"/>
          <w:szCs w:val="24"/>
          <w:lang w:eastAsia="zh-CN"/>
        </w:rPr>
        <w:t>Luebo</w:t>
      </w:r>
      <w:proofErr w:type="spellEnd"/>
      <w:r w:rsidR="00A14452">
        <w:rPr>
          <w:rFonts w:eastAsia="MS Mincho" w:cs="Times New Roman"/>
          <w:szCs w:val="24"/>
          <w:lang w:eastAsia="zh-CN"/>
        </w:rPr>
        <w:t xml:space="preserve"> et </w:t>
      </w:r>
      <w:proofErr w:type="spellStart"/>
      <w:r w:rsidR="00A14452">
        <w:rPr>
          <w:rFonts w:eastAsia="MS Mincho" w:cs="Times New Roman"/>
          <w:szCs w:val="24"/>
          <w:lang w:eastAsia="zh-CN"/>
        </w:rPr>
        <w:t>Basongo</w:t>
      </w:r>
      <w:proofErr w:type="spellEnd"/>
      <w:r w:rsidR="00A14452">
        <w:rPr>
          <w:rFonts w:eastAsia="MS Mincho" w:cs="Times New Roman"/>
          <w:szCs w:val="24"/>
          <w:lang w:eastAsia="zh-CN"/>
        </w:rPr>
        <w:t>)</w:t>
      </w:r>
      <w:r w:rsidR="00D0493D">
        <w:rPr>
          <w:rFonts w:eastAsia="MS Mincho" w:cs="Times New Roman"/>
          <w:szCs w:val="24"/>
          <w:lang w:eastAsia="zh-CN"/>
        </w:rPr>
        <w:t xml:space="preserve"> </w:t>
      </w:r>
      <w:r w:rsidRPr="00FE6049">
        <w:rPr>
          <w:rFonts w:eastAsia="MS Mincho" w:cs="Times New Roman"/>
          <w:szCs w:val="24"/>
          <w:lang w:eastAsia="zh-CN"/>
        </w:rPr>
        <w:t>;</w:t>
      </w:r>
    </w:p>
    <w:p w14:paraId="2299264F" w14:textId="77777777" w:rsidR="003855DD" w:rsidRDefault="003855DD" w:rsidP="003855DD">
      <w:pPr>
        <w:pStyle w:val="Paragraphedeliste"/>
        <w:numPr>
          <w:ilvl w:val="0"/>
          <w:numId w:val="61"/>
        </w:numPr>
        <w:jc w:val="both"/>
        <w:rPr>
          <w:rFonts w:eastAsia="MS Mincho" w:cs="Times New Roman"/>
          <w:szCs w:val="24"/>
          <w:lang w:eastAsia="zh-CN"/>
        </w:rPr>
      </w:pPr>
      <w:r>
        <w:rPr>
          <w:rFonts w:eastAsia="MS Mincho" w:cs="Times New Roman"/>
          <w:szCs w:val="24"/>
          <w:lang w:eastAsia="zh-CN"/>
        </w:rPr>
        <w:t>1</w:t>
      </w:r>
      <w:r w:rsidRPr="00FE6049">
        <w:rPr>
          <w:rFonts w:eastAsia="MS Mincho" w:cs="Times New Roman"/>
          <w:szCs w:val="24"/>
          <w:lang w:eastAsia="zh-CN"/>
        </w:rPr>
        <w:t xml:space="preserve"> </w:t>
      </w:r>
      <w:r>
        <w:rPr>
          <w:rFonts w:eastAsia="MS Mincho" w:cs="Times New Roman"/>
          <w:szCs w:val="24"/>
          <w:lang w:eastAsia="zh-CN"/>
        </w:rPr>
        <w:t>E</w:t>
      </w:r>
      <w:r w:rsidRPr="00FE6049">
        <w:rPr>
          <w:rFonts w:eastAsia="MS Mincho" w:cs="Times New Roman"/>
          <w:szCs w:val="24"/>
          <w:lang w:eastAsia="zh-CN"/>
        </w:rPr>
        <w:t xml:space="preserve">xpert </w:t>
      </w:r>
      <w:r>
        <w:rPr>
          <w:rFonts w:eastAsia="MS Mincho" w:cs="Times New Roman"/>
          <w:szCs w:val="24"/>
          <w:lang w:eastAsia="zh-CN"/>
        </w:rPr>
        <w:t>en d</w:t>
      </w:r>
      <w:r w:rsidR="00EC4A72">
        <w:rPr>
          <w:rFonts w:eastAsia="MS Mincho" w:cs="Times New Roman"/>
          <w:szCs w:val="24"/>
          <w:lang w:eastAsia="zh-CN"/>
        </w:rPr>
        <w:t>é</w:t>
      </w:r>
      <w:r>
        <w:rPr>
          <w:rFonts w:eastAsia="MS Mincho" w:cs="Times New Roman"/>
          <w:szCs w:val="24"/>
          <w:lang w:eastAsia="zh-CN"/>
        </w:rPr>
        <w:t>veloppement social ;</w:t>
      </w:r>
    </w:p>
    <w:p w14:paraId="685F6A28" w14:textId="77777777" w:rsidR="003855DD" w:rsidRDefault="003855DD" w:rsidP="003855DD">
      <w:pPr>
        <w:pStyle w:val="Paragraphedeliste"/>
        <w:numPr>
          <w:ilvl w:val="0"/>
          <w:numId w:val="61"/>
        </w:numPr>
        <w:jc w:val="both"/>
        <w:rPr>
          <w:rFonts w:eastAsia="MS Mincho" w:cs="Times New Roman"/>
          <w:szCs w:val="24"/>
          <w:lang w:eastAsia="zh-CN"/>
        </w:rPr>
      </w:pPr>
      <w:r>
        <w:rPr>
          <w:rFonts w:eastAsia="MS Mincho" w:cs="Times New Roman"/>
          <w:szCs w:val="24"/>
          <w:lang w:eastAsia="zh-CN"/>
        </w:rPr>
        <w:t xml:space="preserve">1 </w:t>
      </w:r>
      <w:r w:rsidRPr="00FE6049">
        <w:rPr>
          <w:rFonts w:eastAsia="MS Mincho" w:cs="Times New Roman"/>
          <w:szCs w:val="24"/>
          <w:lang w:eastAsia="zh-CN"/>
        </w:rPr>
        <w:t>E</w:t>
      </w:r>
      <w:r>
        <w:rPr>
          <w:rFonts w:eastAsia="MS Mincho" w:cs="Times New Roman"/>
          <w:szCs w:val="24"/>
          <w:lang w:eastAsia="zh-CN"/>
        </w:rPr>
        <w:t>xpert en E</w:t>
      </w:r>
      <w:r w:rsidRPr="00FE6049">
        <w:rPr>
          <w:rFonts w:eastAsia="MS Mincho" w:cs="Times New Roman"/>
          <w:szCs w:val="24"/>
          <w:lang w:eastAsia="zh-CN"/>
        </w:rPr>
        <w:t>nvironnement ;</w:t>
      </w:r>
    </w:p>
    <w:p w14:paraId="2F7868FC" w14:textId="77777777" w:rsidR="003855DD" w:rsidRPr="00FE6049" w:rsidRDefault="00C55A75" w:rsidP="003855DD">
      <w:pPr>
        <w:pStyle w:val="Paragraphedeliste"/>
        <w:numPr>
          <w:ilvl w:val="0"/>
          <w:numId w:val="61"/>
        </w:numPr>
        <w:jc w:val="both"/>
        <w:rPr>
          <w:rFonts w:eastAsia="MS Mincho" w:cs="Times New Roman"/>
          <w:szCs w:val="24"/>
          <w:lang w:eastAsia="zh-CN"/>
        </w:rPr>
      </w:pPr>
      <w:r>
        <w:rPr>
          <w:rFonts w:eastAsia="MS Mincho" w:cs="Times New Roman"/>
          <w:szCs w:val="24"/>
          <w:lang w:eastAsia="zh-CN"/>
        </w:rPr>
        <w:t>6</w:t>
      </w:r>
      <w:r w:rsidR="003855DD" w:rsidRPr="00FE6049">
        <w:rPr>
          <w:rFonts w:eastAsia="MS Mincho" w:cs="Times New Roman"/>
          <w:szCs w:val="24"/>
          <w:lang w:eastAsia="zh-CN"/>
        </w:rPr>
        <w:t xml:space="preserve"> Délégués à pied d’œuvre (</w:t>
      </w:r>
      <w:r>
        <w:rPr>
          <w:rFonts w:eastAsia="MS Mincho" w:cs="Times New Roman"/>
          <w:szCs w:val="24"/>
          <w:lang w:eastAsia="zh-CN"/>
        </w:rPr>
        <w:t xml:space="preserve">2 pour le groupe 1, 1 pour le groupe 2, 2 pour le grouper 3 et </w:t>
      </w:r>
      <w:r w:rsidR="003855DD" w:rsidRPr="00FE6049">
        <w:rPr>
          <w:rFonts w:eastAsia="MS Mincho" w:cs="Times New Roman"/>
          <w:szCs w:val="24"/>
          <w:lang w:eastAsia="zh-CN"/>
        </w:rPr>
        <w:t xml:space="preserve">1 </w:t>
      </w:r>
      <w:r>
        <w:rPr>
          <w:rFonts w:eastAsia="MS Mincho" w:cs="Times New Roman"/>
          <w:szCs w:val="24"/>
          <w:lang w:eastAsia="zh-CN"/>
        </w:rPr>
        <w:t>pour le groupe 4</w:t>
      </w:r>
      <w:r w:rsidR="003855DD" w:rsidRPr="00FE6049">
        <w:rPr>
          <w:rFonts w:eastAsia="MS Mincho" w:cs="Times New Roman"/>
          <w:szCs w:val="24"/>
          <w:lang w:eastAsia="zh-CN"/>
        </w:rPr>
        <w:t xml:space="preserve">)  </w:t>
      </w:r>
    </w:p>
    <w:p w14:paraId="396046F7" w14:textId="77777777" w:rsidR="003855DD" w:rsidRPr="00FE6049" w:rsidRDefault="003855DD" w:rsidP="003855DD">
      <w:pPr>
        <w:rPr>
          <w:rFonts w:cs="Times New Roman"/>
          <w:sz w:val="12"/>
          <w:szCs w:val="1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2127"/>
        <w:gridCol w:w="2126"/>
        <w:gridCol w:w="4961"/>
      </w:tblGrid>
      <w:tr w:rsidR="003855DD" w:rsidRPr="00FE6049" w14:paraId="639C59B5" w14:textId="77777777" w:rsidTr="00012324">
        <w:trPr>
          <w:trHeight w:val="363"/>
          <w:tblHeader/>
        </w:trPr>
        <w:tc>
          <w:tcPr>
            <w:tcW w:w="567" w:type="dxa"/>
            <w:shd w:val="clear" w:color="auto" w:fill="FBE4D5" w:themeFill="accent2" w:themeFillTint="33"/>
          </w:tcPr>
          <w:p w14:paraId="3D8F4D25" w14:textId="77777777" w:rsidR="003855DD" w:rsidRPr="00FE6049" w:rsidRDefault="003855DD" w:rsidP="00012324">
            <w:pPr>
              <w:pBdr>
                <w:top w:val="nil"/>
                <w:left w:val="nil"/>
                <w:bottom w:val="nil"/>
                <w:right w:val="nil"/>
                <w:between w:val="nil"/>
              </w:pBdr>
              <w:jc w:val="center"/>
              <w:rPr>
                <w:rFonts w:cs="Times New Roman"/>
                <w:b/>
              </w:rPr>
            </w:pPr>
            <w:r w:rsidRPr="00FE6049">
              <w:rPr>
                <w:rFonts w:cs="Times New Roman"/>
                <w:b/>
              </w:rPr>
              <w:lastRenderedPageBreak/>
              <w:t>N°</w:t>
            </w:r>
          </w:p>
        </w:tc>
        <w:tc>
          <w:tcPr>
            <w:tcW w:w="2127" w:type="dxa"/>
            <w:shd w:val="clear" w:color="auto" w:fill="FBE4D5" w:themeFill="accent2" w:themeFillTint="33"/>
          </w:tcPr>
          <w:p w14:paraId="3D8F4EFF" w14:textId="77777777" w:rsidR="003855DD" w:rsidRPr="00FE6049" w:rsidRDefault="003855DD" w:rsidP="00012324">
            <w:pPr>
              <w:pBdr>
                <w:top w:val="nil"/>
                <w:left w:val="nil"/>
                <w:bottom w:val="nil"/>
                <w:right w:val="nil"/>
                <w:between w:val="nil"/>
              </w:pBdr>
              <w:jc w:val="center"/>
              <w:rPr>
                <w:rFonts w:cs="Times New Roman"/>
                <w:b/>
              </w:rPr>
            </w:pPr>
            <w:r w:rsidRPr="00FE6049">
              <w:rPr>
                <w:rFonts w:cs="Times New Roman"/>
                <w:b/>
              </w:rPr>
              <w:t>Expert</w:t>
            </w:r>
          </w:p>
        </w:tc>
        <w:tc>
          <w:tcPr>
            <w:tcW w:w="7087" w:type="dxa"/>
            <w:gridSpan w:val="2"/>
            <w:shd w:val="clear" w:color="auto" w:fill="FBE4D5" w:themeFill="accent2" w:themeFillTint="33"/>
          </w:tcPr>
          <w:p w14:paraId="3DD65C36" w14:textId="77777777" w:rsidR="003855DD" w:rsidRPr="00FE6049" w:rsidRDefault="003855DD" w:rsidP="00012324">
            <w:pPr>
              <w:pBdr>
                <w:top w:val="nil"/>
                <w:left w:val="nil"/>
                <w:bottom w:val="nil"/>
                <w:right w:val="nil"/>
                <w:between w:val="nil"/>
              </w:pBdr>
              <w:jc w:val="center"/>
              <w:rPr>
                <w:rFonts w:cs="Times New Roman"/>
                <w:b/>
              </w:rPr>
            </w:pPr>
            <w:r w:rsidRPr="00FE6049">
              <w:rPr>
                <w:rFonts w:cs="Times New Roman"/>
                <w:b/>
              </w:rPr>
              <w:t>Qualifications</w:t>
            </w:r>
          </w:p>
        </w:tc>
      </w:tr>
      <w:tr w:rsidR="003855DD" w:rsidRPr="00FE6049" w14:paraId="0E4753C9" w14:textId="77777777" w:rsidTr="00D0493D">
        <w:trPr>
          <w:trHeight w:val="6993"/>
        </w:trPr>
        <w:tc>
          <w:tcPr>
            <w:tcW w:w="567" w:type="dxa"/>
            <w:vMerge w:val="restart"/>
            <w:vAlign w:val="center"/>
          </w:tcPr>
          <w:p w14:paraId="002A69A5" w14:textId="77777777" w:rsidR="00430459" w:rsidRDefault="00430459" w:rsidP="00012324">
            <w:pPr>
              <w:pBdr>
                <w:top w:val="nil"/>
                <w:left w:val="nil"/>
                <w:bottom w:val="nil"/>
                <w:right w:val="nil"/>
                <w:between w:val="nil"/>
              </w:pBdr>
              <w:spacing w:line="300" w:lineRule="auto"/>
              <w:rPr>
                <w:rFonts w:cs="Times New Roman"/>
                <w:b/>
                <w:bCs/>
              </w:rPr>
            </w:pPr>
          </w:p>
          <w:p w14:paraId="7623A033" w14:textId="77777777" w:rsidR="003855DD" w:rsidRPr="00FE6049" w:rsidRDefault="003855DD" w:rsidP="00012324">
            <w:pPr>
              <w:pBdr>
                <w:top w:val="nil"/>
                <w:left w:val="nil"/>
                <w:bottom w:val="nil"/>
                <w:right w:val="nil"/>
                <w:between w:val="nil"/>
              </w:pBdr>
              <w:spacing w:line="300" w:lineRule="auto"/>
              <w:rPr>
                <w:rFonts w:cs="Times New Roman"/>
                <w:b/>
                <w:bCs/>
              </w:rPr>
            </w:pPr>
            <w:r w:rsidRPr="00FE6049">
              <w:rPr>
                <w:rFonts w:cs="Times New Roman"/>
                <w:b/>
                <w:bCs/>
              </w:rPr>
              <w:t>1</w:t>
            </w:r>
          </w:p>
        </w:tc>
        <w:tc>
          <w:tcPr>
            <w:tcW w:w="2127" w:type="dxa"/>
            <w:vMerge w:val="restart"/>
            <w:shd w:val="clear" w:color="auto" w:fill="auto"/>
            <w:vAlign w:val="center"/>
          </w:tcPr>
          <w:p w14:paraId="4FC5CCBF" w14:textId="77777777" w:rsidR="003855DD" w:rsidRPr="00FE6049" w:rsidRDefault="003855DD" w:rsidP="00547390">
            <w:pPr>
              <w:pBdr>
                <w:top w:val="nil"/>
                <w:left w:val="nil"/>
                <w:bottom w:val="nil"/>
                <w:right w:val="nil"/>
                <w:between w:val="nil"/>
              </w:pBdr>
              <w:spacing w:line="300" w:lineRule="auto"/>
              <w:rPr>
                <w:rFonts w:cs="Times New Roman"/>
              </w:rPr>
            </w:pPr>
          </w:p>
          <w:p w14:paraId="724CAC27" w14:textId="77777777" w:rsidR="003855DD" w:rsidRPr="00FE6049" w:rsidRDefault="003855DD" w:rsidP="00547390">
            <w:pPr>
              <w:pBdr>
                <w:top w:val="nil"/>
                <w:left w:val="nil"/>
                <w:bottom w:val="nil"/>
                <w:right w:val="nil"/>
                <w:between w:val="nil"/>
              </w:pBdr>
              <w:spacing w:line="300" w:lineRule="auto"/>
              <w:rPr>
                <w:rFonts w:cs="Times New Roman"/>
                <w:b/>
                <w:bCs/>
              </w:rPr>
            </w:pPr>
            <w:r w:rsidRPr="00FE6049">
              <w:rPr>
                <w:rFonts w:cs="Times New Roman"/>
                <w:b/>
                <w:bCs/>
              </w:rPr>
              <w:t xml:space="preserve">Chef de Mission </w:t>
            </w:r>
            <w:r w:rsidR="00C55A75">
              <w:rPr>
                <w:rFonts w:cs="Times New Roman"/>
                <w:b/>
                <w:bCs/>
              </w:rPr>
              <w:t>(1)</w:t>
            </w:r>
          </w:p>
        </w:tc>
        <w:tc>
          <w:tcPr>
            <w:tcW w:w="2126" w:type="dxa"/>
            <w:shd w:val="clear" w:color="auto" w:fill="auto"/>
            <w:vAlign w:val="center"/>
          </w:tcPr>
          <w:p w14:paraId="02753C2C" w14:textId="77777777" w:rsidR="003855DD" w:rsidRPr="00FE6049" w:rsidRDefault="003855DD" w:rsidP="00547390">
            <w:pPr>
              <w:pBdr>
                <w:top w:val="nil"/>
                <w:left w:val="nil"/>
                <w:bottom w:val="nil"/>
                <w:right w:val="nil"/>
                <w:between w:val="nil"/>
              </w:pBdr>
              <w:spacing w:line="300" w:lineRule="auto"/>
              <w:rPr>
                <w:rFonts w:cs="Times New Roman"/>
              </w:rPr>
            </w:pPr>
            <w:r w:rsidRPr="00FE6049">
              <w:rPr>
                <w:rFonts w:cs="Times New Roman"/>
              </w:rPr>
              <w:t>Qualification académique</w:t>
            </w:r>
          </w:p>
        </w:tc>
        <w:tc>
          <w:tcPr>
            <w:tcW w:w="4961" w:type="dxa"/>
            <w:shd w:val="clear" w:color="auto" w:fill="auto"/>
          </w:tcPr>
          <w:p w14:paraId="66921BF4" w14:textId="77777777" w:rsidR="003855DD" w:rsidRPr="00FE6049" w:rsidRDefault="003855DD" w:rsidP="00547390">
            <w:pPr>
              <w:pBdr>
                <w:top w:val="nil"/>
                <w:left w:val="nil"/>
                <w:bottom w:val="nil"/>
                <w:right w:val="nil"/>
                <w:between w:val="nil"/>
              </w:pBdr>
              <w:spacing w:line="300" w:lineRule="auto"/>
              <w:rPr>
                <w:rFonts w:cs="Times New Roman"/>
              </w:rPr>
            </w:pPr>
            <w:r w:rsidRPr="00FE6049">
              <w:rPr>
                <w:rFonts w:cs="Times New Roman"/>
              </w:rPr>
              <w:t>Diplôme (</w:t>
            </w:r>
            <w:r w:rsidR="00A35387" w:rsidRPr="00FE6049">
              <w:rPr>
                <w:rFonts w:cs="Times New Roman"/>
              </w:rPr>
              <w:t>Bac</w:t>
            </w:r>
            <w:r w:rsidRPr="00FE6049">
              <w:rPr>
                <w:rFonts w:cs="Times New Roman"/>
              </w:rPr>
              <w:t>+5) d’Ingénieur en génie civil, d’architecte ou équivalent</w:t>
            </w:r>
          </w:p>
        </w:tc>
      </w:tr>
      <w:tr w:rsidR="00A35387" w:rsidRPr="00FE6049" w14:paraId="4A545C9D" w14:textId="77777777" w:rsidTr="00D0493D">
        <w:trPr>
          <w:trHeight w:val="7135"/>
        </w:trPr>
        <w:tc>
          <w:tcPr>
            <w:tcW w:w="567" w:type="dxa"/>
            <w:vMerge/>
            <w:vAlign w:val="center"/>
          </w:tcPr>
          <w:p w14:paraId="6165FEF7" w14:textId="77777777" w:rsidR="00A35387" w:rsidRPr="00FE6049" w:rsidRDefault="00A35387" w:rsidP="00012324">
            <w:pPr>
              <w:pBdr>
                <w:top w:val="nil"/>
                <w:left w:val="nil"/>
                <w:bottom w:val="nil"/>
                <w:right w:val="nil"/>
                <w:between w:val="nil"/>
              </w:pBdr>
              <w:spacing w:line="300" w:lineRule="auto"/>
              <w:rPr>
                <w:rFonts w:cs="Times New Roman"/>
              </w:rPr>
            </w:pPr>
          </w:p>
        </w:tc>
        <w:tc>
          <w:tcPr>
            <w:tcW w:w="2127" w:type="dxa"/>
            <w:vMerge/>
            <w:shd w:val="clear" w:color="auto" w:fill="auto"/>
          </w:tcPr>
          <w:p w14:paraId="20F3255F" w14:textId="77777777" w:rsidR="00A35387" w:rsidRPr="00FE6049" w:rsidRDefault="00A35387" w:rsidP="00012324">
            <w:pPr>
              <w:pBdr>
                <w:top w:val="nil"/>
                <w:left w:val="nil"/>
                <w:bottom w:val="nil"/>
                <w:right w:val="nil"/>
                <w:between w:val="nil"/>
              </w:pBdr>
              <w:spacing w:line="300" w:lineRule="auto"/>
              <w:rPr>
                <w:rFonts w:cs="Times New Roman"/>
              </w:rPr>
            </w:pPr>
          </w:p>
        </w:tc>
        <w:tc>
          <w:tcPr>
            <w:tcW w:w="2126" w:type="dxa"/>
            <w:shd w:val="clear" w:color="auto" w:fill="auto"/>
            <w:vAlign w:val="center"/>
          </w:tcPr>
          <w:p w14:paraId="2AED669C" w14:textId="77777777" w:rsidR="00A35387" w:rsidRPr="00FE6049" w:rsidRDefault="00A35387" w:rsidP="00012324">
            <w:pPr>
              <w:pBdr>
                <w:top w:val="nil"/>
                <w:left w:val="nil"/>
                <w:bottom w:val="nil"/>
                <w:right w:val="nil"/>
                <w:between w:val="nil"/>
              </w:pBdr>
              <w:spacing w:line="300" w:lineRule="auto"/>
              <w:rPr>
                <w:rFonts w:cs="Times New Roman"/>
              </w:rPr>
            </w:pPr>
            <w:r w:rsidRPr="00FE6049">
              <w:rPr>
                <w:rFonts w:cs="Times New Roman"/>
              </w:rPr>
              <w:t>Expérience professionnelle</w:t>
            </w:r>
          </w:p>
        </w:tc>
        <w:tc>
          <w:tcPr>
            <w:tcW w:w="4961" w:type="dxa"/>
            <w:shd w:val="clear" w:color="auto" w:fill="auto"/>
          </w:tcPr>
          <w:p w14:paraId="708631E1" w14:textId="77777777" w:rsidR="00A35387" w:rsidRPr="00FE6049" w:rsidRDefault="00A35387" w:rsidP="00A14452">
            <w:pPr>
              <w:numPr>
                <w:ilvl w:val="0"/>
                <w:numId w:val="7"/>
              </w:numPr>
              <w:pBdr>
                <w:top w:val="nil"/>
                <w:left w:val="nil"/>
                <w:bottom w:val="nil"/>
                <w:right w:val="nil"/>
                <w:between w:val="nil"/>
              </w:pBdr>
              <w:spacing w:before="120" w:after="40" w:line="300" w:lineRule="auto"/>
              <w:rPr>
                <w:rFonts w:cs="Times New Roman"/>
              </w:rPr>
            </w:pPr>
            <w:r w:rsidRPr="00FE6049">
              <w:rPr>
                <w:rFonts w:cs="Times New Roman"/>
              </w:rPr>
              <w:t xml:space="preserve">Au moins 10 ans d'expérience professionnelle </w:t>
            </w:r>
            <w:r w:rsidRPr="002936CB">
              <w:t>dans la maitrise d’œuvre de génie civil se rapportant à l’ingénierie des bâtiments et de ouvrag</w:t>
            </w:r>
            <w:r>
              <w:t>es d’AEP et d’assainissement ;</w:t>
            </w:r>
          </w:p>
          <w:p w14:paraId="67348251" w14:textId="77777777" w:rsidR="00A35387" w:rsidRPr="00A35387" w:rsidRDefault="00A35387" w:rsidP="00A35387">
            <w:pPr>
              <w:numPr>
                <w:ilvl w:val="0"/>
                <w:numId w:val="7"/>
              </w:numPr>
              <w:pBdr>
                <w:top w:val="nil"/>
                <w:left w:val="nil"/>
                <w:bottom w:val="nil"/>
                <w:right w:val="nil"/>
                <w:between w:val="nil"/>
              </w:pBdr>
              <w:spacing w:before="40" w:after="40" w:line="300" w:lineRule="auto"/>
              <w:rPr>
                <w:rFonts w:cs="Times New Roman"/>
              </w:rPr>
            </w:pPr>
            <w:r w:rsidRPr="00FE6049">
              <w:rPr>
                <w:rFonts w:cs="Times New Roman"/>
              </w:rPr>
              <w:t xml:space="preserve">Avoir réalisé au moins deux (2) références dans la supervision </w:t>
            </w:r>
            <w:r>
              <w:rPr>
                <w:rFonts w:cs="Times New Roman"/>
              </w:rPr>
              <w:t xml:space="preserve">de l’élaboration </w:t>
            </w:r>
            <w:r w:rsidRPr="00FE6049">
              <w:rPr>
                <w:rFonts w:eastAsia="MS Mincho" w:cs="Times New Roman"/>
                <w:lang w:eastAsia="zh-CN"/>
              </w:rPr>
              <w:t xml:space="preserve">des </w:t>
            </w:r>
            <w:r>
              <w:rPr>
                <w:rFonts w:eastAsia="MS Mincho" w:cs="Times New Roman"/>
                <w:lang w:eastAsia="zh-CN"/>
              </w:rPr>
              <w:t xml:space="preserve">études technique et DAO se </w:t>
            </w:r>
            <w:r w:rsidRPr="00FE6049">
              <w:rPr>
                <w:rFonts w:cs="Times New Roman"/>
              </w:rPr>
              <w:t>rapportant aux infrastructures de génie civil incluant les installations EHA au cours des dix (10) dernières années</w:t>
            </w:r>
          </w:p>
          <w:p w14:paraId="647847BF" w14:textId="77777777" w:rsidR="00A35387" w:rsidRPr="00FE6049" w:rsidRDefault="00A35387" w:rsidP="003855DD">
            <w:pPr>
              <w:numPr>
                <w:ilvl w:val="0"/>
                <w:numId w:val="7"/>
              </w:numPr>
              <w:pBdr>
                <w:top w:val="nil"/>
                <w:left w:val="nil"/>
                <w:bottom w:val="nil"/>
                <w:right w:val="nil"/>
                <w:between w:val="nil"/>
              </w:pBdr>
              <w:spacing w:before="120" w:after="40" w:line="300" w:lineRule="auto"/>
              <w:rPr>
                <w:rFonts w:cs="Times New Roman"/>
              </w:rPr>
            </w:pPr>
            <w:r w:rsidRPr="00FE6049">
              <w:rPr>
                <w:rFonts w:cs="Times New Roman"/>
              </w:rPr>
              <w:t>Au moins 2 références les 10 dernières années comme chef de mission de surveillance des travaux de génie civil</w:t>
            </w:r>
            <w:r>
              <w:rPr>
                <w:rFonts w:cs="Times New Roman"/>
              </w:rPr>
              <w:t>.</w:t>
            </w:r>
          </w:p>
          <w:p w14:paraId="756560EC" w14:textId="77777777" w:rsidR="00A35387" w:rsidRDefault="00A35387" w:rsidP="003855DD">
            <w:pPr>
              <w:numPr>
                <w:ilvl w:val="0"/>
                <w:numId w:val="7"/>
              </w:numPr>
              <w:pBdr>
                <w:top w:val="nil"/>
                <w:left w:val="nil"/>
                <w:bottom w:val="nil"/>
                <w:right w:val="nil"/>
                <w:between w:val="nil"/>
              </w:pBdr>
              <w:spacing w:before="120" w:after="40" w:line="300" w:lineRule="auto"/>
              <w:rPr>
                <w:rFonts w:cs="Times New Roman"/>
              </w:rPr>
            </w:pPr>
            <w:r w:rsidRPr="00FE6049">
              <w:rPr>
                <w:rFonts w:cs="Times New Roman"/>
              </w:rPr>
              <w:t>Avoir une bonne maîtrise des logiciels spécialisés : Auto Cad ou ArchiCAD, Robot SA etc.</w:t>
            </w:r>
          </w:p>
          <w:p w14:paraId="4D442536" w14:textId="77777777" w:rsidR="00A35387" w:rsidRPr="00FE6049" w:rsidRDefault="00A35387" w:rsidP="00A35387">
            <w:pPr>
              <w:numPr>
                <w:ilvl w:val="0"/>
                <w:numId w:val="7"/>
              </w:numPr>
              <w:pBdr>
                <w:top w:val="nil"/>
                <w:left w:val="nil"/>
                <w:bottom w:val="nil"/>
                <w:right w:val="nil"/>
                <w:between w:val="nil"/>
              </w:pBdr>
              <w:spacing w:before="120" w:after="40" w:line="300" w:lineRule="auto"/>
              <w:rPr>
                <w:rFonts w:cs="Times New Roman"/>
              </w:rPr>
            </w:pPr>
            <w:r>
              <w:rPr>
                <w:rFonts w:cs="Times New Roman"/>
              </w:rPr>
              <w:t xml:space="preserve">Une expérience des projets financés par la Banque Mondiale et une expérience en Afrique Subsaharienne sont des atouts. </w:t>
            </w:r>
          </w:p>
        </w:tc>
      </w:tr>
      <w:tr w:rsidR="003855DD" w:rsidRPr="00FE6049" w14:paraId="15F7AC01" w14:textId="77777777" w:rsidTr="00012324">
        <w:trPr>
          <w:trHeight w:val="635"/>
        </w:trPr>
        <w:tc>
          <w:tcPr>
            <w:tcW w:w="567" w:type="dxa"/>
            <w:vMerge w:val="restart"/>
            <w:vAlign w:val="center"/>
          </w:tcPr>
          <w:p w14:paraId="2171BE44" w14:textId="77777777" w:rsidR="00DF3091" w:rsidRDefault="00DF3091" w:rsidP="00012324">
            <w:pPr>
              <w:pBdr>
                <w:top w:val="nil"/>
                <w:left w:val="nil"/>
                <w:bottom w:val="nil"/>
                <w:right w:val="nil"/>
                <w:between w:val="nil"/>
              </w:pBdr>
              <w:spacing w:line="300" w:lineRule="auto"/>
              <w:rPr>
                <w:rFonts w:cs="Times New Roman"/>
                <w:b/>
                <w:bCs/>
              </w:rPr>
            </w:pPr>
          </w:p>
          <w:p w14:paraId="239CF844" w14:textId="77777777" w:rsidR="003855DD" w:rsidRPr="00FE6049" w:rsidRDefault="003855DD" w:rsidP="00012324">
            <w:pPr>
              <w:pBdr>
                <w:top w:val="nil"/>
                <w:left w:val="nil"/>
                <w:bottom w:val="nil"/>
                <w:right w:val="nil"/>
                <w:between w:val="nil"/>
              </w:pBdr>
              <w:spacing w:line="300" w:lineRule="auto"/>
              <w:rPr>
                <w:rFonts w:cs="Times New Roman"/>
                <w:b/>
                <w:bCs/>
              </w:rPr>
            </w:pPr>
            <w:r w:rsidRPr="00FE6049">
              <w:rPr>
                <w:rFonts w:cs="Times New Roman"/>
                <w:b/>
                <w:bCs/>
              </w:rPr>
              <w:t>2</w:t>
            </w:r>
          </w:p>
        </w:tc>
        <w:tc>
          <w:tcPr>
            <w:tcW w:w="2127" w:type="dxa"/>
            <w:vMerge w:val="restart"/>
            <w:shd w:val="clear" w:color="auto" w:fill="auto"/>
            <w:vAlign w:val="center"/>
          </w:tcPr>
          <w:p w14:paraId="57ED2012" w14:textId="77777777" w:rsidR="003855DD" w:rsidRPr="00FE6049" w:rsidRDefault="003855DD" w:rsidP="00012324">
            <w:pPr>
              <w:pBdr>
                <w:top w:val="nil"/>
                <w:left w:val="nil"/>
                <w:bottom w:val="nil"/>
                <w:right w:val="nil"/>
                <w:between w:val="nil"/>
              </w:pBdr>
              <w:spacing w:line="300" w:lineRule="auto"/>
              <w:rPr>
                <w:rFonts w:cs="Times New Roman"/>
              </w:rPr>
            </w:pPr>
          </w:p>
          <w:p w14:paraId="3EF42470"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b/>
                <w:bCs/>
              </w:rPr>
              <w:t xml:space="preserve">Architecte </w:t>
            </w:r>
            <w:r w:rsidR="00C55A75">
              <w:rPr>
                <w:rFonts w:cs="Times New Roman"/>
                <w:b/>
                <w:bCs/>
              </w:rPr>
              <w:t>(1)</w:t>
            </w:r>
          </w:p>
        </w:tc>
        <w:tc>
          <w:tcPr>
            <w:tcW w:w="2126" w:type="dxa"/>
            <w:shd w:val="clear" w:color="auto" w:fill="auto"/>
            <w:vAlign w:val="center"/>
          </w:tcPr>
          <w:p w14:paraId="3726A49F"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Qualification académique</w:t>
            </w:r>
          </w:p>
        </w:tc>
        <w:tc>
          <w:tcPr>
            <w:tcW w:w="4961" w:type="dxa"/>
            <w:shd w:val="clear" w:color="auto" w:fill="auto"/>
          </w:tcPr>
          <w:p w14:paraId="6086299F" w14:textId="77777777" w:rsidR="003855DD" w:rsidRPr="00FE6049" w:rsidRDefault="003855DD" w:rsidP="00012324">
            <w:pPr>
              <w:pBdr>
                <w:top w:val="nil"/>
                <w:left w:val="nil"/>
                <w:bottom w:val="nil"/>
                <w:right w:val="nil"/>
                <w:between w:val="nil"/>
              </w:pBdr>
              <w:spacing w:before="120" w:after="40" w:line="300" w:lineRule="auto"/>
              <w:ind w:left="288"/>
              <w:rPr>
                <w:rFonts w:cs="Times New Roman"/>
              </w:rPr>
            </w:pPr>
            <w:r w:rsidRPr="00FE6049">
              <w:rPr>
                <w:rFonts w:cs="Times New Roman"/>
              </w:rPr>
              <w:t>Diplôme (</w:t>
            </w:r>
            <w:r w:rsidR="00A35387" w:rsidRPr="00FE6049">
              <w:rPr>
                <w:rFonts w:cs="Times New Roman"/>
              </w:rPr>
              <w:t>Bac</w:t>
            </w:r>
            <w:r w:rsidRPr="00FE6049">
              <w:rPr>
                <w:rFonts w:cs="Times New Roman"/>
              </w:rPr>
              <w:t>+5) d’architecte ou équivalent</w:t>
            </w:r>
          </w:p>
        </w:tc>
      </w:tr>
      <w:tr w:rsidR="003855DD" w:rsidRPr="00FE6049" w14:paraId="6A3ECDF9" w14:textId="77777777" w:rsidTr="00012324">
        <w:trPr>
          <w:trHeight w:val="2887"/>
        </w:trPr>
        <w:tc>
          <w:tcPr>
            <w:tcW w:w="567" w:type="dxa"/>
            <w:vMerge/>
            <w:vAlign w:val="center"/>
          </w:tcPr>
          <w:p w14:paraId="598E63C6"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7" w:type="dxa"/>
            <w:vMerge/>
            <w:shd w:val="clear" w:color="auto" w:fill="auto"/>
          </w:tcPr>
          <w:p w14:paraId="469692B9"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6" w:type="dxa"/>
            <w:shd w:val="clear" w:color="auto" w:fill="auto"/>
            <w:vAlign w:val="center"/>
          </w:tcPr>
          <w:p w14:paraId="19879D59"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Expérience professionnelle</w:t>
            </w:r>
          </w:p>
        </w:tc>
        <w:tc>
          <w:tcPr>
            <w:tcW w:w="4961" w:type="dxa"/>
            <w:shd w:val="clear" w:color="auto" w:fill="auto"/>
          </w:tcPr>
          <w:p w14:paraId="02AC2685" w14:textId="77777777" w:rsidR="003855DD" w:rsidRPr="00FE6049" w:rsidRDefault="003855DD" w:rsidP="003855DD">
            <w:pPr>
              <w:pStyle w:val="Bullet2"/>
              <w:jc w:val="both"/>
              <w:rPr>
                <w:rFonts w:cs="Times New Roman"/>
                <w:lang w:val="fr-FR"/>
              </w:rPr>
            </w:pPr>
            <w:r w:rsidRPr="00FE6049">
              <w:rPr>
                <w:rFonts w:cs="Times New Roman"/>
                <w:lang w:val="fr-FR"/>
              </w:rPr>
              <w:t xml:space="preserve">Avoir une expérience professionnelle globale d’au moins </w:t>
            </w:r>
            <w:r w:rsidR="00A35387">
              <w:rPr>
                <w:rFonts w:cs="Times New Roman"/>
                <w:lang w:val="fr-FR"/>
              </w:rPr>
              <w:t>Sept</w:t>
            </w:r>
            <w:r w:rsidRPr="00FE6049">
              <w:rPr>
                <w:rFonts w:cs="Times New Roman"/>
                <w:lang w:val="fr-FR"/>
              </w:rPr>
              <w:t xml:space="preserve"> (</w:t>
            </w:r>
            <w:r w:rsidR="00A35387">
              <w:rPr>
                <w:rFonts w:cs="Times New Roman"/>
                <w:lang w:val="fr-FR"/>
              </w:rPr>
              <w:t>7</w:t>
            </w:r>
            <w:r w:rsidRPr="00FE6049">
              <w:rPr>
                <w:rFonts w:cs="Times New Roman"/>
                <w:lang w:val="fr-FR"/>
              </w:rPr>
              <w:t>) ans dans la conception des infrastructures de génie civil ;</w:t>
            </w:r>
          </w:p>
          <w:p w14:paraId="214E5EDC" w14:textId="513AC801" w:rsidR="003855DD" w:rsidRPr="00FE6049" w:rsidRDefault="003855DD" w:rsidP="003855DD">
            <w:pPr>
              <w:pStyle w:val="Bullet2"/>
              <w:jc w:val="both"/>
              <w:rPr>
                <w:rFonts w:cs="Times New Roman"/>
                <w:lang w:val="fr-FR"/>
              </w:rPr>
            </w:pPr>
            <w:r w:rsidRPr="00FE6049">
              <w:rPr>
                <w:rFonts w:cs="Times New Roman"/>
                <w:lang w:val="fr-FR"/>
              </w:rPr>
              <w:t xml:space="preserve">Avoir réalisé au moins deux (2) missions similaires dans </w:t>
            </w:r>
            <w:r w:rsidR="0020776A" w:rsidRPr="00FE6049">
              <w:rPr>
                <w:rFonts w:cs="Times New Roman"/>
                <w:lang w:val="fr-FR"/>
              </w:rPr>
              <w:t>l</w:t>
            </w:r>
            <w:r w:rsidR="0020776A">
              <w:rPr>
                <w:rFonts w:cs="Times New Roman"/>
                <w:lang w:val="fr-FR"/>
              </w:rPr>
              <w:t xml:space="preserve">’élaboration </w:t>
            </w:r>
            <w:r w:rsidR="0020776A" w:rsidRPr="00FE6049">
              <w:rPr>
                <w:rFonts w:cs="Times New Roman"/>
                <w:lang w:val="fr-FR"/>
              </w:rPr>
              <w:t>des</w:t>
            </w:r>
            <w:r w:rsidRPr="00FE6049">
              <w:rPr>
                <w:rFonts w:cs="Times New Roman"/>
                <w:lang w:val="fr-FR"/>
              </w:rPr>
              <w:t xml:space="preserve"> d’études </w:t>
            </w:r>
            <w:r w:rsidR="00A35387">
              <w:rPr>
                <w:rFonts w:cs="Times New Roman"/>
                <w:lang w:val="fr-FR"/>
              </w:rPr>
              <w:t xml:space="preserve">architecturales et </w:t>
            </w:r>
            <w:r w:rsidR="0020776A">
              <w:rPr>
                <w:rFonts w:cs="Times New Roman"/>
                <w:lang w:val="fr-FR"/>
              </w:rPr>
              <w:t>techniques (</w:t>
            </w:r>
            <w:r w:rsidRPr="00FE6049">
              <w:rPr>
                <w:rFonts w:cs="Times New Roman"/>
                <w:lang w:val="fr-FR"/>
              </w:rPr>
              <w:t>APS, APD, DAO)</w:t>
            </w:r>
            <w:r w:rsidR="00A35387">
              <w:rPr>
                <w:rFonts w:cs="Times New Roman"/>
                <w:lang w:val="fr-FR"/>
              </w:rPr>
              <w:t xml:space="preserve"> des infrastructures de </w:t>
            </w:r>
            <w:r w:rsidR="00A35387" w:rsidRPr="003E2B9B">
              <w:rPr>
                <w:rFonts w:cs="Times New Roman"/>
                <w:lang w:val="fr-FR"/>
              </w:rPr>
              <w:t>génie civil incluant les installations EHA</w:t>
            </w:r>
            <w:r w:rsidR="00A35387">
              <w:rPr>
                <w:rFonts w:cs="Times New Roman"/>
                <w:lang w:val="fr-FR"/>
              </w:rPr>
              <w:t xml:space="preserve">. Une expérience </w:t>
            </w:r>
            <w:r w:rsidRPr="00FE6049">
              <w:rPr>
                <w:rFonts w:cs="Times New Roman"/>
                <w:lang w:val="fr-FR"/>
              </w:rPr>
              <w:t xml:space="preserve">en Afrique subsaharienne </w:t>
            </w:r>
            <w:r w:rsidR="00A35387">
              <w:rPr>
                <w:rFonts w:cs="Times New Roman"/>
                <w:lang w:val="fr-FR"/>
              </w:rPr>
              <w:t xml:space="preserve">est un atout </w:t>
            </w:r>
            <w:r w:rsidRPr="00FE6049">
              <w:rPr>
                <w:rFonts w:cs="Times New Roman"/>
                <w:lang w:val="fr-FR"/>
              </w:rPr>
              <w:t>;</w:t>
            </w:r>
          </w:p>
          <w:p w14:paraId="5699EDA6" w14:textId="77777777" w:rsidR="003855DD" w:rsidRPr="00FE6049" w:rsidRDefault="003855DD" w:rsidP="003855DD">
            <w:pPr>
              <w:pStyle w:val="Bullet2"/>
              <w:jc w:val="both"/>
              <w:rPr>
                <w:rFonts w:cs="Times New Roman"/>
                <w:lang w:val="fr-FR"/>
              </w:rPr>
            </w:pPr>
            <w:r w:rsidRPr="00FE6049">
              <w:rPr>
                <w:rFonts w:cs="Times New Roman"/>
                <w:lang w:val="fr-FR"/>
              </w:rPr>
              <w:t>Avoir une bonne maîtrise des logiciels spécialisés : Auto Cad ou ArchiCAD, etc.</w:t>
            </w:r>
          </w:p>
        </w:tc>
      </w:tr>
      <w:tr w:rsidR="003855DD" w:rsidRPr="00FE6049" w14:paraId="4C4DC3EC" w14:textId="77777777" w:rsidTr="00012324">
        <w:trPr>
          <w:trHeight w:val="1002"/>
        </w:trPr>
        <w:tc>
          <w:tcPr>
            <w:tcW w:w="567" w:type="dxa"/>
            <w:vMerge w:val="restart"/>
            <w:vAlign w:val="center"/>
          </w:tcPr>
          <w:p w14:paraId="0670AD0A" w14:textId="77777777" w:rsidR="00DF3091" w:rsidRDefault="00DF3091" w:rsidP="00012324">
            <w:pPr>
              <w:pBdr>
                <w:top w:val="nil"/>
                <w:left w:val="nil"/>
                <w:bottom w:val="nil"/>
                <w:right w:val="nil"/>
                <w:between w:val="nil"/>
              </w:pBdr>
              <w:spacing w:line="300" w:lineRule="auto"/>
              <w:rPr>
                <w:rFonts w:cs="Times New Roman"/>
                <w:b/>
                <w:bCs/>
              </w:rPr>
            </w:pPr>
          </w:p>
          <w:p w14:paraId="2BAB1B78" w14:textId="77777777" w:rsidR="00DF3091" w:rsidRDefault="00DF3091" w:rsidP="00012324">
            <w:pPr>
              <w:pBdr>
                <w:top w:val="nil"/>
                <w:left w:val="nil"/>
                <w:bottom w:val="nil"/>
                <w:right w:val="nil"/>
                <w:between w:val="nil"/>
              </w:pBdr>
              <w:spacing w:line="300" w:lineRule="auto"/>
              <w:rPr>
                <w:rFonts w:cs="Times New Roman"/>
                <w:b/>
                <w:bCs/>
              </w:rPr>
            </w:pPr>
          </w:p>
          <w:p w14:paraId="5E49A555" w14:textId="77777777" w:rsidR="00DF3091" w:rsidRDefault="00DF3091" w:rsidP="00012324">
            <w:pPr>
              <w:pBdr>
                <w:top w:val="nil"/>
                <w:left w:val="nil"/>
                <w:bottom w:val="nil"/>
                <w:right w:val="nil"/>
                <w:between w:val="nil"/>
              </w:pBdr>
              <w:spacing w:line="300" w:lineRule="auto"/>
              <w:rPr>
                <w:rFonts w:cs="Times New Roman"/>
                <w:b/>
                <w:bCs/>
              </w:rPr>
            </w:pPr>
          </w:p>
          <w:p w14:paraId="4A588672" w14:textId="77777777" w:rsidR="00DF3091" w:rsidRDefault="00DF3091" w:rsidP="00012324">
            <w:pPr>
              <w:pBdr>
                <w:top w:val="nil"/>
                <w:left w:val="nil"/>
                <w:bottom w:val="nil"/>
                <w:right w:val="nil"/>
                <w:between w:val="nil"/>
              </w:pBdr>
              <w:spacing w:line="300" w:lineRule="auto"/>
              <w:rPr>
                <w:rFonts w:cs="Times New Roman"/>
                <w:b/>
                <w:bCs/>
              </w:rPr>
            </w:pPr>
          </w:p>
          <w:p w14:paraId="412A91B7" w14:textId="77777777" w:rsidR="003855DD" w:rsidRPr="00FE6049" w:rsidRDefault="003855DD" w:rsidP="00012324">
            <w:pPr>
              <w:pBdr>
                <w:top w:val="nil"/>
                <w:left w:val="nil"/>
                <w:bottom w:val="nil"/>
                <w:right w:val="nil"/>
                <w:between w:val="nil"/>
              </w:pBdr>
              <w:spacing w:line="300" w:lineRule="auto"/>
              <w:rPr>
                <w:rFonts w:cs="Times New Roman"/>
                <w:b/>
                <w:bCs/>
              </w:rPr>
            </w:pPr>
            <w:r w:rsidRPr="00FE6049">
              <w:rPr>
                <w:rFonts w:cs="Times New Roman"/>
                <w:b/>
                <w:bCs/>
              </w:rPr>
              <w:t>3</w:t>
            </w:r>
          </w:p>
        </w:tc>
        <w:tc>
          <w:tcPr>
            <w:tcW w:w="2127" w:type="dxa"/>
            <w:vMerge w:val="restart"/>
            <w:shd w:val="clear" w:color="auto" w:fill="auto"/>
          </w:tcPr>
          <w:p w14:paraId="1924EC34" w14:textId="77777777" w:rsidR="003855DD" w:rsidRPr="00FE6049" w:rsidRDefault="003855DD" w:rsidP="00012324">
            <w:pPr>
              <w:pBdr>
                <w:top w:val="nil"/>
                <w:left w:val="nil"/>
                <w:bottom w:val="nil"/>
                <w:right w:val="nil"/>
                <w:between w:val="nil"/>
              </w:pBdr>
              <w:spacing w:line="300" w:lineRule="auto"/>
              <w:rPr>
                <w:rFonts w:cs="Times New Roman"/>
                <w:b/>
                <w:bCs/>
              </w:rPr>
            </w:pPr>
          </w:p>
          <w:p w14:paraId="38864EBF" w14:textId="77777777" w:rsidR="003855DD" w:rsidRPr="00FE6049" w:rsidRDefault="003855DD" w:rsidP="00012324">
            <w:pPr>
              <w:rPr>
                <w:rFonts w:eastAsia="MS Mincho" w:cs="Times New Roman"/>
                <w:b/>
                <w:bCs/>
                <w:lang w:eastAsia="zh-CN"/>
              </w:rPr>
            </w:pPr>
          </w:p>
          <w:p w14:paraId="1387D6A6" w14:textId="77777777" w:rsidR="003855DD" w:rsidRPr="00FE6049" w:rsidRDefault="003855DD" w:rsidP="00012324">
            <w:pPr>
              <w:rPr>
                <w:rFonts w:eastAsia="MS Mincho" w:cs="Times New Roman"/>
                <w:b/>
                <w:bCs/>
                <w:lang w:eastAsia="zh-CN"/>
              </w:rPr>
            </w:pPr>
          </w:p>
          <w:p w14:paraId="5D4248F0" w14:textId="77777777" w:rsidR="003855DD" w:rsidRPr="00FE6049" w:rsidRDefault="003855DD" w:rsidP="00012324">
            <w:pPr>
              <w:rPr>
                <w:rFonts w:eastAsia="MS Mincho" w:cs="Times New Roman"/>
                <w:b/>
                <w:bCs/>
                <w:lang w:eastAsia="zh-CN"/>
              </w:rPr>
            </w:pPr>
          </w:p>
          <w:p w14:paraId="52F50696" w14:textId="77777777" w:rsidR="003855DD" w:rsidRPr="00FE6049" w:rsidRDefault="003855DD" w:rsidP="00012324">
            <w:pPr>
              <w:rPr>
                <w:rFonts w:eastAsia="MS Mincho" w:cs="Times New Roman"/>
                <w:b/>
                <w:bCs/>
                <w:lang w:eastAsia="zh-CN"/>
              </w:rPr>
            </w:pPr>
          </w:p>
          <w:p w14:paraId="1D0A9BCF" w14:textId="77777777" w:rsidR="003855DD" w:rsidRPr="00FE6049" w:rsidRDefault="003855DD" w:rsidP="00012324">
            <w:pPr>
              <w:rPr>
                <w:rFonts w:eastAsia="MS Mincho" w:cs="Times New Roman"/>
                <w:b/>
                <w:bCs/>
                <w:lang w:eastAsia="zh-CN"/>
              </w:rPr>
            </w:pPr>
          </w:p>
          <w:p w14:paraId="3B081C95" w14:textId="77777777" w:rsidR="003855DD" w:rsidRPr="00FE6049" w:rsidRDefault="003855DD" w:rsidP="00012324">
            <w:pPr>
              <w:rPr>
                <w:rFonts w:eastAsia="MS Mincho" w:cs="Times New Roman"/>
                <w:b/>
                <w:bCs/>
                <w:lang w:eastAsia="zh-CN"/>
              </w:rPr>
            </w:pPr>
          </w:p>
          <w:p w14:paraId="413D4570" w14:textId="77777777" w:rsidR="003855DD" w:rsidRPr="00FE6049" w:rsidRDefault="003855DD" w:rsidP="00012324">
            <w:pPr>
              <w:rPr>
                <w:rFonts w:eastAsia="MS Mincho" w:cs="Times New Roman"/>
                <w:b/>
                <w:bCs/>
                <w:lang w:eastAsia="zh-CN"/>
              </w:rPr>
            </w:pPr>
          </w:p>
          <w:p w14:paraId="669DB433" w14:textId="77777777" w:rsidR="003855DD" w:rsidRPr="00FE6049" w:rsidRDefault="003855DD" w:rsidP="00012324">
            <w:pPr>
              <w:rPr>
                <w:rFonts w:eastAsia="MS Mincho" w:cs="Times New Roman"/>
                <w:b/>
                <w:bCs/>
                <w:lang w:eastAsia="zh-CN"/>
              </w:rPr>
            </w:pPr>
          </w:p>
          <w:p w14:paraId="4B16F28D" w14:textId="77777777" w:rsidR="003855DD" w:rsidRPr="00FE6049" w:rsidRDefault="003855DD" w:rsidP="00012324">
            <w:pPr>
              <w:rPr>
                <w:rFonts w:eastAsia="MS Mincho" w:cs="Times New Roman"/>
                <w:b/>
                <w:bCs/>
                <w:lang w:eastAsia="zh-CN"/>
              </w:rPr>
            </w:pPr>
          </w:p>
          <w:p w14:paraId="4A63E5E3" w14:textId="77777777" w:rsidR="003855DD" w:rsidRPr="00FE6049" w:rsidRDefault="003855DD" w:rsidP="00012324">
            <w:pPr>
              <w:rPr>
                <w:rFonts w:eastAsia="MS Mincho" w:cs="Times New Roman"/>
                <w:b/>
                <w:bCs/>
                <w:lang w:eastAsia="zh-CN"/>
              </w:rPr>
            </w:pPr>
          </w:p>
          <w:p w14:paraId="7577070F" w14:textId="77777777" w:rsidR="003855DD" w:rsidRPr="00FE6049" w:rsidRDefault="003855DD" w:rsidP="00012324">
            <w:pPr>
              <w:rPr>
                <w:rFonts w:eastAsia="MS Mincho" w:cs="Times New Roman"/>
                <w:b/>
                <w:bCs/>
                <w:lang w:eastAsia="zh-CN"/>
              </w:rPr>
            </w:pPr>
          </w:p>
          <w:p w14:paraId="7256C33B" w14:textId="77777777" w:rsidR="003855DD" w:rsidRPr="00FE6049" w:rsidRDefault="003855DD" w:rsidP="00012324">
            <w:pPr>
              <w:rPr>
                <w:rFonts w:eastAsia="MS Mincho" w:cs="Times New Roman"/>
                <w:b/>
                <w:bCs/>
                <w:lang w:eastAsia="zh-CN"/>
              </w:rPr>
            </w:pPr>
          </w:p>
          <w:p w14:paraId="058CA726" w14:textId="77777777" w:rsidR="003855DD" w:rsidRPr="00FE6049" w:rsidRDefault="003855DD" w:rsidP="00012324">
            <w:pPr>
              <w:rPr>
                <w:rFonts w:eastAsia="MS Mincho" w:cs="Times New Roman"/>
                <w:b/>
                <w:bCs/>
                <w:lang w:eastAsia="zh-CN"/>
              </w:rPr>
            </w:pPr>
          </w:p>
          <w:p w14:paraId="7FF501E4" w14:textId="77777777" w:rsidR="003855DD" w:rsidRPr="00FE6049" w:rsidRDefault="003855DD" w:rsidP="00012324">
            <w:pPr>
              <w:rPr>
                <w:rFonts w:eastAsia="MS Mincho" w:cs="Times New Roman"/>
                <w:b/>
                <w:bCs/>
                <w:lang w:eastAsia="zh-CN"/>
              </w:rPr>
            </w:pPr>
          </w:p>
          <w:p w14:paraId="755684A8" w14:textId="77777777" w:rsidR="003855DD" w:rsidRPr="00FE6049" w:rsidRDefault="003855DD" w:rsidP="00012324">
            <w:pPr>
              <w:rPr>
                <w:rFonts w:eastAsia="MS Mincho" w:cs="Times New Roman"/>
                <w:b/>
                <w:bCs/>
                <w:lang w:eastAsia="zh-CN"/>
              </w:rPr>
            </w:pPr>
          </w:p>
          <w:p w14:paraId="132C128D" w14:textId="77777777" w:rsidR="003855DD" w:rsidRPr="00FE6049" w:rsidRDefault="003855DD" w:rsidP="00012324">
            <w:pPr>
              <w:rPr>
                <w:rFonts w:cs="Times New Roman"/>
                <w:b/>
                <w:bCs/>
              </w:rPr>
            </w:pPr>
            <w:r w:rsidRPr="00FE6049">
              <w:rPr>
                <w:rFonts w:eastAsia="MS Mincho" w:cs="Times New Roman"/>
                <w:b/>
                <w:bCs/>
                <w:lang w:eastAsia="zh-CN"/>
              </w:rPr>
              <w:t>Expert</w:t>
            </w:r>
            <w:r w:rsidR="003B773E">
              <w:rPr>
                <w:rFonts w:eastAsia="MS Mincho" w:cs="Times New Roman"/>
                <w:b/>
                <w:bCs/>
                <w:lang w:eastAsia="zh-CN"/>
              </w:rPr>
              <w:t xml:space="preserve"> en </w:t>
            </w:r>
            <w:r w:rsidR="00CC54E1">
              <w:rPr>
                <w:rFonts w:eastAsia="MS Mincho" w:cs="Times New Roman"/>
                <w:b/>
                <w:bCs/>
                <w:lang w:eastAsia="zh-CN"/>
              </w:rPr>
              <w:t>développement</w:t>
            </w:r>
            <w:r w:rsidR="003B773E">
              <w:rPr>
                <w:rFonts w:eastAsia="MS Mincho" w:cs="Times New Roman"/>
                <w:b/>
                <w:bCs/>
                <w:lang w:eastAsia="zh-CN"/>
              </w:rPr>
              <w:t xml:space="preserve"> social</w:t>
            </w:r>
            <w:r w:rsidR="00C55A75">
              <w:rPr>
                <w:rFonts w:eastAsia="MS Mincho" w:cs="Times New Roman"/>
                <w:b/>
                <w:bCs/>
                <w:lang w:eastAsia="zh-CN"/>
              </w:rPr>
              <w:t xml:space="preserve"> (1)</w:t>
            </w:r>
          </w:p>
        </w:tc>
        <w:tc>
          <w:tcPr>
            <w:tcW w:w="2126" w:type="dxa"/>
            <w:shd w:val="clear" w:color="auto" w:fill="auto"/>
            <w:vAlign w:val="center"/>
          </w:tcPr>
          <w:p w14:paraId="1CD065E5"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lastRenderedPageBreak/>
              <w:t>Qualification académique</w:t>
            </w:r>
          </w:p>
        </w:tc>
        <w:tc>
          <w:tcPr>
            <w:tcW w:w="4961" w:type="dxa"/>
            <w:shd w:val="clear" w:color="auto" w:fill="auto"/>
          </w:tcPr>
          <w:p w14:paraId="01E1BE4A" w14:textId="77777777" w:rsidR="003855DD" w:rsidRPr="00FE6049" w:rsidRDefault="003855DD" w:rsidP="003855DD">
            <w:pPr>
              <w:pStyle w:val="Bullet2"/>
              <w:jc w:val="both"/>
              <w:rPr>
                <w:rFonts w:cs="Times New Roman"/>
                <w:lang w:val="fr-FR"/>
              </w:rPr>
            </w:pPr>
            <w:r w:rsidRPr="00FE6049">
              <w:rPr>
                <w:rFonts w:cs="Times New Roman"/>
                <w:lang w:val="fr-FR"/>
              </w:rPr>
              <w:t>Avoir un niveau universitaire (</w:t>
            </w:r>
            <w:r w:rsidR="003700A5" w:rsidRPr="00FE6049">
              <w:rPr>
                <w:rFonts w:cs="Times New Roman"/>
                <w:lang w:val="fr-FR"/>
              </w:rPr>
              <w:t xml:space="preserve">Bac </w:t>
            </w:r>
            <w:r w:rsidRPr="00FE6049">
              <w:rPr>
                <w:rFonts w:cs="Times New Roman"/>
                <w:lang w:val="fr-FR"/>
              </w:rPr>
              <w:t xml:space="preserve">+5) en </w:t>
            </w:r>
            <w:r w:rsidR="003B773E">
              <w:rPr>
                <w:rFonts w:cs="Times New Roman"/>
                <w:lang w:val="fr-FR"/>
              </w:rPr>
              <w:t>sciences sociales</w:t>
            </w:r>
            <w:r w:rsidRPr="00FE6049">
              <w:rPr>
                <w:rFonts w:cs="Times New Roman"/>
                <w:lang w:val="fr-FR"/>
              </w:rPr>
              <w:t>.</w:t>
            </w:r>
          </w:p>
        </w:tc>
      </w:tr>
      <w:tr w:rsidR="003855DD" w:rsidRPr="00FE6049" w14:paraId="64797CB8" w14:textId="77777777" w:rsidTr="00012324">
        <w:trPr>
          <w:trHeight w:val="1995"/>
        </w:trPr>
        <w:tc>
          <w:tcPr>
            <w:tcW w:w="567" w:type="dxa"/>
            <w:vMerge/>
            <w:vAlign w:val="center"/>
          </w:tcPr>
          <w:p w14:paraId="5E620090"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7" w:type="dxa"/>
            <w:vMerge/>
            <w:shd w:val="clear" w:color="auto" w:fill="auto"/>
          </w:tcPr>
          <w:p w14:paraId="70BC7E42"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6" w:type="dxa"/>
            <w:shd w:val="clear" w:color="auto" w:fill="auto"/>
            <w:vAlign w:val="center"/>
          </w:tcPr>
          <w:p w14:paraId="0A44A40A"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 xml:space="preserve">Expérience professionnelle </w:t>
            </w:r>
          </w:p>
        </w:tc>
        <w:tc>
          <w:tcPr>
            <w:tcW w:w="4961" w:type="dxa"/>
            <w:shd w:val="clear" w:color="auto" w:fill="auto"/>
          </w:tcPr>
          <w:p w14:paraId="0655C311" w14:textId="41212120" w:rsidR="003855DD" w:rsidRPr="003700A5" w:rsidRDefault="003855DD" w:rsidP="003E2B9B">
            <w:pPr>
              <w:pBdr>
                <w:top w:val="nil"/>
                <w:left w:val="nil"/>
                <w:bottom w:val="nil"/>
                <w:right w:val="nil"/>
                <w:between w:val="nil"/>
              </w:pBdr>
              <w:spacing w:before="120" w:after="40" w:line="300" w:lineRule="auto"/>
              <w:ind w:left="288"/>
              <w:jc w:val="both"/>
              <w:rPr>
                <w:rFonts w:cs="Times New Roman"/>
              </w:rPr>
            </w:pPr>
            <w:r w:rsidRPr="00FE6049">
              <w:rPr>
                <w:rFonts w:cs="Times New Roman"/>
              </w:rPr>
              <w:t xml:space="preserve">Justifier au moins 3 références la mise en œuvre de PGES et autres instruments de sauvegardes </w:t>
            </w:r>
            <w:r w:rsidR="003700A5">
              <w:rPr>
                <w:rFonts w:cs="Times New Roman"/>
              </w:rPr>
              <w:t>pour</w:t>
            </w:r>
            <w:r w:rsidRPr="00FE6049">
              <w:rPr>
                <w:rFonts w:cs="Times New Roman"/>
              </w:rPr>
              <w:t xml:space="preserve"> de</w:t>
            </w:r>
            <w:r w:rsidR="003700A5">
              <w:rPr>
                <w:rFonts w:cs="Times New Roman"/>
              </w:rPr>
              <w:t>s</w:t>
            </w:r>
            <w:r w:rsidRPr="00FE6049">
              <w:rPr>
                <w:rFonts w:cs="Times New Roman"/>
              </w:rPr>
              <w:t xml:space="preserve"> projet</w:t>
            </w:r>
            <w:r w:rsidR="003700A5">
              <w:rPr>
                <w:rFonts w:cs="Times New Roman"/>
              </w:rPr>
              <w:t>s</w:t>
            </w:r>
            <w:r w:rsidRPr="00FE6049">
              <w:rPr>
                <w:rFonts w:cs="Times New Roman"/>
              </w:rPr>
              <w:t xml:space="preserve"> de construction des ouvrages de </w:t>
            </w:r>
            <w:r w:rsidR="003B773E" w:rsidRPr="00FE6049">
              <w:rPr>
                <w:rFonts w:cs="Times New Roman"/>
              </w:rPr>
              <w:t>génie</w:t>
            </w:r>
            <w:r w:rsidRPr="00FE6049">
              <w:rPr>
                <w:rFonts w:cs="Times New Roman"/>
              </w:rPr>
              <w:t xml:space="preserve"> civil</w:t>
            </w:r>
            <w:r w:rsidR="003700A5">
              <w:rPr>
                <w:rFonts w:cs="Times New Roman"/>
              </w:rPr>
              <w:t xml:space="preserve"> au cours de 5 dernières années</w:t>
            </w:r>
            <w:r w:rsidR="0020776A">
              <w:rPr>
                <w:rFonts w:cs="Times New Roman"/>
              </w:rPr>
              <w:t> ; Une</w:t>
            </w:r>
            <w:r w:rsidRPr="003700A5">
              <w:rPr>
                <w:rFonts w:cs="Times New Roman"/>
              </w:rPr>
              <w:t xml:space="preserve"> expérience dans les projets d’infrastructures EHA </w:t>
            </w:r>
            <w:r w:rsidR="003700A5">
              <w:rPr>
                <w:rFonts w:cs="Times New Roman"/>
              </w:rPr>
              <w:t xml:space="preserve">et dans les projets financés par la Banque Mondiale </w:t>
            </w:r>
            <w:r w:rsidRPr="003700A5">
              <w:rPr>
                <w:rFonts w:cs="Times New Roman"/>
              </w:rPr>
              <w:t>s</w:t>
            </w:r>
            <w:r w:rsidR="003700A5">
              <w:rPr>
                <w:rFonts w:cs="Times New Roman"/>
              </w:rPr>
              <w:t>ont</w:t>
            </w:r>
            <w:r w:rsidRPr="003700A5">
              <w:rPr>
                <w:rFonts w:cs="Times New Roman"/>
              </w:rPr>
              <w:t xml:space="preserve"> </w:t>
            </w:r>
            <w:r w:rsidR="003700A5">
              <w:rPr>
                <w:rFonts w:cs="Times New Roman"/>
              </w:rPr>
              <w:t>des</w:t>
            </w:r>
            <w:r w:rsidRPr="003700A5">
              <w:rPr>
                <w:rFonts w:cs="Times New Roman"/>
              </w:rPr>
              <w:t xml:space="preserve"> atout</w:t>
            </w:r>
            <w:r w:rsidR="003700A5">
              <w:rPr>
                <w:rFonts w:cs="Times New Roman"/>
              </w:rPr>
              <w:t>s</w:t>
            </w:r>
            <w:r w:rsidRPr="003700A5">
              <w:rPr>
                <w:rFonts w:cs="Times New Roman"/>
              </w:rPr>
              <w:t>.</w:t>
            </w:r>
          </w:p>
          <w:p w14:paraId="232915D4" w14:textId="77777777" w:rsidR="003855DD" w:rsidRPr="00FE6049" w:rsidRDefault="003855DD" w:rsidP="003855DD">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Avoir réalisé au moins une mission similaire dans une zone d’Afrique subsaharienne</w:t>
            </w:r>
            <w:r w:rsidR="003700A5">
              <w:rPr>
                <w:rFonts w:cs="Times New Roman"/>
              </w:rPr>
              <w:t>. Une mission en RDC serait un atout</w:t>
            </w:r>
            <w:r w:rsidRPr="00FE6049">
              <w:rPr>
                <w:rFonts w:cs="Times New Roman"/>
              </w:rPr>
              <w:t xml:space="preserve"> ;</w:t>
            </w:r>
          </w:p>
          <w:p w14:paraId="7A3737C2" w14:textId="77777777" w:rsidR="003855DD" w:rsidRPr="00FE6049" w:rsidRDefault="003700A5" w:rsidP="003855DD">
            <w:pPr>
              <w:numPr>
                <w:ilvl w:val="0"/>
                <w:numId w:val="7"/>
              </w:numPr>
              <w:pBdr>
                <w:top w:val="nil"/>
                <w:left w:val="nil"/>
                <w:bottom w:val="nil"/>
                <w:right w:val="nil"/>
                <w:between w:val="nil"/>
              </w:pBdr>
              <w:spacing w:before="120" w:after="40" w:line="300" w:lineRule="auto"/>
              <w:jc w:val="both"/>
              <w:rPr>
                <w:rFonts w:cs="Times New Roman"/>
              </w:rPr>
            </w:pPr>
            <w:r>
              <w:rPr>
                <w:rFonts w:cs="Times New Roman"/>
              </w:rPr>
              <w:t xml:space="preserve">Avoir une maitrise </w:t>
            </w:r>
            <w:r w:rsidR="003855DD" w:rsidRPr="00FE6049">
              <w:rPr>
                <w:rFonts w:cs="Times New Roman"/>
              </w:rPr>
              <w:t>des principes directeurs et éthiques qui gouvernent le travail avec les survivants (e)s de VBG et des bonnes pratiques dans la mise en œuvre des activités de prévention et lutte contre les VBG</w:t>
            </w:r>
            <w:r w:rsidR="00866D63">
              <w:rPr>
                <w:rFonts w:cs="Times New Roman"/>
              </w:rPr>
              <w:t xml:space="preserve">, </w:t>
            </w:r>
            <w:r w:rsidR="003855DD" w:rsidRPr="00FE6049">
              <w:rPr>
                <w:rFonts w:cs="Times New Roman"/>
              </w:rPr>
              <w:t>;</w:t>
            </w:r>
          </w:p>
          <w:p w14:paraId="33631433" w14:textId="77777777" w:rsidR="003855DD" w:rsidRPr="00FE6049" w:rsidRDefault="003855DD" w:rsidP="003855DD">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 xml:space="preserve">Avoir une bonne maitrise de l’informatique (Word, Excel, Powerpoint …), </w:t>
            </w:r>
          </w:p>
          <w:p w14:paraId="7B0AB2C7" w14:textId="77777777" w:rsidR="003855DD" w:rsidRPr="00FE6049" w:rsidRDefault="003855DD" w:rsidP="003855DD">
            <w:pPr>
              <w:pStyle w:val="Bullet2"/>
              <w:jc w:val="both"/>
              <w:rPr>
                <w:rFonts w:cs="Times New Roman"/>
                <w:lang w:val="fr-FR"/>
              </w:rPr>
            </w:pPr>
            <w:r w:rsidRPr="00FE6049">
              <w:rPr>
                <w:rFonts w:cs="Times New Roman"/>
                <w:lang w:val="fr-FR"/>
              </w:rPr>
              <w:t>Maitrise du français. La connaissance d’une de la langue locale (Kikongo ou Tshiluba) est un atout</w:t>
            </w:r>
          </w:p>
        </w:tc>
      </w:tr>
      <w:tr w:rsidR="003B773E" w:rsidRPr="00FE6049" w14:paraId="5D07F209" w14:textId="77777777" w:rsidTr="00012324">
        <w:trPr>
          <w:trHeight w:val="757"/>
        </w:trPr>
        <w:tc>
          <w:tcPr>
            <w:tcW w:w="567" w:type="dxa"/>
            <w:vMerge w:val="restart"/>
            <w:vAlign w:val="center"/>
          </w:tcPr>
          <w:p w14:paraId="23B28593" w14:textId="77777777" w:rsidR="003B773E" w:rsidRPr="00FE6049" w:rsidRDefault="003B773E" w:rsidP="00012324">
            <w:pPr>
              <w:pBdr>
                <w:top w:val="nil"/>
                <w:left w:val="nil"/>
                <w:bottom w:val="nil"/>
                <w:right w:val="nil"/>
                <w:between w:val="nil"/>
              </w:pBdr>
              <w:spacing w:line="300" w:lineRule="auto"/>
              <w:rPr>
                <w:rFonts w:cs="Times New Roman"/>
                <w:b/>
                <w:bCs/>
              </w:rPr>
            </w:pPr>
            <w:r>
              <w:rPr>
                <w:rFonts w:cs="Times New Roman"/>
                <w:b/>
                <w:bCs/>
              </w:rPr>
              <w:t>4</w:t>
            </w:r>
          </w:p>
        </w:tc>
        <w:tc>
          <w:tcPr>
            <w:tcW w:w="2127" w:type="dxa"/>
            <w:vMerge w:val="restart"/>
            <w:shd w:val="clear" w:color="auto" w:fill="auto"/>
            <w:vAlign w:val="center"/>
          </w:tcPr>
          <w:p w14:paraId="12BB0D01" w14:textId="77777777" w:rsidR="003B773E" w:rsidRPr="00FE6049" w:rsidRDefault="003B773E" w:rsidP="00012324">
            <w:pPr>
              <w:pBdr>
                <w:top w:val="nil"/>
                <w:left w:val="nil"/>
                <w:bottom w:val="nil"/>
                <w:right w:val="nil"/>
                <w:between w:val="nil"/>
              </w:pBdr>
              <w:spacing w:line="300" w:lineRule="auto"/>
              <w:rPr>
                <w:rFonts w:cs="Times New Roman"/>
                <w:b/>
                <w:bCs/>
              </w:rPr>
            </w:pPr>
            <w:r w:rsidRPr="00FE6049">
              <w:rPr>
                <w:rFonts w:eastAsia="MS Mincho" w:cs="Times New Roman"/>
                <w:b/>
                <w:bCs/>
                <w:lang w:eastAsia="zh-CN"/>
              </w:rPr>
              <w:t>Expert</w:t>
            </w:r>
            <w:r>
              <w:rPr>
                <w:rFonts w:eastAsia="MS Mincho" w:cs="Times New Roman"/>
                <w:b/>
                <w:bCs/>
                <w:lang w:eastAsia="zh-CN"/>
              </w:rPr>
              <w:t xml:space="preserve"> en E</w:t>
            </w:r>
            <w:r w:rsidRPr="00FE6049">
              <w:rPr>
                <w:rFonts w:eastAsia="MS Mincho" w:cs="Times New Roman"/>
                <w:b/>
                <w:bCs/>
                <w:lang w:eastAsia="zh-CN"/>
              </w:rPr>
              <w:t>nvironnement</w:t>
            </w:r>
            <w:r w:rsidR="00C55A75">
              <w:rPr>
                <w:rFonts w:eastAsia="MS Mincho" w:cs="Times New Roman"/>
                <w:b/>
                <w:bCs/>
                <w:lang w:eastAsia="zh-CN"/>
              </w:rPr>
              <w:t xml:space="preserve"> (1)</w:t>
            </w:r>
          </w:p>
        </w:tc>
        <w:tc>
          <w:tcPr>
            <w:tcW w:w="2126" w:type="dxa"/>
            <w:shd w:val="clear" w:color="auto" w:fill="auto"/>
            <w:vAlign w:val="center"/>
          </w:tcPr>
          <w:p w14:paraId="2CEEA679" w14:textId="77777777" w:rsidR="003B773E" w:rsidRPr="00FE6049" w:rsidRDefault="003B773E" w:rsidP="00012324">
            <w:pPr>
              <w:pBdr>
                <w:top w:val="nil"/>
                <w:left w:val="nil"/>
                <w:bottom w:val="nil"/>
                <w:right w:val="nil"/>
                <w:between w:val="nil"/>
              </w:pBdr>
              <w:spacing w:line="300" w:lineRule="auto"/>
              <w:rPr>
                <w:rFonts w:cs="Times New Roman"/>
              </w:rPr>
            </w:pPr>
            <w:r w:rsidRPr="00FE6049">
              <w:rPr>
                <w:rFonts w:cs="Times New Roman"/>
              </w:rPr>
              <w:t>Qualification académique</w:t>
            </w:r>
          </w:p>
        </w:tc>
        <w:tc>
          <w:tcPr>
            <w:tcW w:w="4961" w:type="dxa"/>
            <w:shd w:val="clear" w:color="auto" w:fill="auto"/>
          </w:tcPr>
          <w:p w14:paraId="5A7531E5" w14:textId="77777777" w:rsidR="003B773E" w:rsidRPr="00FE6049" w:rsidRDefault="003B773E" w:rsidP="003855DD">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Avoir un niveau universitaire (Bac +5) en environnement ou similaire.</w:t>
            </w:r>
          </w:p>
        </w:tc>
      </w:tr>
      <w:tr w:rsidR="003B773E" w:rsidRPr="00FE6049" w14:paraId="0E1DE109" w14:textId="77777777" w:rsidTr="00012324">
        <w:trPr>
          <w:trHeight w:val="757"/>
        </w:trPr>
        <w:tc>
          <w:tcPr>
            <w:tcW w:w="567" w:type="dxa"/>
            <w:vMerge/>
            <w:vAlign w:val="center"/>
          </w:tcPr>
          <w:p w14:paraId="14DD26ED" w14:textId="77777777" w:rsidR="003B773E" w:rsidRPr="00FE6049" w:rsidRDefault="003B773E" w:rsidP="00012324">
            <w:pPr>
              <w:pBdr>
                <w:top w:val="nil"/>
                <w:left w:val="nil"/>
                <w:bottom w:val="nil"/>
                <w:right w:val="nil"/>
                <w:between w:val="nil"/>
              </w:pBdr>
              <w:spacing w:line="300" w:lineRule="auto"/>
              <w:rPr>
                <w:rFonts w:cs="Times New Roman"/>
                <w:b/>
                <w:bCs/>
              </w:rPr>
            </w:pPr>
          </w:p>
        </w:tc>
        <w:tc>
          <w:tcPr>
            <w:tcW w:w="2127" w:type="dxa"/>
            <w:vMerge/>
            <w:shd w:val="clear" w:color="auto" w:fill="auto"/>
            <w:vAlign w:val="center"/>
          </w:tcPr>
          <w:p w14:paraId="032B1BE8" w14:textId="77777777" w:rsidR="003B773E" w:rsidRPr="00FE6049" w:rsidRDefault="003B773E" w:rsidP="00012324">
            <w:pPr>
              <w:pBdr>
                <w:top w:val="nil"/>
                <w:left w:val="nil"/>
                <w:bottom w:val="nil"/>
                <w:right w:val="nil"/>
                <w:between w:val="nil"/>
              </w:pBdr>
              <w:spacing w:line="300" w:lineRule="auto"/>
              <w:rPr>
                <w:rFonts w:cs="Times New Roman"/>
                <w:b/>
                <w:bCs/>
              </w:rPr>
            </w:pPr>
          </w:p>
        </w:tc>
        <w:tc>
          <w:tcPr>
            <w:tcW w:w="2126" w:type="dxa"/>
            <w:shd w:val="clear" w:color="auto" w:fill="auto"/>
            <w:vAlign w:val="center"/>
          </w:tcPr>
          <w:p w14:paraId="27DA4389" w14:textId="77777777" w:rsidR="003B773E" w:rsidRPr="00FE6049" w:rsidRDefault="003B773E" w:rsidP="00012324">
            <w:pPr>
              <w:pBdr>
                <w:top w:val="nil"/>
                <w:left w:val="nil"/>
                <w:bottom w:val="nil"/>
                <w:right w:val="nil"/>
                <w:between w:val="nil"/>
              </w:pBdr>
              <w:spacing w:line="300" w:lineRule="auto"/>
              <w:rPr>
                <w:rFonts w:cs="Times New Roman"/>
              </w:rPr>
            </w:pPr>
            <w:r w:rsidRPr="00FE6049">
              <w:rPr>
                <w:rFonts w:cs="Times New Roman"/>
              </w:rPr>
              <w:t>Expérience professionnelle</w:t>
            </w:r>
          </w:p>
        </w:tc>
        <w:tc>
          <w:tcPr>
            <w:tcW w:w="4961" w:type="dxa"/>
            <w:shd w:val="clear" w:color="auto" w:fill="auto"/>
          </w:tcPr>
          <w:p w14:paraId="7B5DB7B5" w14:textId="77777777" w:rsidR="003B773E" w:rsidRPr="00FE6049" w:rsidRDefault="003B773E" w:rsidP="003B773E">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 xml:space="preserve">Justifier au moins 3 références dans </w:t>
            </w:r>
            <w:r w:rsidR="00D123B7">
              <w:rPr>
                <w:rFonts w:cs="Times New Roman"/>
              </w:rPr>
              <w:t>des études environnementales et sociales,</w:t>
            </w:r>
            <w:r w:rsidRPr="00FE6049">
              <w:rPr>
                <w:rFonts w:cs="Times New Roman"/>
              </w:rPr>
              <w:t xml:space="preserve"> de la mise en œuvre de PGES et autres instruments de sauvegardes </w:t>
            </w:r>
            <w:r w:rsidR="003700A5">
              <w:rPr>
                <w:rFonts w:cs="Times New Roman"/>
              </w:rPr>
              <w:t>pour</w:t>
            </w:r>
            <w:r w:rsidRPr="00FE6049">
              <w:rPr>
                <w:rFonts w:cs="Times New Roman"/>
              </w:rPr>
              <w:t xml:space="preserve"> de</w:t>
            </w:r>
            <w:r w:rsidR="003700A5">
              <w:rPr>
                <w:rFonts w:cs="Times New Roman"/>
              </w:rPr>
              <w:t>s</w:t>
            </w:r>
            <w:r w:rsidRPr="00FE6049">
              <w:rPr>
                <w:rFonts w:cs="Times New Roman"/>
              </w:rPr>
              <w:t xml:space="preserve"> projet</w:t>
            </w:r>
            <w:r w:rsidR="003700A5">
              <w:rPr>
                <w:rFonts w:cs="Times New Roman"/>
              </w:rPr>
              <w:t>s</w:t>
            </w:r>
            <w:r w:rsidRPr="00FE6049">
              <w:rPr>
                <w:rFonts w:cs="Times New Roman"/>
              </w:rPr>
              <w:t xml:space="preserve"> de construction des ouvrages de génie civil</w:t>
            </w:r>
            <w:r w:rsidR="003700A5">
              <w:rPr>
                <w:rFonts w:cs="Times New Roman"/>
              </w:rPr>
              <w:t xml:space="preserve"> au cours de 5 dernières années</w:t>
            </w:r>
            <w:r w:rsidRPr="00FE6049">
              <w:rPr>
                <w:rFonts w:cs="Times New Roman"/>
              </w:rPr>
              <w:t xml:space="preserve">. </w:t>
            </w:r>
          </w:p>
          <w:p w14:paraId="555DA2E6" w14:textId="77777777" w:rsidR="003B773E" w:rsidRPr="00FE6049" w:rsidRDefault="003B773E" w:rsidP="003B773E">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 xml:space="preserve">Une expérience dans les projets d’infrastructures EHA </w:t>
            </w:r>
            <w:r w:rsidR="003700A5">
              <w:rPr>
                <w:rFonts w:cs="Times New Roman"/>
              </w:rPr>
              <w:t xml:space="preserve">et dans les projets financés par la Banque Mondiale </w:t>
            </w:r>
            <w:r w:rsidR="003700A5" w:rsidRPr="003700A5">
              <w:rPr>
                <w:rFonts w:cs="Times New Roman"/>
              </w:rPr>
              <w:t>s</w:t>
            </w:r>
            <w:r w:rsidR="003700A5">
              <w:rPr>
                <w:rFonts w:cs="Times New Roman"/>
              </w:rPr>
              <w:t>ont</w:t>
            </w:r>
            <w:r w:rsidR="003700A5" w:rsidRPr="003700A5">
              <w:rPr>
                <w:rFonts w:cs="Times New Roman"/>
              </w:rPr>
              <w:t xml:space="preserve"> </w:t>
            </w:r>
            <w:r w:rsidR="003700A5">
              <w:rPr>
                <w:rFonts w:cs="Times New Roman"/>
              </w:rPr>
              <w:t>des</w:t>
            </w:r>
            <w:r w:rsidR="003700A5" w:rsidRPr="003700A5">
              <w:rPr>
                <w:rFonts w:cs="Times New Roman"/>
              </w:rPr>
              <w:t xml:space="preserve"> atout</w:t>
            </w:r>
            <w:r w:rsidR="003700A5">
              <w:rPr>
                <w:rFonts w:cs="Times New Roman"/>
              </w:rPr>
              <w:t>s</w:t>
            </w:r>
            <w:r w:rsidRPr="00FE6049">
              <w:rPr>
                <w:rFonts w:cs="Times New Roman"/>
              </w:rPr>
              <w:t>.</w:t>
            </w:r>
          </w:p>
          <w:p w14:paraId="043F2D0C" w14:textId="77777777" w:rsidR="003B773E" w:rsidRPr="00FE6049" w:rsidRDefault="003B773E" w:rsidP="003B773E">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Avoir réalisé au moins une mission similaire dans une zone d’Afrique subsaharienne</w:t>
            </w:r>
            <w:r w:rsidR="00CE75D7">
              <w:rPr>
                <w:rFonts w:cs="Times New Roman"/>
              </w:rPr>
              <w:t xml:space="preserve">. Une mission en RDC serait un </w:t>
            </w:r>
            <w:proofErr w:type="gramStart"/>
            <w:r w:rsidR="00CE75D7">
              <w:rPr>
                <w:rFonts w:cs="Times New Roman"/>
              </w:rPr>
              <w:t>atout</w:t>
            </w:r>
            <w:r w:rsidRPr="00FE6049">
              <w:rPr>
                <w:rFonts w:cs="Times New Roman"/>
              </w:rPr>
              <w:t>;</w:t>
            </w:r>
            <w:proofErr w:type="gramEnd"/>
          </w:p>
          <w:p w14:paraId="06AFD086" w14:textId="77777777" w:rsidR="003B773E" w:rsidRPr="00FE6049" w:rsidRDefault="003B773E" w:rsidP="003B773E">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lastRenderedPageBreak/>
              <w:t xml:space="preserve">Avoir une bonne maitrise de l’informatique (Word, Excel, Powerpoint …), </w:t>
            </w:r>
          </w:p>
          <w:p w14:paraId="21DF49C5" w14:textId="77777777" w:rsidR="003B773E" w:rsidRPr="00FE6049" w:rsidRDefault="003B773E" w:rsidP="003B773E">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Maitrise du français. La connaissance d’une de la langue locale (Kikongo ou Tshilu</w:t>
            </w:r>
            <w:r w:rsidR="00CE75D7">
              <w:rPr>
                <w:rFonts w:cs="Times New Roman"/>
              </w:rPr>
              <w:t>ba</w:t>
            </w:r>
            <w:r w:rsidR="00D123B7">
              <w:rPr>
                <w:rFonts w:cs="Times New Roman"/>
              </w:rPr>
              <w:t>) serait un atout</w:t>
            </w:r>
          </w:p>
        </w:tc>
      </w:tr>
      <w:tr w:rsidR="003855DD" w:rsidRPr="00FE6049" w14:paraId="50D7831B" w14:textId="77777777" w:rsidTr="00012324">
        <w:trPr>
          <w:trHeight w:val="757"/>
        </w:trPr>
        <w:tc>
          <w:tcPr>
            <w:tcW w:w="567" w:type="dxa"/>
            <w:vMerge w:val="restart"/>
            <w:vAlign w:val="center"/>
          </w:tcPr>
          <w:p w14:paraId="2B4EE146" w14:textId="77777777" w:rsidR="00DF3091" w:rsidRDefault="00DF3091" w:rsidP="00DF3091">
            <w:pPr>
              <w:pBdr>
                <w:top w:val="nil"/>
                <w:left w:val="nil"/>
                <w:bottom w:val="nil"/>
                <w:right w:val="nil"/>
                <w:between w:val="nil"/>
              </w:pBdr>
              <w:spacing w:line="300" w:lineRule="auto"/>
              <w:jc w:val="center"/>
              <w:rPr>
                <w:rFonts w:cs="Times New Roman"/>
                <w:b/>
                <w:bCs/>
              </w:rPr>
            </w:pPr>
          </w:p>
          <w:p w14:paraId="0C250D74" w14:textId="77777777" w:rsidR="00DF3091" w:rsidRDefault="00DF3091" w:rsidP="00DF3091">
            <w:pPr>
              <w:pBdr>
                <w:top w:val="nil"/>
                <w:left w:val="nil"/>
                <w:bottom w:val="nil"/>
                <w:right w:val="nil"/>
                <w:between w:val="nil"/>
              </w:pBdr>
              <w:spacing w:line="300" w:lineRule="auto"/>
              <w:jc w:val="center"/>
              <w:rPr>
                <w:rFonts w:cs="Times New Roman"/>
                <w:b/>
                <w:bCs/>
              </w:rPr>
            </w:pPr>
          </w:p>
          <w:p w14:paraId="0481D883" w14:textId="77777777" w:rsidR="00DF3091" w:rsidRDefault="00DF3091" w:rsidP="00DF3091">
            <w:pPr>
              <w:pBdr>
                <w:top w:val="nil"/>
                <w:left w:val="nil"/>
                <w:bottom w:val="nil"/>
                <w:right w:val="nil"/>
                <w:between w:val="nil"/>
              </w:pBdr>
              <w:spacing w:line="300" w:lineRule="auto"/>
              <w:jc w:val="center"/>
              <w:rPr>
                <w:rFonts w:cs="Times New Roman"/>
                <w:b/>
                <w:bCs/>
              </w:rPr>
            </w:pPr>
          </w:p>
          <w:p w14:paraId="045BC401" w14:textId="77777777" w:rsidR="003855DD" w:rsidRPr="00FE6049" w:rsidRDefault="00DF3091" w:rsidP="003E2B9B">
            <w:pPr>
              <w:pBdr>
                <w:top w:val="nil"/>
                <w:left w:val="nil"/>
                <w:bottom w:val="nil"/>
                <w:right w:val="nil"/>
                <w:between w:val="nil"/>
              </w:pBdr>
              <w:spacing w:line="300" w:lineRule="auto"/>
              <w:jc w:val="center"/>
              <w:rPr>
                <w:rFonts w:cs="Times New Roman"/>
              </w:rPr>
            </w:pPr>
            <w:r>
              <w:rPr>
                <w:rFonts w:cs="Times New Roman"/>
                <w:b/>
                <w:bCs/>
              </w:rPr>
              <w:t>5</w:t>
            </w:r>
          </w:p>
        </w:tc>
        <w:tc>
          <w:tcPr>
            <w:tcW w:w="2127" w:type="dxa"/>
            <w:vMerge w:val="restart"/>
            <w:shd w:val="clear" w:color="auto" w:fill="auto"/>
            <w:vAlign w:val="center"/>
          </w:tcPr>
          <w:p w14:paraId="4F7B067F" w14:textId="77777777" w:rsidR="003855DD" w:rsidRPr="00FE6049" w:rsidRDefault="003855DD" w:rsidP="00012324">
            <w:pPr>
              <w:pBdr>
                <w:top w:val="nil"/>
                <w:left w:val="nil"/>
                <w:bottom w:val="nil"/>
                <w:right w:val="nil"/>
                <w:between w:val="nil"/>
              </w:pBdr>
              <w:spacing w:line="300" w:lineRule="auto"/>
              <w:rPr>
                <w:rFonts w:cs="Times New Roman"/>
                <w:b/>
                <w:bCs/>
              </w:rPr>
            </w:pPr>
          </w:p>
          <w:p w14:paraId="3DB50F74" w14:textId="77777777" w:rsidR="003855DD" w:rsidRPr="00FE6049" w:rsidRDefault="003855DD" w:rsidP="00012324">
            <w:pPr>
              <w:pBdr>
                <w:top w:val="nil"/>
                <w:left w:val="nil"/>
                <w:bottom w:val="nil"/>
                <w:right w:val="nil"/>
                <w:between w:val="nil"/>
              </w:pBdr>
              <w:spacing w:line="300" w:lineRule="auto"/>
              <w:rPr>
                <w:rFonts w:cs="Times New Roman"/>
                <w:b/>
                <w:bCs/>
              </w:rPr>
            </w:pPr>
          </w:p>
          <w:p w14:paraId="661E9C65" w14:textId="77777777" w:rsidR="003855DD" w:rsidRPr="00FE6049" w:rsidRDefault="003855DD" w:rsidP="00012324">
            <w:pPr>
              <w:pBdr>
                <w:top w:val="nil"/>
                <w:left w:val="nil"/>
                <w:bottom w:val="nil"/>
                <w:right w:val="nil"/>
                <w:between w:val="nil"/>
              </w:pBdr>
              <w:spacing w:line="300" w:lineRule="auto"/>
              <w:rPr>
                <w:rFonts w:cs="Times New Roman"/>
                <w:b/>
                <w:bCs/>
              </w:rPr>
            </w:pPr>
          </w:p>
          <w:p w14:paraId="3F62C4EE"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b/>
                <w:bCs/>
              </w:rPr>
              <w:t>Ingénieur en Génie Civil (Superviseur)</w:t>
            </w:r>
            <w:r w:rsidR="00C55A75">
              <w:rPr>
                <w:rFonts w:cs="Times New Roman"/>
                <w:b/>
                <w:bCs/>
              </w:rPr>
              <w:t xml:space="preserve"> (2)</w:t>
            </w:r>
          </w:p>
        </w:tc>
        <w:tc>
          <w:tcPr>
            <w:tcW w:w="2126" w:type="dxa"/>
            <w:shd w:val="clear" w:color="auto" w:fill="auto"/>
            <w:vAlign w:val="center"/>
          </w:tcPr>
          <w:p w14:paraId="4B29AA10"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Qualification académique</w:t>
            </w:r>
          </w:p>
        </w:tc>
        <w:tc>
          <w:tcPr>
            <w:tcW w:w="4961" w:type="dxa"/>
            <w:shd w:val="clear" w:color="auto" w:fill="auto"/>
          </w:tcPr>
          <w:p w14:paraId="186E0C38" w14:textId="77777777" w:rsidR="003855DD" w:rsidRPr="00FE6049" w:rsidRDefault="003855DD" w:rsidP="003855DD">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Diplôme (BAC+5) d’Ingénieur en génie civil ou équivalent</w:t>
            </w:r>
          </w:p>
        </w:tc>
      </w:tr>
      <w:tr w:rsidR="003855DD" w:rsidRPr="00FE6049" w14:paraId="3BD8435B" w14:textId="77777777" w:rsidTr="00012324">
        <w:trPr>
          <w:trHeight w:val="757"/>
        </w:trPr>
        <w:tc>
          <w:tcPr>
            <w:tcW w:w="567" w:type="dxa"/>
            <w:vMerge/>
            <w:vAlign w:val="center"/>
          </w:tcPr>
          <w:p w14:paraId="76CD7693"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7" w:type="dxa"/>
            <w:vMerge/>
            <w:shd w:val="clear" w:color="auto" w:fill="auto"/>
          </w:tcPr>
          <w:p w14:paraId="434AE874"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6" w:type="dxa"/>
            <w:shd w:val="clear" w:color="auto" w:fill="auto"/>
            <w:vAlign w:val="center"/>
          </w:tcPr>
          <w:p w14:paraId="2BC47824"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Expérience professionnelle</w:t>
            </w:r>
          </w:p>
        </w:tc>
        <w:tc>
          <w:tcPr>
            <w:tcW w:w="4961" w:type="dxa"/>
            <w:shd w:val="clear" w:color="auto" w:fill="auto"/>
          </w:tcPr>
          <w:p w14:paraId="2B41DA4A" w14:textId="77777777" w:rsidR="003855DD" w:rsidRPr="00FE6049" w:rsidRDefault="003855DD" w:rsidP="003855DD">
            <w:pPr>
              <w:numPr>
                <w:ilvl w:val="0"/>
                <w:numId w:val="7"/>
              </w:numPr>
              <w:pBdr>
                <w:top w:val="nil"/>
                <w:left w:val="nil"/>
                <w:bottom w:val="nil"/>
                <w:right w:val="nil"/>
                <w:between w:val="nil"/>
              </w:pBdr>
              <w:spacing w:before="120" w:after="40" w:line="300" w:lineRule="auto"/>
              <w:rPr>
                <w:rFonts w:cs="Times New Roman"/>
              </w:rPr>
            </w:pPr>
            <w:r w:rsidRPr="00FE6049">
              <w:rPr>
                <w:rFonts w:cs="Times New Roman"/>
              </w:rPr>
              <w:t xml:space="preserve">Au moins </w:t>
            </w:r>
            <w:r w:rsidR="00CE75D7">
              <w:rPr>
                <w:rFonts w:cs="Times New Roman"/>
              </w:rPr>
              <w:t>7</w:t>
            </w:r>
            <w:r w:rsidRPr="00FE6049">
              <w:rPr>
                <w:rFonts w:cs="Times New Roman"/>
              </w:rPr>
              <w:t xml:space="preserve"> ans d'expérience générale pertinente dans la réalisation des ouvrages de génie civil ;</w:t>
            </w:r>
          </w:p>
          <w:p w14:paraId="1860213A" w14:textId="77777777" w:rsidR="003855DD" w:rsidRPr="00FE6049" w:rsidRDefault="003855DD" w:rsidP="003E2B9B">
            <w:pPr>
              <w:numPr>
                <w:ilvl w:val="0"/>
                <w:numId w:val="7"/>
              </w:numPr>
              <w:spacing w:before="120" w:after="40" w:line="300" w:lineRule="auto"/>
              <w:rPr>
                <w:rFonts w:cs="Times New Roman"/>
              </w:rPr>
            </w:pPr>
            <w:r w:rsidRPr="00FE6049">
              <w:rPr>
                <w:rFonts w:cs="Times New Roman"/>
              </w:rPr>
              <w:t xml:space="preserve">Au moins 2 références </w:t>
            </w:r>
            <w:r w:rsidR="00CE75D7">
              <w:rPr>
                <w:rFonts w:cs="Times New Roman"/>
              </w:rPr>
              <w:t xml:space="preserve">au cours de cinq (5) dernières années </w:t>
            </w:r>
            <w:r w:rsidRPr="00FE6049">
              <w:rPr>
                <w:rFonts w:cs="Times New Roman"/>
              </w:rPr>
              <w:t xml:space="preserve">dans </w:t>
            </w:r>
            <w:r w:rsidR="00CE75D7">
              <w:rPr>
                <w:rFonts w:cs="Times New Roman"/>
              </w:rPr>
              <w:t>l’élaboration des études de génie civil (</w:t>
            </w:r>
            <w:r w:rsidR="00CE75D7" w:rsidRPr="003E2B9B">
              <w:rPr>
                <w:rFonts w:cs="Times New Roman"/>
              </w:rPr>
              <w:t>l’élaboration des métrés, spécifications techniques, bordereau des prix unitaires, plans architecturaux, note de calcul etc.) </w:t>
            </w:r>
            <w:r w:rsidRPr="00FE6049">
              <w:rPr>
                <w:rFonts w:cs="Times New Roman"/>
              </w:rPr>
              <w:t xml:space="preserve">pour des structures </w:t>
            </w:r>
            <w:r w:rsidR="00CE75D7">
              <w:rPr>
                <w:rFonts w:cs="Times New Roman"/>
              </w:rPr>
              <w:t xml:space="preserve">sociales </w:t>
            </w:r>
            <w:r w:rsidRPr="00FE6049">
              <w:rPr>
                <w:rFonts w:cs="Times New Roman"/>
              </w:rPr>
              <w:t>incluant des infrastructures EHA</w:t>
            </w:r>
            <w:r w:rsidR="00CE75D7">
              <w:rPr>
                <w:rFonts w:cs="Times New Roman"/>
              </w:rPr>
              <w:t> ;</w:t>
            </w:r>
            <w:r w:rsidRPr="00FE6049">
              <w:rPr>
                <w:rFonts w:cs="Times New Roman"/>
              </w:rPr>
              <w:t xml:space="preserve"> </w:t>
            </w:r>
          </w:p>
          <w:p w14:paraId="3AE76777" w14:textId="2ED5E674" w:rsidR="003855DD" w:rsidRPr="00FE6049" w:rsidRDefault="003855DD" w:rsidP="003855DD">
            <w:pPr>
              <w:numPr>
                <w:ilvl w:val="0"/>
                <w:numId w:val="7"/>
              </w:numPr>
              <w:pBdr>
                <w:top w:val="nil"/>
                <w:left w:val="nil"/>
                <w:bottom w:val="nil"/>
                <w:right w:val="nil"/>
                <w:between w:val="nil"/>
              </w:pBdr>
              <w:spacing w:before="40" w:after="40" w:line="300" w:lineRule="auto"/>
              <w:rPr>
                <w:rFonts w:cs="Times New Roman"/>
              </w:rPr>
            </w:pPr>
            <w:r w:rsidRPr="00FE6049">
              <w:rPr>
                <w:rFonts w:cs="Times New Roman"/>
              </w:rPr>
              <w:t xml:space="preserve">Au moins 2 références </w:t>
            </w:r>
            <w:r w:rsidR="00CE75D7">
              <w:rPr>
                <w:rFonts w:cs="Times New Roman"/>
              </w:rPr>
              <w:t xml:space="preserve">au cours de cinq (5) </w:t>
            </w:r>
            <w:r w:rsidRPr="00FE6049">
              <w:rPr>
                <w:rFonts w:cs="Times New Roman"/>
              </w:rPr>
              <w:t xml:space="preserve">dernières années dans la supervision des travaux de génie civil </w:t>
            </w:r>
            <w:r w:rsidR="00CE75D7">
              <w:rPr>
                <w:rFonts w:cs="Times New Roman"/>
              </w:rPr>
              <w:t xml:space="preserve">des </w:t>
            </w:r>
            <w:r w:rsidR="00CE75D7" w:rsidRPr="00FE6049">
              <w:rPr>
                <w:rFonts w:cs="Times New Roman"/>
              </w:rPr>
              <w:t xml:space="preserve">structures </w:t>
            </w:r>
            <w:r w:rsidR="00CE75D7">
              <w:rPr>
                <w:rFonts w:cs="Times New Roman"/>
              </w:rPr>
              <w:t xml:space="preserve">sociales </w:t>
            </w:r>
            <w:r w:rsidR="00CE75D7" w:rsidRPr="00FE6049">
              <w:rPr>
                <w:rFonts w:cs="Times New Roman"/>
              </w:rPr>
              <w:t xml:space="preserve">incluant des infrastructures </w:t>
            </w:r>
            <w:r w:rsidR="0020776A" w:rsidRPr="00FE6049">
              <w:rPr>
                <w:rFonts w:cs="Times New Roman"/>
              </w:rPr>
              <w:t>EHA</w:t>
            </w:r>
            <w:r w:rsidR="0020776A">
              <w:rPr>
                <w:rFonts w:cs="Times New Roman"/>
              </w:rPr>
              <w:t xml:space="preserve"> dont</w:t>
            </w:r>
            <w:r w:rsidRPr="00FE6049">
              <w:rPr>
                <w:rFonts w:cs="Times New Roman"/>
              </w:rPr>
              <w:t xml:space="preserve"> une en en Afrique Subsaharienne</w:t>
            </w:r>
          </w:p>
          <w:p w14:paraId="5A791F50" w14:textId="77777777" w:rsidR="003855DD" w:rsidRPr="00FE6049" w:rsidRDefault="003855DD" w:rsidP="003855DD">
            <w:pPr>
              <w:numPr>
                <w:ilvl w:val="0"/>
                <w:numId w:val="7"/>
              </w:numPr>
              <w:pBdr>
                <w:top w:val="nil"/>
                <w:left w:val="nil"/>
                <w:bottom w:val="nil"/>
                <w:right w:val="nil"/>
                <w:between w:val="nil"/>
              </w:pBdr>
              <w:spacing w:before="120" w:after="40" w:line="300" w:lineRule="auto"/>
              <w:jc w:val="both"/>
              <w:rPr>
                <w:rFonts w:cs="Times New Roman"/>
              </w:rPr>
            </w:pPr>
            <w:r w:rsidRPr="00FE6049">
              <w:rPr>
                <w:rFonts w:cs="Times New Roman"/>
              </w:rPr>
              <w:t xml:space="preserve">Avoir une bonne maîtrise des logiciels spécialisés : Auto Cad ou ArchiCAD, Robot SA </w:t>
            </w:r>
            <w:proofErr w:type="spellStart"/>
            <w:r w:rsidRPr="00FE6049">
              <w:rPr>
                <w:rFonts w:cs="Times New Roman"/>
              </w:rPr>
              <w:t>etc</w:t>
            </w:r>
            <w:proofErr w:type="spellEnd"/>
          </w:p>
          <w:p w14:paraId="73B32D28" w14:textId="77777777" w:rsidR="003855DD" w:rsidRPr="00FE6049" w:rsidRDefault="003855DD" w:rsidP="003855DD">
            <w:pPr>
              <w:numPr>
                <w:ilvl w:val="0"/>
                <w:numId w:val="7"/>
              </w:numPr>
              <w:pBdr>
                <w:top w:val="nil"/>
                <w:left w:val="nil"/>
                <w:bottom w:val="nil"/>
                <w:right w:val="nil"/>
                <w:between w:val="nil"/>
              </w:pBdr>
              <w:spacing w:before="120" w:after="40" w:line="300" w:lineRule="auto"/>
              <w:rPr>
                <w:rFonts w:cs="Times New Roman"/>
              </w:rPr>
            </w:pPr>
            <w:r w:rsidRPr="00FE6049">
              <w:rPr>
                <w:rFonts w:cs="Times New Roman"/>
              </w:rPr>
              <w:t xml:space="preserve">Avoir une bonne maitrise du Français </w:t>
            </w:r>
          </w:p>
        </w:tc>
      </w:tr>
      <w:tr w:rsidR="003855DD" w:rsidRPr="00FE6049" w14:paraId="38FCF314" w14:textId="77777777" w:rsidTr="00012324">
        <w:tc>
          <w:tcPr>
            <w:tcW w:w="567" w:type="dxa"/>
            <w:vMerge w:val="restart"/>
          </w:tcPr>
          <w:p w14:paraId="729CBC38" w14:textId="77777777" w:rsidR="00DF3091" w:rsidRDefault="00DF3091" w:rsidP="00DF3091">
            <w:pPr>
              <w:pBdr>
                <w:top w:val="nil"/>
                <w:left w:val="nil"/>
                <w:bottom w:val="nil"/>
                <w:right w:val="nil"/>
                <w:between w:val="nil"/>
              </w:pBdr>
              <w:spacing w:line="300" w:lineRule="auto"/>
              <w:jc w:val="center"/>
              <w:rPr>
                <w:rFonts w:cs="Times New Roman"/>
                <w:b/>
                <w:bCs/>
              </w:rPr>
            </w:pPr>
          </w:p>
          <w:p w14:paraId="01ED9919" w14:textId="77777777" w:rsidR="00DF3091" w:rsidRDefault="00DF3091" w:rsidP="00DF3091">
            <w:pPr>
              <w:pBdr>
                <w:top w:val="nil"/>
                <w:left w:val="nil"/>
                <w:bottom w:val="nil"/>
                <w:right w:val="nil"/>
                <w:between w:val="nil"/>
              </w:pBdr>
              <w:spacing w:line="300" w:lineRule="auto"/>
              <w:jc w:val="center"/>
              <w:rPr>
                <w:rFonts w:cs="Times New Roman"/>
                <w:b/>
                <w:bCs/>
              </w:rPr>
            </w:pPr>
          </w:p>
          <w:p w14:paraId="1317052A" w14:textId="77777777" w:rsidR="00DF3091" w:rsidRDefault="00DF3091" w:rsidP="00DF3091">
            <w:pPr>
              <w:pBdr>
                <w:top w:val="nil"/>
                <w:left w:val="nil"/>
                <w:bottom w:val="nil"/>
                <w:right w:val="nil"/>
                <w:between w:val="nil"/>
              </w:pBdr>
              <w:spacing w:line="300" w:lineRule="auto"/>
              <w:jc w:val="center"/>
              <w:rPr>
                <w:rFonts w:cs="Times New Roman"/>
                <w:b/>
                <w:bCs/>
              </w:rPr>
            </w:pPr>
          </w:p>
          <w:p w14:paraId="752DCEC2" w14:textId="77777777" w:rsidR="00DF3091" w:rsidRDefault="00DF3091" w:rsidP="00DF3091">
            <w:pPr>
              <w:pBdr>
                <w:top w:val="nil"/>
                <w:left w:val="nil"/>
                <w:bottom w:val="nil"/>
                <w:right w:val="nil"/>
                <w:between w:val="nil"/>
              </w:pBdr>
              <w:spacing w:line="300" w:lineRule="auto"/>
              <w:jc w:val="center"/>
              <w:rPr>
                <w:rFonts w:cs="Times New Roman"/>
                <w:b/>
                <w:bCs/>
              </w:rPr>
            </w:pPr>
          </w:p>
          <w:p w14:paraId="7961E9A6" w14:textId="77777777" w:rsidR="00DF3091" w:rsidRDefault="00DF3091" w:rsidP="00DF3091">
            <w:pPr>
              <w:pBdr>
                <w:top w:val="nil"/>
                <w:left w:val="nil"/>
                <w:bottom w:val="nil"/>
                <w:right w:val="nil"/>
                <w:between w:val="nil"/>
              </w:pBdr>
              <w:spacing w:line="300" w:lineRule="auto"/>
              <w:jc w:val="center"/>
              <w:rPr>
                <w:rFonts w:cs="Times New Roman"/>
                <w:b/>
                <w:bCs/>
              </w:rPr>
            </w:pPr>
          </w:p>
          <w:p w14:paraId="3C4D8B34" w14:textId="77777777" w:rsidR="00DF3091" w:rsidRDefault="00DF3091" w:rsidP="00DF3091">
            <w:pPr>
              <w:pBdr>
                <w:top w:val="nil"/>
                <w:left w:val="nil"/>
                <w:bottom w:val="nil"/>
                <w:right w:val="nil"/>
                <w:between w:val="nil"/>
              </w:pBdr>
              <w:spacing w:line="300" w:lineRule="auto"/>
              <w:jc w:val="center"/>
              <w:rPr>
                <w:rFonts w:cs="Times New Roman"/>
                <w:b/>
                <w:bCs/>
              </w:rPr>
            </w:pPr>
          </w:p>
          <w:p w14:paraId="05E21426" w14:textId="77777777" w:rsidR="003855DD" w:rsidRPr="00FE6049" w:rsidRDefault="00DF3091" w:rsidP="003E2B9B">
            <w:pPr>
              <w:pBdr>
                <w:top w:val="nil"/>
                <w:left w:val="nil"/>
                <w:bottom w:val="nil"/>
                <w:right w:val="nil"/>
                <w:between w:val="nil"/>
              </w:pBdr>
              <w:spacing w:line="300" w:lineRule="auto"/>
              <w:jc w:val="center"/>
              <w:rPr>
                <w:rFonts w:cs="Times New Roman"/>
                <w:b/>
                <w:bCs/>
              </w:rPr>
            </w:pPr>
            <w:r>
              <w:rPr>
                <w:rFonts w:cs="Times New Roman"/>
                <w:b/>
                <w:bCs/>
              </w:rPr>
              <w:t>6</w:t>
            </w:r>
          </w:p>
        </w:tc>
        <w:tc>
          <w:tcPr>
            <w:tcW w:w="2127" w:type="dxa"/>
            <w:vMerge w:val="restart"/>
            <w:shd w:val="clear" w:color="auto" w:fill="auto"/>
          </w:tcPr>
          <w:p w14:paraId="4D2BA981" w14:textId="77777777" w:rsidR="003855DD" w:rsidRPr="00FE6049" w:rsidRDefault="003855DD" w:rsidP="00012324">
            <w:pPr>
              <w:pBdr>
                <w:top w:val="nil"/>
                <w:left w:val="nil"/>
                <w:bottom w:val="nil"/>
                <w:right w:val="nil"/>
                <w:between w:val="nil"/>
              </w:pBdr>
              <w:spacing w:line="300" w:lineRule="auto"/>
              <w:rPr>
                <w:rFonts w:cs="Times New Roman"/>
              </w:rPr>
            </w:pPr>
          </w:p>
          <w:p w14:paraId="1F12A071" w14:textId="77777777" w:rsidR="003855DD" w:rsidRPr="00FE6049" w:rsidRDefault="003855DD" w:rsidP="00012324">
            <w:pPr>
              <w:pBdr>
                <w:top w:val="nil"/>
                <w:left w:val="nil"/>
                <w:bottom w:val="nil"/>
                <w:right w:val="nil"/>
                <w:between w:val="nil"/>
              </w:pBdr>
              <w:spacing w:line="300" w:lineRule="auto"/>
              <w:rPr>
                <w:rFonts w:cs="Times New Roman"/>
              </w:rPr>
            </w:pPr>
          </w:p>
          <w:p w14:paraId="28A1DC14" w14:textId="77777777" w:rsidR="003855DD" w:rsidRPr="00FE6049" w:rsidRDefault="003855DD" w:rsidP="00012324">
            <w:pPr>
              <w:pBdr>
                <w:top w:val="nil"/>
                <w:left w:val="nil"/>
                <w:bottom w:val="nil"/>
                <w:right w:val="nil"/>
                <w:between w:val="nil"/>
              </w:pBdr>
              <w:spacing w:line="300" w:lineRule="auto"/>
              <w:rPr>
                <w:rFonts w:cs="Times New Roman"/>
              </w:rPr>
            </w:pPr>
          </w:p>
          <w:p w14:paraId="6484BA9D" w14:textId="77777777" w:rsidR="003855DD" w:rsidRPr="00FE6049" w:rsidRDefault="003855DD" w:rsidP="00012324">
            <w:pPr>
              <w:pBdr>
                <w:top w:val="nil"/>
                <w:left w:val="nil"/>
                <w:bottom w:val="nil"/>
                <w:right w:val="nil"/>
                <w:between w:val="nil"/>
              </w:pBdr>
              <w:spacing w:line="300" w:lineRule="auto"/>
              <w:rPr>
                <w:rFonts w:cs="Times New Roman"/>
              </w:rPr>
            </w:pPr>
          </w:p>
          <w:p w14:paraId="52F80096" w14:textId="77777777" w:rsidR="003855DD" w:rsidRPr="00FE6049" w:rsidRDefault="003855DD" w:rsidP="00012324">
            <w:pPr>
              <w:pBdr>
                <w:top w:val="nil"/>
                <w:left w:val="nil"/>
                <w:bottom w:val="nil"/>
                <w:right w:val="nil"/>
                <w:between w:val="nil"/>
              </w:pBdr>
              <w:spacing w:line="300" w:lineRule="auto"/>
              <w:rPr>
                <w:rFonts w:cs="Times New Roman"/>
              </w:rPr>
            </w:pPr>
          </w:p>
          <w:p w14:paraId="0F3B5562" w14:textId="77777777" w:rsidR="003855DD" w:rsidRPr="00FE6049" w:rsidRDefault="003855DD" w:rsidP="00012324">
            <w:pPr>
              <w:pBdr>
                <w:top w:val="nil"/>
                <w:left w:val="nil"/>
                <w:bottom w:val="nil"/>
                <w:right w:val="nil"/>
                <w:between w:val="nil"/>
              </w:pBdr>
              <w:spacing w:line="300" w:lineRule="auto"/>
              <w:rPr>
                <w:rFonts w:cs="Times New Roman"/>
              </w:rPr>
            </w:pPr>
          </w:p>
          <w:p w14:paraId="724750BD" w14:textId="77777777" w:rsidR="003855DD" w:rsidRDefault="003855DD" w:rsidP="00012324">
            <w:pPr>
              <w:pBdr>
                <w:top w:val="nil"/>
                <w:left w:val="nil"/>
                <w:bottom w:val="nil"/>
                <w:right w:val="nil"/>
                <w:between w:val="nil"/>
              </w:pBdr>
              <w:spacing w:line="300" w:lineRule="auto"/>
              <w:rPr>
                <w:rFonts w:eastAsia="MS Mincho" w:cs="Times New Roman"/>
                <w:b/>
                <w:bCs/>
                <w:lang w:eastAsia="zh-CN"/>
              </w:rPr>
            </w:pPr>
            <w:r w:rsidRPr="00FE6049">
              <w:rPr>
                <w:rFonts w:eastAsia="MS Mincho" w:cs="Times New Roman"/>
                <w:b/>
                <w:bCs/>
                <w:lang w:eastAsia="zh-CN"/>
              </w:rPr>
              <w:t>Délégués à pied d’œuvre</w:t>
            </w:r>
            <w:r w:rsidR="00C55A75">
              <w:rPr>
                <w:rFonts w:eastAsia="MS Mincho" w:cs="Times New Roman"/>
                <w:b/>
                <w:bCs/>
                <w:lang w:eastAsia="zh-CN"/>
              </w:rPr>
              <w:t xml:space="preserve"> (6) </w:t>
            </w:r>
          </w:p>
          <w:p w14:paraId="34F14F15" w14:textId="77777777" w:rsidR="00C55A75" w:rsidRPr="003E2B9B" w:rsidRDefault="00C55A75" w:rsidP="00012324">
            <w:pPr>
              <w:pBdr>
                <w:top w:val="nil"/>
                <w:left w:val="nil"/>
                <w:bottom w:val="nil"/>
                <w:right w:val="nil"/>
                <w:between w:val="nil"/>
              </w:pBdr>
              <w:spacing w:line="300" w:lineRule="auto"/>
              <w:rPr>
                <w:rFonts w:eastAsia="MS Mincho" w:cs="Times New Roman"/>
                <w:bCs/>
                <w:lang w:eastAsia="zh-CN"/>
              </w:rPr>
            </w:pPr>
            <w:r w:rsidRPr="003E2B9B">
              <w:rPr>
                <w:rFonts w:eastAsia="MS Mincho" w:cs="Times New Roman"/>
                <w:bCs/>
                <w:lang w:eastAsia="zh-CN"/>
              </w:rPr>
              <w:t>Groupe 1 (2)</w:t>
            </w:r>
          </w:p>
          <w:p w14:paraId="2873AC2D" w14:textId="77777777" w:rsidR="00C55A75" w:rsidRDefault="00C55A75" w:rsidP="00012324">
            <w:pPr>
              <w:pBdr>
                <w:top w:val="nil"/>
                <w:left w:val="nil"/>
                <w:bottom w:val="nil"/>
                <w:right w:val="nil"/>
                <w:between w:val="nil"/>
              </w:pBdr>
              <w:spacing w:line="300" w:lineRule="auto"/>
              <w:rPr>
                <w:rFonts w:eastAsia="MS Mincho" w:cs="Times New Roman"/>
                <w:bCs/>
                <w:lang w:eastAsia="zh-CN"/>
              </w:rPr>
            </w:pPr>
            <w:r w:rsidRPr="003E2B9B">
              <w:rPr>
                <w:rFonts w:eastAsia="MS Mincho" w:cs="Times New Roman"/>
                <w:bCs/>
                <w:lang w:eastAsia="zh-CN"/>
              </w:rPr>
              <w:t>Groupe 2 (1)</w:t>
            </w:r>
          </w:p>
          <w:p w14:paraId="78A10220" w14:textId="77777777" w:rsidR="00C55A75" w:rsidRDefault="00C55A75" w:rsidP="00012324">
            <w:pPr>
              <w:pBdr>
                <w:top w:val="nil"/>
                <w:left w:val="nil"/>
                <w:bottom w:val="nil"/>
                <w:right w:val="nil"/>
                <w:between w:val="nil"/>
              </w:pBdr>
              <w:spacing w:line="300" w:lineRule="auto"/>
              <w:rPr>
                <w:rFonts w:eastAsia="MS Mincho" w:cs="Times New Roman"/>
                <w:bCs/>
                <w:lang w:eastAsia="zh-CN"/>
              </w:rPr>
            </w:pPr>
            <w:r>
              <w:rPr>
                <w:rFonts w:eastAsia="MS Mincho" w:cs="Times New Roman"/>
                <w:bCs/>
                <w:lang w:eastAsia="zh-CN"/>
              </w:rPr>
              <w:lastRenderedPageBreak/>
              <w:t>Groupe 3 (</w:t>
            </w:r>
            <w:r w:rsidR="00EC529F">
              <w:rPr>
                <w:rFonts w:eastAsia="MS Mincho" w:cs="Times New Roman"/>
                <w:bCs/>
                <w:lang w:eastAsia="zh-CN"/>
              </w:rPr>
              <w:t>2)</w:t>
            </w:r>
          </w:p>
          <w:p w14:paraId="53DB8647" w14:textId="77777777" w:rsidR="00EC529F" w:rsidRDefault="00EC529F" w:rsidP="00012324">
            <w:pPr>
              <w:pBdr>
                <w:top w:val="nil"/>
                <w:left w:val="nil"/>
                <w:bottom w:val="nil"/>
                <w:right w:val="nil"/>
                <w:between w:val="nil"/>
              </w:pBdr>
              <w:spacing w:line="300" w:lineRule="auto"/>
              <w:rPr>
                <w:rFonts w:eastAsia="MS Mincho" w:cs="Times New Roman"/>
                <w:bCs/>
                <w:lang w:eastAsia="zh-CN"/>
              </w:rPr>
            </w:pPr>
            <w:r>
              <w:rPr>
                <w:rFonts w:eastAsia="MS Mincho" w:cs="Times New Roman"/>
                <w:bCs/>
                <w:lang w:eastAsia="zh-CN"/>
              </w:rPr>
              <w:t>Groupe 4 (1)</w:t>
            </w:r>
          </w:p>
          <w:p w14:paraId="27BB26FD" w14:textId="77777777" w:rsidR="00C55A75" w:rsidRPr="003E2B9B" w:rsidRDefault="00C55A75" w:rsidP="00012324">
            <w:pPr>
              <w:pBdr>
                <w:top w:val="nil"/>
                <w:left w:val="nil"/>
                <w:bottom w:val="nil"/>
                <w:right w:val="nil"/>
                <w:between w:val="nil"/>
              </w:pBdr>
              <w:spacing w:line="300" w:lineRule="auto"/>
              <w:rPr>
                <w:rFonts w:eastAsia="MS Mincho" w:cs="Times New Roman"/>
                <w:bCs/>
                <w:lang w:eastAsia="zh-CN"/>
              </w:rPr>
            </w:pPr>
          </w:p>
          <w:p w14:paraId="51D37F8A" w14:textId="77777777" w:rsidR="00C55A75" w:rsidRPr="00FE6049" w:rsidRDefault="00C55A75" w:rsidP="00012324">
            <w:pPr>
              <w:pBdr>
                <w:top w:val="nil"/>
                <w:left w:val="nil"/>
                <w:bottom w:val="nil"/>
                <w:right w:val="nil"/>
                <w:between w:val="nil"/>
              </w:pBdr>
              <w:spacing w:line="300" w:lineRule="auto"/>
              <w:rPr>
                <w:rFonts w:cs="Times New Roman"/>
                <w:b/>
                <w:bCs/>
              </w:rPr>
            </w:pPr>
          </w:p>
        </w:tc>
        <w:tc>
          <w:tcPr>
            <w:tcW w:w="2126" w:type="dxa"/>
            <w:shd w:val="clear" w:color="auto" w:fill="auto"/>
            <w:vAlign w:val="center"/>
          </w:tcPr>
          <w:p w14:paraId="39D0C3D9"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lastRenderedPageBreak/>
              <w:t>Qualification académique</w:t>
            </w:r>
          </w:p>
        </w:tc>
        <w:tc>
          <w:tcPr>
            <w:tcW w:w="4961" w:type="dxa"/>
            <w:shd w:val="clear" w:color="auto" w:fill="auto"/>
          </w:tcPr>
          <w:p w14:paraId="18F63932"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Diplôme d’au moins (</w:t>
            </w:r>
            <w:r w:rsidR="00C55A75" w:rsidRPr="00FE6049">
              <w:rPr>
                <w:rFonts w:cs="Times New Roman"/>
              </w:rPr>
              <w:t>Bac</w:t>
            </w:r>
            <w:r w:rsidRPr="00FE6049">
              <w:rPr>
                <w:rFonts w:cs="Times New Roman"/>
              </w:rPr>
              <w:t>+3) d’Ingénieur en génie civil ou équivalent</w:t>
            </w:r>
          </w:p>
        </w:tc>
      </w:tr>
      <w:tr w:rsidR="003855DD" w:rsidRPr="00FE6049" w14:paraId="424C3FFC" w14:textId="77777777" w:rsidTr="00012324">
        <w:tc>
          <w:tcPr>
            <w:tcW w:w="567" w:type="dxa"/>
            <w:vMerge/>
            <w:vAlign w:val="center"/>
          </w:tcPr>
          <w:p w14:paraId="5B061DC8"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7" w:type="dxa"/>
            <w:vMerge/>
            <w:shd w:val="clear" w:color="auto" w:fill="auto"/>
          </w:tcPr>
          <w:p w14:paraId="14B1617E" w14:textId="77777777" w:rsidR="003855DD" w:rsidRPr="00FE6049" w:rsidRDefault="003855DD" w:rsidP="00012324">
            <w:pPr>
              <w:pBdr>
                <w:top w:val="nil"/>
                <w:left w:val="nil"/>
                <w:bottom w:val="nil"/>
                <w:right w:val="nil"/>
                <w:between w:val="nil"/>
              </w:pBdr>
              <w:spacing w:line="300" w:lineRule="auto"/>
              <w:rPr>
                <w:rFonts w:cs="Times New Roman"/>
              </w:rPr>
            </w:pPr>
          </w:p>
        </w:tc>
        <w:tc>
          <w:tcPr>
            <w:tcW w:w="2126" w:type="dxa"/>
            <w:shd w:val="clear" w:color="auto" w:fill="auto"/>
            <w:vAlign w:val="center"/>
          </w:tcPr>
          <w:p w14:paraId="73F5DE76" w14:textId="77777777" w:rsidR="003855DD" w:rsidRPr="00FE6049" w:rsidRDefault="003855DD" w:rsidP="00012324">
            <w:pPr>
              <w:pBdr>
                <w:top w:val="nil"/>
                <w:left w:val="nil"/>
                <w:bottom w:val="nil"/>
                <w:right w:val="nil"/>
                <w:between w:val="nil"/>
              </w:pBdr>
              <w:spacing w:line="300" w:lineRule="auto"/>
              <w:rPr>
                <w:rFonts w:cs="Times New Roman"/>
              </w:rPr>
            </w:pPr>
            <w:r w:rsidRPr="00FE6049">
              <w:rPr>
                <w:rFonts w:cs="Times New Roman"/>
              </w:rPr>
              <w:t>Expérience professionnelle</w:t>
            </w:r>
          </w:p>
        </w:tc>
        <w:tc>
          <w:tcPr>
            <w:tcW w:w="4961" w:type="dxa"/>
            <w:shd w:val="clear" w:color="auto" w:fill="auto"/>
          </w:tcPr>
          <w:p w14:paraId="3A643DD8" w14:textId="77777777" w:rsidR="003855DD" w:rsidRPr="00FE6049" w:rsidRDefault="003855DD" w:rsidP="003855DD">
            <w:pPr>
              <w:numPr>
                <w:ilvl w:val="0"/>
                <w:numId w:val="7"/>
              </w:numPr>
              <w:pBdr>
                <w:top w:val="nil"/>
                <w:left w:val="nil"/>
                <w:bottom w:val="nil"/>
                <w:right w:val="nil"/>
                <w:between w:val="nil"/>
              </w:pBdr>
              <w:spacing w:before="40" w:after="40" w:line="300" w:lineRule="auto"/>
              <w:rPr>
                <w:rFonts w:cs="Times New Roman"/>
              </w:rPr>
            </w:pPr>
            <w:r w:rsidRPr="00FE6049">
              <w:rPr>
                <w:rFonts w:cs="Times New Roman"/>
              </w:rPr>
              <w:t xml:space="preserve">Avoir une expérience professionnelle globale d’au moins cinq (5) dans le contrôle et surveillance des travaux de construction </w:t>
            </w:r>
          </w:p>
          <w:p w14:paraId="32A54D61" w14:textId="38096966" w:rsidR="003855DD" w:rsidRPr="00FE6049" w:rsidRDefault="003855DD" w:rsidP="003855DD">
            <w:pPr>
              <w:numPr>
                <w:ilvl w:val="0"/>
                <w:numId w:val="7"/>
              </w:numPr>
              <w:pBdr>
                <w:top w:val="nil"/>
                <w:left w:val="nil"/>
                <w:bottom w:val="nil"/>
                <w:right w:val="nil"/>
                <w:between w:val="nil"/>
              </w:pBdr>
              <w:spacing w:before="40" w:after="40" w:line="300" w:lineRule="auto"/>
              <w:rPr>
                <w:rFonts w:cs="Times New Roman"/>
              </w:rPr>
            </w:pPr>
            <w:r w:rsidRPr="00FE6049">
              <w:rPr>
                <w:rFonts w:cs="Times New Roman"/>
              </w:rPr>
              <w:t xml:space="preserve">Au moins 2 références </w:t>
            </w:r>
            <w:r w:rsidR="00B370D8">
              <w:rPr>
                <w:rFonts w:cs="Times New Roman"/>
              </w:rPr>
              <w:t>au cours de cinq (5</w:t>
            </w:r>
            <w:r w:rsidR="0020776A">
              <w:rPr>
                <w:rFonts w:cs="Times New Roman"/>
              </w:rPr>
              <w:t xml:space="preserve">) </w:t>
            </w:r>
            <w:r w:rsidR="0020776A" w:rsidRPr="00FE6049">
              <w:rPr>
                <w:rFonts w:cs="Times New Roman"/>
              </w:rPr>
              <w:t>dernières</w:t>
            </w:r>
            <w:r w:rsidRPr="00FE6049">
              <w:rPr>
                <w:rFonts w:cs="Times New Roman"/>
              </w:rPr>
              <w:t xml:space="preserve"> années dans la supervision des travaux des ouvrages de génie civil (incluant les ouvrages EHA) comme DPO, dont une en </w:t>
            </w:r>
            <w:r w:rsidRPr="00FE6049">
              <w:rPr>
                <w:rFonts w:cs="Times New Roman"/>
              </w:rPr>
              <w:lastRenderedPageBreak/>
              <w:t>Afrique subsaharienne</w:t>
            </w:r>
            <w:r w:rsidR="00B370D8">
              <w:rPr>
                <w:rFonts w:cs="Times New Roman"/>
              </w:rPr>
              <w:t>. Une expérience en RDC serait un atout.</w:t>
            </w:r>
          </w:p>
          <w:p w14:paraId="0A9647C6" w14:textId="77777777" w:rsidR="003855DD" w:rsidRPr="00FE6049" w:rsidRDefault="003855DD" w:rsidP="00EC529F">
            <w:pPr>
              <w:numPr>
                <w:ilvl w:val="0"/>
                <w:numId w:val="7"/>
              </w:numPr>
              <w:pBdr>
                <w:top w:val="nil"/>
                <w:left w:val="nil"/>
                <w:bottom w:val="nil"/>
                <w:right w:val="nil"/>
                <w:between w:val="nil"/>
              </w:pBdr>
              <w:spacing w:before="40" w:after="40" w:line="300" w:lineRule="auto"/>
              <w:rPr>
                <w:rFonts w:cs="Times New Roman"/>
              </w:rPr>
            </w:pPr>
            <w:r w:rsidRPr="00FE6049">
              <w:rPr>
                <w:rFonts w:cs="Times New Roman"/>
              </w:rPr>
              <w:t xml:space="preserve">Avoir une bonne maîtrise </w:t>
            </w:r>
            <w:r w:rsidR="00EC529F">
              <w:rPr>
                <w:rFonts w:cs="Times New Roman"/>
              </w:rPr>
              <w:t>de Français et de l’outil informatique</w:t>
            </w:r>
          </w:p>
        </w:tc>
      </w:tr>
    </w:tbl>
    <w:p w14:paraId="023F8436" w14:textId="77777777" w:rsidR="003855DD" w:rsidRPr="00FE6049" w:rsidRDefault="003855DD" w:rsidP="003855DD">
      <w:pPr>
        <w:rPr>
          <w:rFonts w:eastAsia="MS Mincho" w:cs="Times New Roman"/>
          <w:szCs w:val="24"/>
          <w:lang w:eastAsia="zh-CN"/>
        </w:rPr>
      </w:pPr>
    </w:p>
    <w:p w14:paraId="59BFC10A" w14:textId="77777777" w:rsidR="003855DD" w:rsidRPr="00FE6049" w:rsidRDefault="003855DD" w:rsidP="003E2B9B">
      <w:pPr>
        <w:jc w:val="both"/>
        <w:rPr>
          <w:rFonts w:eastAsia="MS Mincho" w:cs="Times New Roman"/>
          <w:szCs w:val="24"/>
          <w:lang w:eastAsia="zh-CN"/>
        </w:rPr>
      </w:pPr>
      <w:r w:rsidRPr="00FE6049">
        <w:rPr>
          <w:rFonts w:eastAsia="MS Mincho" w:cs="Times New Roman"/>
          <w:szCs w:val="24"/>
          <w:lang w:eastAsia="zh-CN"/>
        </w:rPr>
        <w:t xml:space="preserve">L’équipe du personnel clé du Consultant (firme) est donné à titre indicatif et peut être appuyée entre autres par une équipe de projeteur/dessinateur, une équipe d’enquêteurs (incluant le personnel féminin), un expert SIG, une équipe de topographes à recruter localement selon le besoin. </w:t>
      </w:r>
    </w:p>
    <w:p w14:paraId="2C5D8A08" w14:textId="77777777" w:rsidR="003855DD" w:rsidRPr="00FE6049" w:rsidRDefault="003855DD" w:rsidP="003E2B9B">
      <w:pPr>
        <w:jc w:val="both"/>
        <w:rPr>
          <w:rFonts w:eastAsia="MS Mincho" w:cs="Times New Roman"/>
          <w:sz w:val="12"/>
          <w:szCs w:val="12"/>
          <w:lang w:eastAsia="zh-CN"/>
        </w:rPr>
      </w:pPr>
    </w:p>
    <w:p w14:paraId="1B8526E1" w14:textId="77777777" w:rsidR="003855DD" w:rsidRPr="00FE6049" w:rsidRDefault="003855DD" w:rsidP="003E2B9B">
      <w:pPr>
        <w:jc w:val="both"/>
        <w:rPr>
          <w:rFonts w:eastAsia="MS Mincho" w:cs="Times New Roman"/>
          <w:szCs w:val="24"/>
          <w:lang w:eastAsia="zh-CN"/>
        </w:rPr>
      </w:pPr>
      <w:r w:rsidRPr="00FE6049">
        <w:rPr>
          <w:rFonts w:eastAsia="MS Mincho" w:cs="Times New Roman"/>
          <w:szCs w:val="24"/>
          <w:lang w:eastAsia="zh-CN"/>
        </w:rPr>
        <w:t>Le Consultant devra joindre les CV de son Personnel Clé proposé signés et accompagnés d’un engagement de disponibilité pour l</w:t>
      </w:r>
      <w:r w:rsidR="00EC529F">
        <w:rPr>
          <w:rFonts w:eastAsia="MS Mincho" w:cs="Times New Roman"/>
          <w:szCs w:val="24"/>
          <w:lang w:eastAsia="zh-CN"/>
        </w:rPr>
        <w:t>adite mission</w:t>
      </w:r>
      <w:r w:rsidRPr="00FE6049">
        <w:rPr>
          <w:rFonts w:eastAsia="MS Mincho" w:cs="Times New Roman"/>
          <w:szCs w:val="24"/>
          <w:lang w:eastAsia="zh-CN"/>
        </w:rPr>
        <w:t>.</w:t>
      </w:r>
    </w:p>
    <w:p w14:paraId="5E3154A3" w14:textId="77777777" w:rsidR="003855DD" w:rsidRPr="00FE6049" w:rsidRDefault="003855DD" w:rsidP="003E2B9B">
      <w:pPr>
        <w:jc w:val="both"/>
        <w:rPr>
          <w:rFonts w:eastAsia="MS Mincho" w:cs="Times New Roman"/>
          <w:szCs w:val="24"/>
          <w:lang w:eastAsia="zh-CN"/>
        </w:rPr>
      </w:pPr>
    </w:p>
    <w:p w14:paraId="2588D552" w14:textId="77777777" w:rsidR="003855DD" w:rsidRPr="00FE6049" w:rsidRDefault="003855DD" w:rsidP="003E2B9B">
      <w:pPr>
        <w:jc w:val="both"/>
        <w:rPr>
          <w:rFonts w:eastAsia="MS Mincho" w:cs="Times New Roman"/>
          <w:szCs w:val="24"/>
          <w:lang w:eastAsia="zh-CN"/>
        </w:rPr>
      </w:pPr>
      <w:r w:rsidRPr="00FE6049">
        <w:rPr>
          <w:rFonts w:eastAsia="MS Mincho" w:cs="Times New Roman"/>
          <w:szCs w:val="24"/>
          <w:lang w:eastAsia="zh-CN"/>
        </w:rPr>
        <w:t xml:space="preserve">Le personnel clé de la mission doit maitriser le français et posséder des qualifications requises. Le nombre d’experts à mettre à disposition devra être déterminé par chaque Consultant de manière à achever les activités prévues dans les délais impartis. </w:t>
      </w:r>
    </w:p>
    <w:p w14:paraId="0D6C780B" w14:textId="77777777" w:rsidR="003855DD" w:rsidRPr="00FE6049" w:rsidRDefault="003855DD" w:rsidP="003855DD">
      <w:pPr>
        <w:rPr>
          <w:rFonts w:eastAsia="MS Mincho" w:cs="Times New Roman"/>
          <w:szCs w:val="24"/>
          <w:lang w:eastAsia="zh-CN"/>
        </w:rPr>
      </w:pPr>
    </w:p>
    <w:p w14:paraId="1545FBE4" w14:textId="77777777" w:rsidR="003855DD" w:rsidRDefault="003855DD" w:rsidP="003E2B9B">
      <w:pPr>
        <w:autoSpaceDE w:val="0"/>
        <w:autoSpaceDN w:val="0"/>
        <w:adjustRightInd w:val="0"/>
        <w:jc w:val="both"/>
        <w:rPr>
          <w:rFonts w:eastAsia="MS Mincho" w:cs="Times New Roman"/>
          <w:szCs w:val="24"/>
          <w:lang w:eastAsia="zh-CN"/>
        </w:rPr>
      </w:pPr>
      <w:r w:rsidRPr="00FE6049">
        <w:rPr>
          <w:rFonts w:eastAsia="MS Mincho" w:cs="Times New Roman"/>
          <w:szCs w:val="24"/>
          <w:lang w:eastAsia="zh-CN"/>
        </w:rPr>
        <w:t xml:space="preserve">Lors de l’exécution de la mission, chaque Consultant travaillera sous la supervision directe du Coordonnateur de l’UPEP du Kasaï central et </w:t>
      </w:r>
      <w:r w:rsidR="00EC529F">
        <w:rPr>
          <w:rFonts w:eastAsia="MS Mincho" w:cs="Times New Roman"/>
          <w:szCs w:val="24"/>
          <w:lang w:eastAsia="zh-CN"/>
        </w:rPr>
        <w:t xml:space="preserve">en collaboration avec les </w:t>
      </w:r>
      <w:r w:rsidRPr="00FE6049">
        <w:rPr>
          <w:rFonts w:eastAsia="MS Mincho" w:cs="Times New Roman"/>
          <w:szCs w:val="24"/>
          <w:lang w:eastAsia="zh-CN"/>
        </w:rPr>
        <w:t>parties prenantes concernées par le projet.</w:t>
      </w:r>
    </w:p>
    <w:p w14:paraId="38DD0EA7" w14:textId="77777777" w:rsidR="003855DD" w:rsidRDefault="003855DD" w:rsidP="003855DD">
      <w:pPr>
        <w:autoSpaceDE w:val="0"/>
        <w:autoSpaceDN w:val="0"/>
        <w:adjustRightInd w:val="0"/>
        <w:rPr>
          <w:rFonts w:eastAsia="MS Mincho" w:cs="Times New Roman"/>
          <w:szCs w:val="24"/>
          <w:lang w:eastAsia="zh-CN"/>
        </w:rPr>
      </w:pPr>
    </w:p>
    <w:p w14:paraId="1387F8AF" w14:textId="77777777" w:rsidR="005F3F8C" w:rsidRPr="007D19E2" w:rsidRDefault="22F74775" w:rsidP="000B1845">
      <w:pPr>
        <w:pStyle w:val="Titre1"/>
      </w:pPr>
      <w:bookmarkStart w:id="290" w:name="_Toc190371926"/>
      <w:bookmarkStart w:id="291" w:name="_Toc190372259"/>
      <w:bookmarkStart w:id="292" w:name="_Toc190372346"/>
      <w:bookmarkStart w:id="293" w:name="_Toc190374435"/>
      <w:bookmarkStart w:id="294" w:name="_Toc190371927"/>
      <w:bookmarkStart w:id="295" w:name="_Toc190372260"/>
      <w:bookmarkStart w:id="296" w:name="_Toc190372347"/>
      <w:bookmarkStart w:id="297" w:name="_Toc190374436"/>
      <w:bookmarkStart w:id="298" w:name="_Toc190371928"/>
      <w:bookmarkStart w:id="299" w:name="_Toc190372261"/>
      <w:bookmarkStart w:id="300" w:name="_Toc190372348"/>
      <w:bookmarkStart w:id="301" w:name="_Toc190374437"/>
      <w:bookmarkStart w:id="302" w:name="_Toc190371929"/>
      <w:bookmarkStart w:id="303" w:name="_Toc190372262"/>
      <w:bookmarkStart w:id="304" w:name="_Toc190372349"/>
      <w:bookmarkStart w:id="305" w:name="_Toc190374438"/>
      <w:bookmarkStart w:id="306" w:name="_Toc190371930"/>
      <w:bookmarkStart w:id="307" w:name="_Toc190372263"/>
      <w:bookmarkStart w:id="308" w:name="_Toc190372350"/>
      <w:bookmarkStart w:id="309" w:name="_Toc190374439"/>
      <w:bookmarkStart w:id="310" w:name="_Toc190371931"/>
      <w:bookmarkStart w:id="311" w:name="_Toc190372264"/>
      <w:bookmarkStart w:id="312" w:name="_Toc190372351"/>
      <w:bookmarkStart w:id="313" w:name="_Toc190374440"/>
      <w:bookmarkStart w:id="314" w:name="_Toc190371932"/>
      <w:bookmarkStart w:id="315" w:name="_Toc190372265"/>
      <w:bookmarkStart w:id="316" w:name="_Toc190372352"/>
      <w:bookmarkStart w:id="317" w:name="_Toc190374441"/>
      <w:bookmarkStart w:id="318" w:name="_Toc190371933"/>
      <w:bookmarkStart w:id="319" w:name="_Toc190372266"/>
      <w:bookmarkStart w:id="320" w:name="_Toc190372353"/>
      <w:bookmarkStart w:id="321" w:name="_Toc190374442"/>
      <w:bookmarkStart w:id="322" w:name="_Toc190371934"/>
      <w:bookmarkStart w:id="323" w:name="_Toc190372267"/>
      <w:bookmarkStart w:id="324" w:name="_Toc190372354"/>
      <w:bookmarkStart w:id="325" w:name="_Toc190374443"/>
      <w:bookmarkStart w:id="326" w:name="_Toc190371935"/>
      <w:bookmarkStart w:id="327" w:name="_Toc190372268"/>
      <w:bookmarkStart w:id="328" w:name="_Toc190372355"/>
      <w:bookmarkStart w:id="329" w:name="_Toc190374444"/>
      <w:bookmarkStart w:id="330" w:name="_Toc190371936"/>
      <w:bookmarkStart w:id="331" w:name="_Toc190372269"/>
      <w:bookmarkStart w:id="332" w:name="_Toc190372356"/>
      <w:bookmarkStart w:id="333" w:name="_Toc190374445"/>
      <w:bookmarkStart w:id="334" w:name="_Toc190371937"/>
      <w:bookmarkStart w:id="335" w:name="_Toc190372270"/>
      <w:bookmarkStart w:id="336" w:name="_Toc190372357"/>
      <w:bookmarkStart w:id="337" w:name="_Toc190374446"/>
      <w:bookmarkStart w:id="338" w:name="_Toc190371938"/>
      <w:bookmarkStart w:id="339" w:name="_Toc190372271"/>
      <w:bookmarkStart w:id="340" w:name="_Toc190372358"/>
      <w:bookmarkStart w:id="341" w:name="_Toc190374447"/>
      <w:bookmarkStart w:id="342" w:name="_Toc190371939"/>
      <w:bookmarkStart w:id="343" w:name="_Toc190372272"/>
      <w:bookmarkStart w:id="344" w:name="_Toc190372359"/>
      <w:bookmarkStart w:id="345" w:name="_Toc190374448"/>
      <w:bookmarkStart w:id="346" w:name="_Toc190371940"/>
      <w:bookmarkStart w:id="347" w:name="_Toc190372273"/>
      <w:bookmarkStart w:id="348" w:name="_Toc190372360"/>
      <w:bookmarkStart w:id="349" w:name="_Toc190374449"/>
      <w:bookmarkStart w:id="350" w:name="_Toc190371941"/>
      <w:bookmarkStart w:id="351" w:name="_Toc190372274"/>
      <w:bookmarkStart w:id="352" w:name="_Toc190372361"/>
      <w:bookmarkStart w:id="353" w:name="_Toc190374450"/>
      <w:bookmarkStart w:id="354" w:name="_Toc190371942"/>
      <w:bookmarkStart w:id="355" w:name="_Toc190372275"/>
      <w:bookmarkStart w:id="356" w:name="_Toc190372362"/>
      <w:bookmarkStart w:id="357" w:name="_Toc190374451"/>
      <w:bookmarkStart w:id="358" w:name="_Toc190371943"/>
      <w:bookmarkStart w:id="359" w:name="_Toc190372276"/>
      <w:bookmarkStart w:id="360" w:name="_Toc190372363"/>
      <w:bookmarkStart w:id="361" w:name="_Toc190374452"/>
      <w:bookmarkStart w:id="362" w:name="_Toc192516388"/>
      <w:bookmarkStart w:id="363" w:name="_Toc1629519185"/>
      <w:bookmarkStart w:id="364" w:name="_Toc84938387"/>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t>LIVRABLES ATTENDUS</w:t>
      </w:r>
      <w:bookmarkEnd w:id="362"/>
      <w:bookmarkEnd w:id="363"/>
    </w:p>
    <w:p w14:paraId="625C0725" w14:textId="77777777" w:rsidR="005F3F8C" w:rsidRPr="001975A2" w:rsidRDefault="22F74775" w:rsidP="00457FC7">
      <w:pPr>
        <w:pStyle w:val="Titre2"/>
        <w:rPr>
          <w:rFonts w:eastAsia="MS Mincho" w:cs="Times New Roman"/>
          <w:lang w:eastAsia="zh-CN"/>
        </w:rPr>
      </w:pPr>
      <w:bookmarkStart w:id="365" w:name="_Toc190371945"/>
      <w:bookmarkStart w:id="366" w:name="_Toc190372278"/>
      <w:bookmarkStart w:id="367" w:name="_Toc190372365"/>
      <w:bookmarkStart w:id="368" w:name="_Toc190374454"/>
      <w:bookmarkStart w:id="369" w:name="_Toc188970277"/>
      <w:bookmarkStart w:id="370" w:name="_Toc188970594"/>
      <w:bookmarkStart w:id="371" w:name="_Toc188970732"/>
      <w:bookmarkStart w:id="372" w:name="_Toc188971095"/>
      <w:bookmarkStart w:id="373" w:name="_Toc188971699"/>
      <w:bookmarkStart w:id="374" w:name="_Toc190371946"/>
      <w:bookmarkStart w:id="375" w:name="_Toc190372279"/>
      <w:bookmarkStart w:id="376" w:name="_Toc190372366"/>
      <w:bookmarkStart w:id="377" w:name="_Toc190374455"/>
      <w:bookmarkStart w:id="378" w:name="_Toc188970278"/>
      <w:bookmarkStart w:id="379" w:name="_Toc188970595"/>
      <w:bookmarkStart w:id="380" w:name="_Toc188970733"/>
      <w:bookmarkStart w:id="381" w:name="_Toc188971096"/>
      <w:bookmarkStart w:id="382" w:name="_Toc188971700"/>
      <w:bookmarkStart w:id="383" w:name="_Toc190371947"/>
      <w:bookmarkStart w:id="384" w:name="_Toc190372280"/>
      <w:bookmarkStart w:id="385" w:name="_Toc190372367"/>
      <w:bookmarkStart w:id="386" w:name="_Toc190374456"/>
      <w:bookmarkStart w:id="387" w:name="_Toc188970279"/>
      <w:bookmarkStart w:id="388" w:name="_Toc188970596"/>
      <w:bookmarkStart w:id="389" w:name="_Toc188970734"/>
      <w:bookmarkStart w:id="390" w:name="_Toc188971097"/>
      <w:bookmarkStart w:id="391" w:name="_Toc188971701"/>
      <w:bookmarkStart w:id="392" w:name="_Toc190371948"/>
      <w:bookmarkStart w:id="393" w:name="_Toc190372281"/>
      <w:bookmarkStart w:id="394" w:name="_Toc190372368"/>
      <w:bookmarkStart w:id="395" w:name="_Toc190374457"/>
      <w:bookmarkStart w:id="396" w:name="_Toc192516389"/>
      <w:bookmarkStart w:id="397" w:name="_Toc832597387"/>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92C595C">
        <w:rPr>
          <w:rFonts w:eastAsia="Times New Roman" w:cs="Times New Roman"/>
        </w:rPr>
        <w:t>Présentation des rapports</w:t>
      </w:r>
      <w:bookmarkEnd w:id="396"/>
      <w:bookmarkEnd w:id="397"/>
    </w:p>
    <w:p w14:paraId="7F8B11C5" w14:textId="77777777" w:rsidR="00690ED4" w:rsidRPr="00FE6049" w:rsidRDefault="00690ED4" w:rsidP="003E2B9B">
      <w:pPr>
        <w:autoSpaceDE w:val="0"/>
        <w:autoSpaceDN w:val="0"/>
        <w:adjustRightInd w:val="0"/>
        <w:jc w:val="both"/>
        <w:rPr>
          <w:rFonts w:cs="Times New Roman"/>
          <w:szCs w:val="24"/>
        </w:rPr>
      </w:pPr>
      <w:r w:rsidRPr="00FE6049">
        <w:rPr>
          <w:rFonts w:cs="Times New Roman"/>
          <w:szCs w:val="24"/>
        </w:rPr>
        <w:t xml:space="preserve">Le Consultant soumettra les rapports décrits dans le tableau N°3, rédigés en français et couvrant l’ensemble du travail réalisé. Le rapport final de l’étude APD sera utilisé pour l’élaboration de DAO. A cet effet, le consultant appuiera l’élaboration de dossier d’appel d’offre qui sera conduit par l’UPEP. </w:t>
      </w:r>
    </w:p>
    <w:p w14:paraId="1535B206" w14:textId="77777777" w:rsidR="00690ED4" w:rsidRPr="00FE6049" w:rsidRDefault="00690ED4" w:rsidP="00690ED4">
      <w:pPr>
        <w:autoSpaceDE w:val="0"/>
        <w:autoSpaceDN w:val="0"/>
        <w:adjustRightInd w:val="0"/>
        <w:rPr>
          <w:rFonts w:cs="Times New Roman"/>
          <w:sz w:val="12"/>
          <w:szCs w:val="12"/>
        </w:rPr>
      </w:pPr>
    </w:p>
    <w:p w14:paraId="47FB429B" w14:textId="77777777" w:rsidR="00690ED4" w:rsidRPr="00FE6049" w:rsidRDefault="00690ED4" w:rsidP="003E2B9B">
      <w:pPr>
        <w:jc w:val="both"/>
        <w:rPr>
          <w:rFonts w:cs="Times New Roman"/>
          <w:szCs w:val="24"/>
        </w:rPr>
      </w:pPr>
      <w:r w:rsidRPr="00FE6049">
        <w:rPr>
          <w:rFonts w:cs="Times New Roman"/>
          <w:szCs w:val="24"/>
        </w:rPr>
        <w:t xml:space="preserve">Les rapports devront inclure un résumé exécutif en français, l’actualisation de toutes les données significatives, diagrammes et autres documentations disponibles. Ils seront édités et expédiés aux frais du Consultant en version provisoire et en version définitive qui va intégrer toutes les observations et remarques relevées par l’UPEP CEP-O et les parties prenantes sur la version provisoire. </w:t>
      </w:r>
    </w:p>
    <w:p w14:paraId="0D371784" w14:textId="77777777" w:rsidR="00690ED4" w:rsidRPr="00FE6049" w:rsidRDefault="00690ED4" w:rsidP="00690ED4">
      <w:pPr>
        <w:rPr>
          <w:rFonts w:cs="Times New Roman"/>
          <w:szCs w:val="24"/>
        </w:rPr>
      </w:pPr>
    </w:p>
    <w:p w14:paraId="158DE950" w14:textId="77777777" w:rsidR="00690ED4" w:rsidRPr="00FE6049" w:rsidRDefault="00690ED4" w:rsidP="00690ED4">
      <w:pPr>
        <w:rPr>
          <w:rFonts w:cs="Times New Roman"/>
          <w:szCs w:val="24"/>
        </w:rPr>
      </w:pPr>
      <w:r w:rsidRPr="00FE6049">
        <w:rPr>
          <w:rFonts w:cs="Times New Roman"/>
          <w:szCs w:val="24"/>
        </w:rPr>
        <w:t xml:space="preserve">Les rapports de l’étude seront remis en version papier (5 exemplaires) et une copie électronique suivant les délais et formats repris au tableau ci-dessous. </w:t>
      </w:r>
    </w:p>
    <w:p w14:paraId="003C6B0C" w14:textId="77777777" w:rsidR="00690ED4" w:rsidRPr="00FE6049" w:rsidRDefault="00690ED4" w:rsidP="00690ED4">
      <w:pPr>
        <w:rPr>
          <w:rFonts w:cs="Times New Roman"/>
          <w:szCs w:val="24"/>
        </w:rPr>
      </w:pPr>
    </w:p>
    <w:p w14:paraId="28E35BB1" w14:textId="77777777" w:rsidR="00690ED4" w:rsidRPr="00FE6049" w:rsidRDefault="00690ED4" w:rsidP="00690ED4">
      <w:pPr>
        <w:rPr>
          <w:rFonts w:cs="Times New Roman"/>
          <w:szCs w:val="24"/>
        </w:rPr>
      </w:pPr>
      <w:r w:rsidRPr="00FE6049">
        <w:rPr>
          <w:rFonts w:cs="Times New Roman"/>
          <w:szCs w:val="24"/>
        </w:rPr>
        <w:t>Tous les rapports de l’étude et DAO seront remis en version papier (5 exemplaires) et une copie électronique suivant les délais et formats repris au tableau N°3.</w:t>
      </w:r>
    </w:p>
    <w:p w14:paraId="35414ED9" w14:textId="1A2536BD" w:rsidR="00690ED4" w:rsidRDefault="00690ED4" w:rsidP="00690ED4">
      <w:pPr>
        <w:rPr>
          <w:rFonts w:cs="Times New Roman"/>
          <w:szCs w:val="24"/>
        </w:rPr>
      </w:pPr>
    </w:p>
    <w:p w14:paraId="20B1C09C" w14:textId="5E36F33E" w:rsidR="00547390" w:rsidRDefault="00547390" w:rsidP="00690ED4">
      <w:pPr>
        <w:rPr>
          <w:rFonts w:cs="Times New Roman"/>
          <w:szCs w:val="24"/>
        </w:rPr>
      </w:pPr>
    </w:p>
    <w:p w14:paraId="7D1E71CE" w14:textId="1400D557" w:rsidR="00547390" w:rsidRDefault="00547390" w:rsidP="00690ED4">
      <w:pPr>
        <w:rPr>
          <w:rFonts w:cs="Times New Roman"/>
          <w:szCs w:val="24"/>
        </w:rPr>
      </w:pPr>
    </w:p>
    <w:p w14:paraId="7F05147D" w14:textId="00EFEDDC" w:rsidR="00547390" w:rsidRDefault="00547390" w:rsidP="00690ED4">
      <w:pPr>
        <w:rPr>
          <w:rFonts w:cs="Times New Roman"/>
          <w:szCs w:val="24"/>
        </w:rPr>
      </w:pPr>
    </w:p>
    <w:p w14:paraId="0F84BA83" w14:textId="71F3DFCC" w:rsidR="00547390" w:rsidRDefault="00547390" w:rsidP="00690ED4">
      <w:pPr>
        <w:rPr>
          <w:rFonts w:cs="Times New Roman"/>
          <w:szCs w:val="24"/>
        </w:rPr>
      </w:pPr>
    </w:p>
    <w:p w14:paraId="33DD80E5" w14:textId="53A6A316" w:rsidR="00547390" w:rsidRDefault="00547390" w:rsidP="00690ED4">
      <w:pPr>
        <w:rPr>
          <w:rFonts w:cs="Times New Roman"/>
          <w:szCs w:val="24"/>
        </w:rPr>
      </w:pPr>
    </w:p>
    <w:p w14:paraId="3ACB714A" w14:textId="29C5E5BF" w:rsidR="00547390" w:rsidRDefault="00547390" w:rsidP="00690ED4">
      <w:pPr>
        <w:rPr>
          <w:rFonts w:cs="Times New Roman"/>
          <w:szCs w:val="24"/>
        </w:rPr>
      </w:pPr>
    </w:p>
    <w:p w14:paraId="280B9D44" w14:textId="609CFB1D" w:rsidR="00547390" w:rsidRDefault="00547390" w:rsidP="00690ED4">
      <w:pPr>
        <w:rPr>
          <w:rFonts w:cs="Times New Roman"/>
          <w:szCs w:val="24"/>
        </w:rPr>
      </w:pPr>
    </w:p>
    <w:p w14:paraId="015A7755" w14:textId="77777777" w:rsidR="00547390" w:rsidRPr="00FE6049" w:rsidRDefault="00547390" w:rsidP="00690ED4">
      <w:pPr>
        <w:rPr>
          <w:rFonts w:cs="Times New Roman"/>
          <w:szCs w:val="24"/>
        </w:rPr>
      </w:pPr>
    </w:p>
    <w:p w14:paraId="257AAFE1" w14:textId="77777777" w:rsidR="00690ED4" w:rsidRPr="00FE6049" w:rsidRDefault="00690ED4" w:rsidP="003E2B9B">
      <w:pPr>
        <w:pStyle w:val="Tabletitle"/>
      </w:pPr>
      <w:r>
        <w:t>L</w:t>
      </w:r>
      <w:r w:rsidRPr="00FE6049">
        <w:t xml:space="preserve">iste des livrables attendus  </w:t>
      </w:r>
    </w:p>
    <w:p w14:paraId="6EBA046E" w14:textId="77777777" w:rsidR="00690ED4" w:rsidRPr="00FE6049" w:rsidRDefault="00690ED4" w:rsidP="00690ED4">
      <w:pPr>
        <w:rPr>
          <w:rFonts w:cs="Times New Roman"/>
          <w:szCs w:val="24"/>
        </w:rPr>
      </w:pPr>
    </w:p>
    <w:p w14:paraId="7148EAEA" w14:textId="77777777" w:rsidR="00690ED4" w:rsidRPr="00FE6049" w:rsidRDefault="00690ED4" w:rsidP="00690ED4">
      <w:pPr>
        <w:autoSpaceDE w:val="0"/>
        <w:autoSpaceDN w:val="0"/>
        <w:adjustRightInd w:val="0"/>
        <w:rPr>
          <w:rFonts w:cs="Times New Roman"/>
          <w:sz w:val="12"/>
          <w:szCs w:val="12"/>
        </w:rPr>
      </w:pPr>
    </w:p>
    <w:tbl>
      <w:tblPr>
        <w:tblStyle w:val="Grilledutableau"/>
        <w:tblW w:w="10078" w:type="dxa"/>
        <w:tblInd w:w="-289" w:type="dxa"/>
        <w:tblLook w:val="04A0" w:firstRow="1" w:lastRow="0" w:firstColumn="1" w:lastColumn="0" w:noHBand="0" w:noVBand="1"/>
      </w:tblPr>
      <w:tblGrid>
        <w:gridCol w:w="562"/>
        <w:gridCol w:w="3408"/>
        <w:gridCol w:w="2835"/>
        <w:gridCol w:w="3266"/>
        <w:gridCol w:w="7"/>
      </w:tblGrid>
      <w:tr w:rsidR="00690ED4" w:rsidRPr="00FE6049" w14:paraId="72C40015" w14:textId="77777777" w:rsidTr="00012324">
        <w:trPr>
          <w:gridAfter w:val="1"/>
          <w:wAfter w:w="7" w:type="dxa"/>
        </w:trPr>
        <w:tc>
          <w:tcPr>
            <w:tcW w:w="562" w:type="dxa"/>
          </w:tcPr>
          <w:p w14:paraId="1569160F" w14:textId="77777777" w:rsidR="00690ED4" w:rsidRPr="00FE6049" w:rsidRDefault="00690ED4" w:rsidP="00012324">
            <w:pPr>
              <w:autoSpaceDE w:val="0"/>
              <w:autoSpaceDN w:val="0"/>
              <w:adjustRightInd w:val="0"/>
              <w:jc w:val="center"/>
              <w:rPr>
                <w:rFonts w:cs="Times New Roman"/>
                <w:b/>
                <w:bCs/>
                <w:szCs w:val="24"/>
              </w:rPr>
            </w:pPr>
            <w:r w:rsidRPr="00FE6049">
              <w:rPr>
                <w:rFonts w:cs="Times New Roman"/>
                <w:b/>
                <w:bCs/>
                <w:szCs w:val="24"/>
              </w:rPr>
              <w:t>N°</w:t>
            </w:r>
          </w:p>
        </w:tc>
        <w:tc>
          <w:tcPr>
            <w:tcW w:w="3408" w:type="dxa"/>
          </w:tcPr>
          <w:p w14:paraId="7B800B72" w14:textId="77777777" w:rsidR="00690ED4" w:rsidRPr="00FE6049" w:rsidRDefault="00690ED4" w:rsidP="00012324">
            <w:pPr>
              <w:autoSpaceDE w:val="0"/>
              <w:autoSpaceDN w:val="0"/>
              <w:adjustRightInd w:val="0"/>
              <w:jc w:val="center"/>
              <w:rPr>
                <w:rFonts w:cs="Times New Roman"/>
                <w:b/>
                <w:bCs/>
                <w:szCs w:val="24"/>
              </w:rPr>
            </w:pPr>
            <w:r w:rsidRPr="00FE6049">
              <w:rPr>
                <w:rFonts w:cs="Times New Roman"/>
                <w:b/>
                <w:bCs/>
                <w:szCs w:val="24"/>
              </w:rPr>
              <w:t>Intitulé du rapport</w:t>
            </w:r>
          </w:p>
        </w:tc>
        <w:tc>
          <w:tcPr>
            <w:tcW w:w="2835" w:type="dxa"/>
          </w:tcPr>
          <w:p w14:paraId="7A4417FC" w14:textId="77777777" w:rsidR="00690ED4" w:rsidRPr="00FE6049" w:rsidRDefault="00690ED4" w:rsidP="00012324">
            <w:pPr>
              <w:autoSpaceDE w:val="0"/>
              <w:autoSpaceDN w:val="0"/>
              <w:adjustRightInd w:val="0"/>
              <w:jc w:val="center"/>
              <w:rPr>
                <w:rFonts w:cs="Times New Roman"/>
                <w:b/>
                <w:bCs/>
                <w:szCs w:val="24"/>
              </w:rPr>
            </w:pPr>
            <w:r w:rsidRPr="00FE6049">
              <w:rPr>
                <w:rFonts w:cs="Times New Roman"/>
                <w:b/>
                <w:bCs/>
                <w:szCs w:val="24"/>
              </w:rPr>
              <w:t>Délai de remise</w:t>
            </w:r>
          </w:p>
        </w:tc>
        <w:tc>
          <w:tcPr>
            <w:tcW w:w="3266" w:type="dxa"/>
          </w:tcPr>
          <w:p w14:paraId="21591D41" w14:textId="77777777" w:rsidR="00690ED4" w:rsidRPr="00FE6049" w:rsidRDefault="00690ED4" w:rsidP="00012324">
            <w:pPr>
              <w:autoSpaceDE w:val="0"/>
              <w:autoSpaceDN w:val="0"/>
              <w:adjustRightInd w:val="0"/>
              <w:jc w:val="center"/>
              <w:rPr>
                <w:rFonts w:cs="Times New Roman"/>
                <w:b/>
                <w:bCs/>
                <w:szCs w:val="24"/>
              </w:rPr>
            </w:pPr>
            <w:r w:rsidRPr="00FE6049">
              <w:rPr>
                <w:rFonts w:cs="Times New Roman"/>
                <w:b/>
                <w:bCs/>
                <w:szCs w:val="24"/>
              </w:rPr>
              <w:t>Format</w:t>
            </w:r>
          </w:p>
        </w:tc>
      </w:tr>
      <w:tr w:rsidR="00690ED4" w:rsidRPr="00FE6049" w14:paraId="6CA9C3D8" w14:textId="77777777" w:rsidTr="00012324">
        <w:trPr>
          <w:gridAfter w:val="1"/>
          <w:wAfter w:w="7" w:type="dxa"/>
        </w:trPr>
        <w:tc>
          <w:tcPr>
            <w:tcW w:w="562" w:type="dxa"/>
          </w:tcPr>
          <w:p w14:paraId="64440BAE"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1</w:t>
            </w:r>
          </w:p>
        </w:tc>
        <w:tc>
          <w:tcPr>
            <w:tcW w:w="3408" w:type="dxa"/>
          </w:tcPr>
          <w:p w14:paraId="2180FB56"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 xml:space="preserve">Rapport de démarrage de l’étude </w:t>
            </w:r>
          </w:p>
        </w:tc>
        <w:tc>
          <w:tcPr>
            <w:tcW w:w="2835" w:type="dxa"/>
          </w:tcPr>
          <w:p w14:paraId="6C36E602"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 xml:space="preserve">Version provisoire : OS + 7 jours </w:t>
            </w:r>
          </w:p>
          <w:p w14:paraId="1122DDC8"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Version définitive : OS + 10 jours</w:t>
            </w:r>
          </w:p>
        </w:tc>
        <w:tc>
          <w:tcPr>
            <w:tcW w:w="3266" w:type="dxa"/>
          </w:tcPr>
          <w:p w14:paraId="01A2E94C"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 xml:space="preserve">Format de la version en dur à convenir avec l’UPEP </w:t>
            </w:r>
          </w:p>
          <w:p w14:paraId="61DCBF75"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Version électronique sur Word, Excel et DWG.</w:t>
            </w:r>
          </w:p>
        </w:tc>
      </w:tr>
      <w:tr w:rsidR="00690ED4" w:rsidRPr="00FE6049" w14:paraId="371E2613" w14:textId="77777777" w:rsidTr="00012324">
        <w:trPr>
          <w:gridAfter w:val="1"/>
          <w:wAfter w:w="7" w:type="dxa"/>
        </w:trPr>
        <w:tc>
          <w:tcPr>
            <w:tcW w:w="562" w:type="dxa"/>
          </w:tcPr>
          <w:p w14:paraId="47CB20B1"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2</w:t>
            </w:r>
          </w:p>
        </w:tc>
        <w:tc>
          <w:tcPr>
            <w:tcW w:w="3408" w:type="dxa"/>
          </w:tcPr>
          <w:p w14:paraId="56B1FD71"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 xml:space="preserve">Rapport d’études d’APD </w:t>
            </w:r>
          </w:p>
          <w:p w14:paraId="0554BB69" w14:textId="77777777" w:rsidR="00690ED4" w:rsidRPr="00FE6049" w:rsidRDefault="00690ED4" w:rsidP="00012324">
            <w:pPr>
              <w:autoSpaceDE w:val="0"/>
              <w:autoSpaceDN w:val="0"/>
              <w:adjustRightInd w:val="0"/>
              <w:rPr>
                <w:rFonts w:cs="Times New Roman"/>
                <w:szCs w:val="24"/>
              </w:rPr>
            </w:pPr>
          </w:p>
        </w:tc>
        <w:tc>
          <w:tcPr>
            <w:tcW w:w="2835" w:type="dxa"/>
          </w:tcPr>
          <w:p w14:paraId="1EA65914"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Version provisoire : OS + 60 Jours</w:t>
            </w:r>
          </w:p>
          <w:p w14:paraId="6EB41500"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Version Définitive : OS+ 7 Jours</w:t>
            </w:r>
          </w:p>
        </w:tc>
        <w:tc>
          <w:tcPr>
            <w:tcW w:w="3266" w:type="dxa"/>
          </w:tcPr>
          <w:p w14:paraId="0D969ECF"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Format de la version en dur à convenir avec l’UPEP</w:t>
            </w:r>
          </w:p>
          <w:p w14:paraId="66571DC6"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Version électronique sur Word, Excel et AUTOCAD…</w:t>
            </w:r>
          </w:p>
        </w:tc>
      </w:tr>
      <w:tr w:rsidR="00690ED4" w:rsidRPr="00FE6049" w14:paraId="45842199" w14:textId="77777777" w:rsidTr="00012324">
        <w:trPr>
          <w:gridAfter w:val="1"/>
          <w:wAfter w:w="7" w:type="dxa"/>
          <w:trHeight w:val="590"/>
        </w:trPr>
        <w:tc>
          <w:tcPr>
            <w:tcW w:w="562" w:type="dxa"/>
          </w:tcPr>
          <w:p w14:paraId="1AA76505"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3</w:t>
            </w:r>
          </w:p>
        </w:tc>
        <w:tc>
          <w:tcPr>
            <w:tcW w:w="3408" w:type="dxa"/>
          </w:tcPr>
          <w:p w14:paraId="22DB3A8C"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Rapport d’élaboration de Dossier d’Appel d’Offres.</w:t>
            </w:r>
          </w:p>
        </w:tc>
        <w:tc>
          <w:tcPr>
            <w:tcW w:w="2835" w:type="dxa"/>
          </w:tcPr>
          <w:p w14:paraId="4F61DC82"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Version provisoire : OS + 80 Jours</w:t>
            </w:r>
          </w:p>
          <w:p w14:paraId="78554449"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Version Définitive : OS+ 90 Jours (3 mois)</w:t>
            </w:r>
          </w:p>
        </w:tc>
        <w:tc>
          <w:tcPr>
            <w:tcW w:w="3266" w:type="dxa"/>
          </w:tcPr>
          <w:p w14:paraId="7A299549"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Format de la version en dur à convenir avec l’UPEP</w:t>
            </w:r>
          </w:p>
          <w:p w14:paraId="2850F999"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Version électronique sur Word, Excel et AUTOCAD…</w:t>
            </w:r>
          </w:p>
        </w:tc>
      </w:tr>
      <w:tr w:rsidR="00690ED4" w:rsidRPr="00FE6049" w14:paraId="3F3847B3" w14:textId="77777777" w:rsidTr="00012324">
        <w:trPr>
          <w:gridAfter w:val="1"/>
          <w:wAfter w:w="7" w:type="dxa"/>
          <w:trHeight w:val="590"/>
        </w:trPr>
        <w:tc>
          <w:tcPr>
            <w:tcW w:w="562" w:type="dxa"/>
          </w:tcPr>
          <w:p w14:paraId="7909BB34"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4</w:t>
            </w:r>
          </w:p>
        </w:tc>
        <w:tc>
          <w:tcPr>
            <w:tcW w:w="3408" w:type="dxa"/>
          </w:tcPr>
          <w:p w14:paraId="055FA4D1"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Rapport de démarrage et d’avancement des travaux</w:t>
            </w:r>
          </w:p>
        </w:tc>
        <w:tc>
          <w:tcPr>
            <w:tcW w:w="2835" w:type="dxa"/>
          </w:tcPr>
          <w:p w14:paraId="4142A132"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Chaque trimestre à partir de l’OS2</w:t>
            </w:r>
          </w:p>
        </w:tc>
        <w:tc>
          <w:tcPr>
            <w:tcW w:w="3266" w:type="dxa"/>
          </w:tcPr>
          <w:p w14:paraId="342EC8A4"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Format de la version en dur à convenir avec l’UPEP</w:t>
            </w:r>
          </w:p>
          <w:p w14:paraId="01D40E61"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 xml:space="preserve">Version électronique sur Word, Excel </w:t>
            </w:r>
          </w:p>
        </w:tc>
      </w:tr>
      <w:tr w:rsidR="00690ED4" w:rsidRPr="00FE6049" w14:paraId="31DF0BE6" w14:textId="77777777" w:rsidTr="00012324">
        <w:trPr>
          <w:gridAfter w:val="1"/>
          <w:wAfter w:w="7" w:type="dxa"/>
          <w:trHeight w:val="590"/>
        </w:trPr>
        <w:tc>
          <w:tcPr>
            <w:tcW w:w="562" w:type="dxa"/>
          </w:tcPr>
          <w:p w14:paraId="6D237B2A"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5</w:t>
            </w:r>
          </w:p>
        </w:tc>
        <w:tc>
          <w:tcPr>
            <w:tcW w:w="3408" w:type="dxa"/>
          </w:tcPr>
          <w:p w14:paraId="0538E2A3"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Rapport mensuel d’exécution du PGES</w:t>
            </w:r>
          </w:p>
        </w:tc>
        <w:tc>
          <w:tcPr>
            <w:tcW w:w="2835" w:type="dxa"/>
          </w:tcPr>
          <w:p w14:paraId="725B3BBD"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 xml:space="preserve">Rapports mensuels à fournir après démarrage de travaux  </w:t>
            </w:r>
          </w:p>
        </w:tc>
        <w:tc>
          <w:tcPr>
            <w:tcW w:w="3266" w:type="dxa"/>
          </w:tcPr>
          <w:p w14:paraId="310FA82A"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Format de la version en dur à convenir avec la CEP-O</w:t>
            </w:r>
          </w:p>
          <w:p w14:paraId="40B31951"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Version électronique sur Word, Excel et AUTOCAD…</w:t>
            </w:r>
          </w:p>
        </w:tc>
      </w:tr>
      <w:tr w:rsidR="00690ED4" w:rsidRPr="00FE6049" w14:paraId="18E343C3" w14:textId="77777777" w:rsidTr="00012324">
        <w:trPr>
          <w:gridAfter w:val="1"/>
          <w:wAfter w:w="7" w:type="dxa"/>
          <w:trHeight w:val="590"/>
        </w:trPr>
        <w:tc>
          <w:tcPr>
            <w:tcW w:w="562" w:type="dxa"/>
          </w:tcPr>
          <w:p w14:paraId="54D8375E" w14:textId="77777777" w:rsidR="00690ED4" w:rsidRPr="00FE6049" w:rsidRDefault="00690ED4" w:rsidP="00012324">
            <w:pPr>
              <w:autoSpaceDE w:val="0"/>
              <w:autoSpaceDN w:val="0"/>
              <w:adjustRightInd w:val="0"/>
              <w:jc w:val="center"/>
              <w:rPr>
                <w:rFonts w:cs="Times New Roman"/>
                <w:szCs w:val="24"/>
              </w:rPr>
            </w:pPr>
            <w:r w:rsidRPr="00FE6049">
              <w:rPr>
                <w:rFonts w:cs="Times New Roman"/>
                <w:szCs w:val="24"/>
              </w:rPr>
              <w:t>6</w:t>
            </w:r>
          </w:p>
        </w:tc>
        <w:tc>
          <w:tcPr>
            <w:tcW w:w="3408" w:type="dxa"/>
          </w:tcPr>
          <w:p w14:paraId="05D0EF90" w14:textId="77777777" w:rsidR="00690ED4" w:rsidRPr="00FE6049" w:rsidRDefault="00690ED4" w:rsidP="00012324">
            <w:pPr>
              <w:autoSpaceDE w:val="0"/>
              <w:autoSpaceDN w:val="0"/>
              <w:adjustRightInd w:val="0"/>
              <w:rPr>
                <w:rFonts w:cs="Times New Roman"/>
                <w:szCs w:val="24"/>
              </w:rPr>
            </w:pPr>
            <w:r w:rsidRPr="00FE6049">
              <w:rPr>
                <w:rFonts w:cs="Times New Roman"/>
                <w:szCs w:val="24"/>
              </w:rPr>
              <w:t>Rapport photographique par ouvrages (latrines, fosses à placenta et incinérateurs, dispositif d’approvisionnement en eau)</w:t>
            </w:r>
          </w:p>
        </w:tc>
        <w:tc>
          <w:tcPr>
            <w:tcW w:w="2835" w:type="dxa"/>
          </w:tcPr>
          <w:p w14:paraId="3B8315B2" w14:textId="77777777" w:rsidR="00690ED4" w:rsidRPr="00FE6049" w:rsidRDefault="00690ED4" w:rsidP="00690ED4">
            <w:pPr>
              <w:pStyle w:val="Paragraphedeliste"/>
              <w:numPr>
                <w:ilvl w:val="0"/>
                <w:numId w:val="14"/>
              </w:numPr>
              <w:autoSpaceDE w:val="0"/>
              <w:autoSpaceDN w:val="0"/>
              <w:adjustRightInd w:val="0"/>
              <w:ind w:left="174" w:hanging="218"/>
              <w:rPr>
                <w:rFonts w:cs="Times New Roman"/>
                <w:szCs w:val="24"/>
              </w:rPr>
            </w:pPr>
            <w:r w:rsidRPr="00FE6049">
              <w:rPr>
                <w:rFonts w:cs="Times New Roman"/>
                <w:szCs w:val="24"/>
              </w:rPr>
              <w:t>Chaque trimestre à partir de l’OS2</w:t>
            </w:r>
          </w:p>
        </w:tc>
        <w:tc>
          <w:tcPr>
            <w:tcW w:w="3266" w:type="dxa"/>
          </w:tcPr>
          <w:p w14:paraId="2EE411DA"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Format de la version en dur à convenir avec la CEP-O</w:t>
            </w:r>
          </w:p>
          <w:p w14:paraId="7E8D96E8" w14:textId="77777777" w:rsidR="00690ED4" w:rsidRPr="00FE6049" w:rsidRDefault="00690ED4" w:rsidP="00690ED4">
            <w:pPr>
              <w:pStyle w:val="Paragraphedeliste"/>
              <w:numPr>
                <w:ilvl w:val="0"/>
                <w:numId w:val="13"/>
              </w:numPr>
              <w:autoSpaceDE w:val="0"/>
              <w:autoSpaceDN w:val="0"/>
              <w:adjustRightInd w:val="0"/>
              <w:ind w:left="171" w:hanging="171"/>
              <w:rPr>
                <w:rFonts w:cs="Times New Roman"/>
                <w:szCs w:val="24"/>
              </w:rPr>
            </w:pPr>
            <w:r w:rsidRPr="00FE6049">
              <w:rPr>
                <w:rFonts w:cs="Times New Roman"/>
                <w:szCs w:val="24"/>
              </w:rPr>
              <w:t>Version électronique sur Word, Excel et AUTOCAD…</w:t>
            </w:r>
          </w:p>
        </w:tc>
      </w:tr>
      <w:tr w:rsidR="000B2C72" w:rsidRPr="00FE6049" w14:paraId="47A60EB6" w14:textId="77777777" w:rsidTr="00012324">
        <w:trPr>
          <w:gridAfter w:val="1"/>
          <w:wAfter w:w="7" w:type="dxa"/>
          <w:trHeight w:val="590"/>
        </w:trPr>
        <w:tc>
          <w:tcPr>
            <w:tcW w:w="562" w:type="dxa"/>
          </w:tcPr>
          <w:p w14:paraId="61AB3E85" w14:textId="77777777" w:rsidR="000B2C72" w:rsidRPr="00FE6049" w:rsidRDefault="000B2C72" w:rsidP="00012324">
            <w:pPr>
              <w:autoSpaceDE w:val="0"/>
              <w:autoSpaceDN w:val="0"/>
              <w:adjustRightInd w:val="0"/>
              <w:jc w:val="center"/>
              <w:rPr>
                <w:rFonts w:cs="Times New Roman"/>
                <w:szCs w:val="24"/>
              </w:rPr>
            </w:pPr>
            <w:r>
              <w:rPr>
                <w:rFonts w:cs="Times New Roman"/>
                <w:szCs w:val="24"/>
              </w:rPr>
              <w:t>7</w:t>
            </w:r>
          </w:p>
        </w:tc>
        <w:tc>
          <w:tcPr>
            <w:tcW w:w="3408" w:type="dxa"/>
          </w:tcPr>
          <w:p w14:paraId="018A5461" w14:textId="77777777" w:rsidR="000B2C72" w:rsidRPr="00FE6049" w:rsidRDefault="000B2C72" w:rsidP="00012324">
            <w:pPr>
              <w:autoSpaceDE w:val="0"/>
              <w:autoSpaceDN w:val="0"/>
              <w:adjustRightInd w:val="0"/>
              <w:rPr>
                <w:rFonts w:cs="Times New Roman"/>
                <w:szCs w:val="24"/>
              </w:rPr>
            </w:pPr>
            <w:r>
              <w:rPr>
                <w:rFonts w:cs="Times New Roman"/>
                <w:szCs w:val="24"/>
              </w:rPr>
              <w:t>Rapport de fin de mission</w:t>
            </w:r>
          </w:p>
        </w:tc>
        <w:tc>
          <w:tcPr>
            <w:tcW w:w="2835" w:type="dxa"/>
          </w:tcPr>
          <w:p w14:paraId="32D3BB78" w14:textId="77777777" w:rsidR="000B2C72" w:rsidRPr="00FE6049" w:rsidRDefault="000B2C72" w:rsidP="00690ED4">
            <w:pPr>
              <w:pStyle w:val="Paragraphedeliste"/>
              <w:numPr>
                <w:ilvl w:val="0"/>
                <w:numId w:val="14"/>
              </w:numPr>
              <w:autoSpaceDE w:val="0"/>
              <w:autoSpaceDN w:val="0"/>
              <w:adjustRightInd w:val="0"/>
              <w:ind w:left="174" w:hanging="218"/>
              <w:rPr>
                <w:rFonts w:cs="Times New Roman"/>
                <w:szCs w:val="24"/>
              </w:rPr>
            </w:pPr>
          </w:p>
        </w:tc>
        <w:tc>
          <w:tcPr>
            <w:tcW w:w="3266" w:type="dxa"/>
          </w:tcPr>
          <w:p w14:paraId="7FCBC734" w14:textId="77777777" w:rsidR="000B2C72" w:rsidRPr="00FE6049" w:rsidRDefault="000B2C72" w:rsidP="00690ED4">
            <w:pPr>
              <w:pStyle w:val="Paragraphedeliste"/>
              <w:numPr>
                <w:ilvl w:val="0"/>
                <w:numId w:val="13"/>
              </w:numPr>
              <w:autoSpaceDE w:val="0"/>
              <w:autoSpaceDN w:val="0"/>
              <w:adjustRightInd w:val="0"/>
              <w:ind w:left="171" w:hanging="171"/>
              <w:rPr>
                <w:rFonts w:cs="Times New Roman"/>
                <w:szCs w:val="24"/>
              </w:rPr>
            </w:pPr>
          </w:p>
        </w:tc>
      </w:tr>
      <w:tr w:rsidR="00690ED4" w:rsidRPr="00FE6049" w14:paraId="3B602F4B" w14:textId="77777777" w:rsidTr="00012324">
        <w:tc>
          <w:tcPr>
            <w:tcW w:w="10078" w:type="dxa"/>
            <w:gridSpan w:val="5"/>
          </w:tcPr>
          <w:p w14:paraId="488F453E" w14:textId="77777777" w:rsidR="00690ED4" w:rsidRPr="00FE6049" w:rsidRDefault="00690ED4" w:rsidP="00012324">
            <w:pPr>
              <w:autoSpaceDE w:val="0"/>
              <w:autoSpaceDN w:val="0"/>
              <w:adjustRightInd w:val="0"/>
              <w:rPr>
                <w:rFonts w:cs="Times New Roman"/>
                <w:i/>
                <w:iCs/>
                <w:szCs w:val="24"/>
              </w:rPr>
            </w:pPr>
            <w:r w:rsidRPr="00FE6049">
              <w:rPr>
                <w:rFonts w:cs="Times New Roman"/>
                <w:i/>
                <w:iCs/>
                <w:szCs w:val="24"/>
              </w:rPr>
              <w:t>OS1 : Date de démarrage Etudes ; OS2 : Date de démarrage contrôle des travaux</w:t>
            </w:r>
          </w:p>
        </w:tc>
      </w:tr>
    </w:tbl>
    <w:p w14:paraId="74032CEE" w14:textId="77777777" w:rsidR="00690ED4" w:rsidRPr="00FE6049" w:rsidRDefault="00690ED4" w:rsidP="00690ED4">
      <w:pPr>
        <w:autoSpaceDE w:val="0"/>
        <w:autoSpaceDN w:val="0"/>
        <w:adjustRightInd w:val="0"/>
        <w:rPr>
          <w:rFonts w:eastAsia="MS Mincho" w:cs="Times New Roman"/>
          <w:b/>
          <w:iCs/>
          <w:szCs w:val="24"/>
          <w:u w:val="single"/>
        </w:rPr>
      </w:pPr>
    </w:p>
    <w:p w14:paraId="38DF9AC0" w14:textId="77777777" w:rsidR="005F3F8C" w:rsidRPr="001975A2" w:rsidRDefault="005F3F8C" w:rsidP="005F3F8C">
      <w:pPr>
        <w:autoSpaceDE w:val="0"/>
        <w:autoSpaceDN w:val="0"/>
        <w:adjustRightInd w:val="0"/>
        <w:rPr>
          <w:rFonts w:cs="Times New Roman"/>
          <w:sz w:val="12"/>
          <w:szCs w:val="12"/>
        </w:rPr>
      </w:pPr>
    </w:p>
    <w:p w14:paraId="75408DFD" w14:textId="77777777" w:rsidR="005F3F8C" w:rsidRPr="001975A2" w:rsidRDefault="005F3F8C" w:rsidP="005F3F8C">
      <w:pPr>
        <w:autoSpaceDE w:val="0"/>
        <w:autoSpaceDN w:val="0"/>
        <w:adjustRightInd w:val="0"/>
        <w:rPr>
          <w:rFonts w:cs="Times New Roman"/>
          <w:sz w:val="2"/>
          <w:szCs w:val="2"/>
        </w:rPr>
      </w:pPr>
    </w:p>
    <w:p w14:paraId="489425BC" w14:textId="77777777" w:rsidR="005F3F8C" w:rsidRPr="001975A2" w:rsidRDefault="22F74775" w:rsidP="00457FC7">
      <w:pPr>
        <w:pStyle w:val="Titre2"/>
        <w:rPr>
          <w:rFonts w:eastAsia="MS Mincho" w:cs="Times New Roman"/>
          <w:lang w:eastAsia="zh-CN"/>
        </w:rPr>
      </w:pPr>
      <w:bookmarkStart w:id="398" w:name="_Toc188970281"/>
      <w:bookmarkStart w:id="399" w:name="_Toc188970598"/>
      <w:bookmarkStart w:id="400" w:name="_Toc188970736"/>
      <w:bookmarkStart w:id="401" w:name="_Toc188971099"/>
      <w:bookmarkStart w:id="402" w:name="_Toc188971703"/>
      <w:bookmarkStart w:id="403" w:name="_Toc190371950"/>
      <w:bookmarkStart w:id="404" w:name="_Toc190372283"/>
      <w:bookmarkStart w:id="405" w:name="_Toc190372370"/>
      <w:bookmarkStart w:id="406" w:name="_Toc190374459"/>
      <w:bookmarkStart w:id="407" w:name="_Toc188970282"/>
      <w:bookmarkStart w:id="408" w:name="_Toc188970599"/>
      <w:bookmarkStart w:id="409" w:name="_Toc188970737"/>
      <w:bookmarkStart w:id="410" w:name="_Toc188971100"/>
      <w:bookmarkStart w:id="411" w:name="_Toc188971704"/>
      <w:bookmarkStart w:id="412" w:name="_Toc190371951"/>
      <w:bookmarkStart w:id="413" w:name="_Toc190372284"/>
      <w:bookmarkStart w:id="414" w:name="_Toc190372371"/>
      <w:bookmarkStart w:id="415" w:name="_Toc190374460"/>
      <w:bookmarkStart w:id="416" w:name="_Toc188970283"/>
      <w:bookmarkStart w:id="417" w:name="_Toc188970600"/>
      <w:bookmarkStart w:id="418" w:name="_Toc188970738"/>
      <w:bookmarkStart w:id="419" w:name="_Toc188971101"/>
      <w:bookmarkStart w:id="420" w:name="_Toc188971705"/>
      <w:bookmarkStart w:id="421" w:name="_Toc190371952"/>
      <w:bookmarkStart w:id="422" w:name="_Toc190372285"/>
      <w:bookmarkStart w:id="423" w:name="_Toc190372372"/>
      <w:bookmarkStart w:id="424" w:name="_Toc190374461"/>
      <w:bookmarkStart w:id="425" w:name="_Toc188970284"/>
      <w:bookmarkStart w:id="426" w:name="_Toc188970601"/>
      <w:bookmarkStart w:id="427" w:name="_Toc188970739"/>
      <w:bookmarkStart w:id="428" w:name="_Toc188971102"/>
      <w:bookmarkStart w:id="429" w:name="_Toc188971706"/>
      <w:bookmarkStart w:id="430" w:name="_Toc190371953"/>
      <w:bookmarkStart w:id="431" w:name="_Toc190372286"/>
      <w:bookmarkStart w:id="432" w:name="_Toc190372373"/>
      <w:bookmarkStart w:id="433" w:name="_Toc190374462"/>
      <w:bookmarkStart w:id="434" w:name="_Toc192516390"/>
      <w:bookmarkStart w:id="435" w:name="_Toc1893138938"/>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92C595C">
        <w:rPr>
          <w:rFonts w:eastAsia="MS Mincho" w:cs="Times New Roman"/>
        </w:rPr>
        <w:t>Approbation des rapports</w:t>
      </w:r>
      <w:bookmarkEnd w:id="434"/>
      <w:bookmarkEnd w:id="435"/>
    </w:p>
    <w:p w14:paraId="76787CD4" w14:textId="77777777" w:rsidR="005F3F8C" w:rsidRDefault="00E746F1" w:rsidP="005F3F8C">
      <w:pPr>
        <w:autoSpaceDE w:val="0"/>
        <w:autoSpaceDN w:val="0"/>
        <w:adjustRightInd w:val="0"/>
        <w:rPr>
          <w:rFonts w:cs="Times New Roman"/>
          <w:szCs w:val="24"/>
        </w:rPr>
      </w:pPr>
      <w:r>
        <w:rPr>
          <w:rFonts w:cs="Times New Roman"/>
          <w:szCs w:val="24"/>
        </w:rPr>
        <w:t xml:space="preserve">Les rapports sont approuves par la CEP-O via les </w:t>
      </w:r>
      <w:proofErr w:type="spellStart"/>
      <w:r>
        <w:rPr>
          <w:rFonts w:cs="Times New Roman"/>
          <w:szCs w:val="24"/>
        </w:rPr>
        <w:t>UPEPs</w:t>
      </w:r>
      <w:proofErr w:type="spellEnd"/>
      <w:r>
        <w:rPr>
          <w:rFonts w:cs="Times New Roman"/>
          <w:szCs w:val="24"/>
        </w:rPr>
        <w:t xml:space="preserve"> en étroite collaboration avec les Ministères concernés. </w:t>
      </w:r>
      <w:r w:rsidR="005F3F8C" w:rsidRPr="001975A2">
        <w:rPr>
          <w:rFonts w:cs="Times New Roman"/>
          <w:szCs w:val="24"/>
        </w:rPr>
        <w:t xml:space="preserve">Le délai d’approbation est défini dans le tableau N°3. </w:t>
      </w:r>
    </w:p>
    <w:p w14:paraId="0759C190" w14:textId="77777777" w:rsidR="00450B70" w:rsidRDefault="00450B70" w:rsidP="005F3F8C">
      <w:pPr>
        <w:autoSpaceDE w:val="0"/>
        <w:autoSpaceDN w:val="0"/>
        <w:adjustRightInd w:val="0"/>
        <w:rPr>
          <w:rFonts w:cs="Times New Roman"/>
          <w:szCs w:val="24"/>
        </w:rPr>
      </w:pPr>
    </w:p>
    <w:p w14:paraId="19635E32" w14:textId="77777777" w:rsidR="00450B70" w:rsidRPr="00FE6049" w:rsidRDefault="00450B70" w:rsidP="00450B70">
      <w:pPr>
        <w:autoSpaceDE w:val="0"/>
        <w:autoSpaceDN w:val="0"/>
        <w:adjustRightInd w:val="0"/>
        <w:rPr>
          <w:rFonts w:cs="Times New Roman"/>
          <w:szCs w:val="24"/>
        </w:rPr>
      </w:pPr>
      <w:r w:rsidRPr="00FE6049">
        <w:rPr>
          <w:rFonts w:cs="Times New Roman"/>
          <w:szCs w:val="24"/>
        </w:rPr>
        <w:t>Le délai d’approbation est défini dans le tableau N°3. Les rapports de l’étude seront rendus disponibles en fichiers numériques éditables sur clé USB (Word, Excel et PDF). Les plans et les cartes seront digitalisés et également rendus disponibles en format DWG, SHP ou SHX.</w:t>
      </w:r>
    </w:p>
    <w:p w14:paraId="62C96B18" w14:textId="77777777" w:rsidR="005F3F8C" w:rsidRPr="001975A2" w:rsidRDefault="005F3F8C" w:rsidP="005F3F8C">
      <w:pPr>
        <w:autoSpaceDE w:val="0"/>
        <w:autoSpaceDN w:val="0"/>
        <w:adjustRightInd w:val="0"/>
        <w:rPr>
          <w:rFonts w:cs="Times New Roman"/>
          <w:sz w:val="12"/>
          <w:szCs w:val="12"/>
        </w:rPr>
      </w:pPr>
    </w:p>
    <w:p w14:paraId="641E71B3" w14:textId="77777777" w:rsidR="005F3F8C" w:rsidRPr="001975A2" w:rsidRDefault="005F3F8C" w:rsidP="005F3F8C">
      <w:pPr>
        <w:autoSpaceDE w:val="0"/>
        <w:autoSpaceDN w:val="0"/>
        <w:adjustRightInd w:val="0"/>
        <w:rPr>
          <w:rFonts w:cs="Times New Roman"/>
          <w:sz w:val="2"/>
          <w:szCs w:val="2"/>
        </w:rPr>
      </w:pPr>
    </w:p>
    <w:p w14:paraId="7EFCD523" w14:textId="77777777" w:rsidR="005F3F8C" w:rsidRDefault="22F74775" w:rsidP="00457FC7">
      <w:pPr>
        <w:pStyle w:val="Titre2"/>
        <w:rPr>
          <w:rFonts w:eastAsia="MS Mincho" w:cs="Times New Roman"/>
        </w:rPr>
      </w:pPr>
      <w:bookmarkStart w:id="436" w:name="_Toc192516391"/>
      <w:bookmarkStart w:id="437" w:name="_Toc919157664"/>
      <w:r w:rsidRPr="092C595C">
        <w:rPr>
          <w:rFonts w:eastAsia="MS Mincho" w:cs="Times New Roman"/>
        </w:rPr>
        <w:lastRenderedPageBreak/>
        <w:t>Contenu des rapports</w:t>
      </w:r>
      <w:bookmarkEnd w:id="436"/>
      <w:bookmarkEnd w:id="437"/>
    </w:p>
    <w:p w14:paraId="44899C3F" w14:textId="77777777" w:rsidR="005F3F8C" w:rsidRPr="001975A2" w:rsidRDefault="22F74775" w:rsidP="00457FC7">
      <w:pPr>
        <w:pStyle w:val="Titre3"/>
        <w:rPr>
          <w:rFonts w:cs="Times New Roman"/>
        </w:rPr>
      </w:pPr>
      <w:bookmarkStart w:id="438" w:name="_Toc190374465"/>
      <w:bookmarkStart w:id="439" w:name="_Toc190371956"/>
      <w:bookmarkStart w:id="440" w:name="_Toc190372289"/>
      <w:bookmarkStart w:id="441" w:name="_Toc190372376"/>
      <w:bookmarkStart w:id="442" w:name="_Toc190374466"/>
      <w:bookmarkStart w:id="443" w:name="_Toc192516392"/>
      <w:bookmarkStart w:id="444" w:name="_Toc955087783"/>
      <w:bookmarkEnd w:id="438"/>
      <w:bookmarkEnd w:id="439"/>
      <w:bookmarkEnd w:id="440"/>
      <w:bookmarkEnd w:id="441"/>
      <w:bookmarkEnd w:id="442"/>
      <w:r w:rsidRPr="092C595C">
        <w:rPr>
          <w:rFonts w:cs="Times New Roman"/>
        </w:rPr>
        <w:t>Rapport de démarrage de l’étude</w:t>
      </w:r>
      <w:bookmarkEnd w:id="443"/>
      <w:bookmarkEnd w:id="444"/>
    </w:p>
    <w:p w14:paraId="6E3BF287" w14:textId="77777777" w:rsidR="00ED5BE1" w:rsidRPr="00684AA8" w:rsidRDefault="005F3F8C" w:rsidP="00D0493D">
      <w:pPr>
        <w:autoSpaceDE w:val="0"/>
        <w:autoSpaceDN w:val="0"/>
        <w:adjustRightInd w:val="0"/>
        <w:jc w:val="both"/>
        <w:rPr>
          <w:rFonts w:cs="Times New Roman"/>
          <w:szCs w:val="24"/>
        </w:rPr>
      </w:pPr>
      <w:r w:rsidRPr="00684AA8">
        <w:rPr>
          <w:rFonts w:cs="Times New Roman"/>
          <w:szCs w:val="24"/>
        </w:rPr>
        <w:t>Le rapport de démarrage est soumis à l’UPEP après la collecte des données sur le terrain par le Consultant. Ce rapport devra renseigner ou contenir au minima les informations générales suivantes : le résumé des échanges avec les différentes parties prenantes, une description sommaire des infrastructures EHA existantes dans les écoles et centres de santé sélectionnés, le mémoire sommaire des travaux à réaliser ; la description sommaire des terrains (topographie ; terrain accidenté, érodable, etc.), la géotechnique, l’environnement immédiat du site, l’accessibilité, la localisation de matériaux de carrière pour les travaux, les points d’approvisionnement en eau, en matériaux locaux de construction, les systèmes de collète et drainage des eaux usées, pluviales existantes à proximité, des photos des ouvrages EHA existants et toutes informations pertinentes.</w:t>
      </w:r>
    </w:p>
    <w:p w14:paraId="0CD4167D" w14:textId="77777777" w:rsidR="005F3F8C" w:rsidRPr="001975A2" w:rsidRDefault="005F3F8C" w:rsidP="005F3F8C">
      <w:pPr>
        <w:rPr>
          <w:rFonts w:cs="Times New Roman"/>
        </w:rPr>
      </w:pPr>
    </w:p>
    <w:p w14:paraId="3F6F6D30" w14:textId="77777777" w:rsidR="005F3F8C" w:rsidRPr="001975A2" w:rsidRDefault="22F74775" w:rsidP="00457FC7">
      <w:pPr>
        <w:pStyle w:val="Titre3"/>
        <w:rPr>
          <w:rFonts w:cs="Times New Roman"/>
        </w:rPr>
      </w:pPr>
      <w:bookmarkStart w:id="445" w:name="_Toc192516393"/>
      <w:bookmarkStart w:id="446" w:name="_Toc423819511"/>
      <w:r w:rsidRPr="092C595C">
        <w:rPr>
          <w:rFonts w:cs="Times New Roman"/>
        </w:rPr>
        <w:t>Rapport d'Avant-Projet Détaillé</w:t>
      </w:r>
      <w:bookmarkEnd w:id="445"/>
      <w:bookmarkEnd w:id="446"/>
    </w:p>
    <w:p w14:paraId="30BC919F" w14:textId="77777777" w:rsidR="005F3F8C" w:rsidRPr="001975A2" w:rsidRDefault="005F3F8C" w:rsidP="005F3F8C">
      <w:pPr>
        <w:autoSpaceDE w:val="0"/>
        <w:autoSpaceDN w:val="0"/>
        <w:adjustRightInd w:val="0"/>
        <w:rPr>
          <w:rFonts w:cs="Times New Roman"/>
          <w:szCs w:val="24"/>
        </w:rPr>
      </w:pPr>
      <w:r w:rsidRPr="001975A2">
        <w:rPr>
          <w:rFonts w:cs="Times New Roman"/>
          <w:szCs w:val="24"/>
        </w:rPr>
        <w:t>Le dossier d’avant-projet détaillé comprendra notamment :</w:t>
      </w:r>
    </w:p>
    <w:p w14:paraId="4D2B49AB" w14:textId="77777777" w:rsidR="005F3F8C" w:rsidRPr="001975A2" w:rsidRDefault="005F3F8C" w:rsidP="005F3F8C">
      <w:pPr>
        <w:autoSpaceDE w:val="0"/>
        <w:autoSpaceDN w:val="0"/>
        <w:adjustRightInd w:val="0"/>
        <w:rPr>
          <w:rFonts w:cs="Times New Roman"/>
          <w:sz w:val="2"/>
          <w:szCs w:val="2"/>
        </w:rPr>
      </w:pPr>
    </w:p>
    <w:p w14:paraId="10B5F4D9"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Les informations générales du site </w:t>
      </w:r>
      <w:r w:rsidR="007575FD" w:rsidRPr="001975A2">
        <w:rPr>
          <w:rFonts w:eastAsiaTheme="minorHAnsi" w:cs="Times New Roman"/>
          <w:szCs w:val="24"/>
          <w:lang w:val="fr-FR"/>
        </w:rPr>
        <w:t>;</w:t>
      </w:r>
    </w:p>
    <w:p w14:paraId="2F7EE680"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La liste des sites où seront érigés les infrastructures </w:t>
      </w:r>
      <w:proofErr w:type="gramStart"/>
      <w:r w:rsidRPr="001975A2">
        <w:rPr>
          <w:rFonts w:eastAsiaTheme="minorHAnsi" w:cs="Times New Roman"/>
          <w:szCs w:val="24"/>
          <w:lang w:val="fr-FR"/>
        </w:rPr>
        <w:t>EHA;</w:t>
      </w:r>
      <w:proofErr w:type="gramEnd"/>
    </w:p>
    <w:p w14:paraId="325D82C9" w14:textId="77777777" w:rsidR="005230D7"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Les </w:t>
      </w:r>
      <w:r w:rsidR="005230D7">
        <w:rPr>
          <w:rFonts w:eastAsiaTheme="minorHAnsi" w:cs="Times New Roman"/>
          <w:szCs w:val="24"/>
          <w:lang w:val="fr-FR"/>
        </w:rPr>
        <w:t>plans techniques des ouvrages standards en version modulaire</w:t>
      </w:r>
    </w:p>
    <w:p w14:paraId="486F1B08" w14:textId="77777777" w:rsidR="005F3F8C" w:rsidRPr="001975A2" w:rsidRDefault="005230D7" w:rsidP="00684AA8">
      <w:pPr>
        <w:pStyle w:val="Bullet2"/>
        <w:numPr>
          <w:ilvl w:val="0"/>
          <w:numId w:val="38"/>
        </w:numPr>
        <w:overflowPunct w:val="0"/>
        <w:autoSpaceDE w:val="0"/>
        <w:adjustRightInd w:val="0"/>
        <w:ind w:left="284"/>
        <w:jc w:val="both"/>
        <w:rPr>
          <w:rFonts w:eastAsiaTheme="minorHAnsi" w:cs="Times New Roman"/>
          <w:szCs w:val="24"/>
          <w:lang w:val="fr-FR"/>
        </w:rPr>
      </w:pPr>
      <w:r>
        <w:rPr>
          <w:rFonts w:eastAsiaTheme="minorHAnsi" w:cs="Times New Roman"/>
          <w:szCs w:val="24"/>
          <w:lang w:val="fr-FR"/>
        </w:rPr>
        <w:t xml:space="preserve">Les </w:t>
      </w:r>
      <w:r w:rsidR="00FD53E5">
        <w:rPr>
          <w:rFonts w:eastAsiaTheme="minorHAnsi" w:cs="Times New Roman"/>
          <w:szCs w:val="24"/>
          <w:lang w:val="fr-FR"/>
        </w:rPr>
        <w:t xml:space="preserve">plans des </w:t>
      </w:r>
      <w:r>
        <w:rPr>
          <w:rFonts w:eastAsiaTheme="minorHAnsi" w:cs="Times New Roman"/>
          <w:szCs w:val="24"/>
          <w:lang w:val="fr-FR"/>
        </w:rPr>
        <w:t>ouvrages</w:t>
      </w:r>
      <w:r w:rsidR="002640C1">
        <w:rPr>
          <w:rFonts w:eastAsiaTheme="minorHAnsi" w:cs="Times New Roman"/>
          <w:szCs w:val="24"/>
          <w:lang w:val="fr-FR"/>
        </w:rPr>
        <w:t xml:space="preserve"> et </w:t>
      </w:r>
      <w:r w:rsidR="0024019D">
        <w:rPr>
          <w:rFonts w:eastAsiaTheme="minorHAnsi" w:cs="Times New Roman"/>
          <w:szCs w:val="24"/>
          <w:lang w:val="fr-FR"/>
        </w:rPr>
        <w:t>installations</w:t>
      </w:r>
      <w:r w:rsidR="005F3F8C" w:rsidRPr="001975A2">
        <w:rPr>
          <w:rFonts w:eastAsiaTheme="minorHAnsi" w:cs="Times New Roman"/>
          <w:szCs w:val="24"/>
          <w:lang w:val="fr-FR"/>
        </w:rPr>
        <w:t xml:space="preserve"> à ériger par </w:t>
      </w:r>
      <w:proofErr w:type="gramStart"/>
      <w:r w:rsidR="005F3F8C" w:rsidRPr="001975A2">
        <w:rPr>
          <w:rFonts w:eastAsiaTheme="minorHAnsi" w:cs="Times New Roman"/>
          <w:szCs w:val="24"/>
          <w:lang w:val="fr-FR"/>
        </w:rPr>
        <w:t>site;</w:t>
      </w:r>
      <w:proofErr w:type="gramEnd"/>
    </w:p>
    <w:p w14:paraId="696CDCB8"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La note de calcul de structure et de dimensionnement des Infrastructures de génie </w:t>
      </w:r>
      <w:r w:rsidR="00FD53E5" w:rsidRPr="001975A2">
        <w:rPr>
          <w:rFonts w:eastAsiaTheme="minorHAnsi" w:cs="Times New Roman"/>
          <w:szCs w:val="24"/>
          <w:lang w:val="fr-FR"/>
        </w:rPr>
        <w:t>civil ;</w:t>
      </w:r>
      <w:r w:rsidRPr="001975A2">
        <w:rPr>
          <w:rFonts w:eastAsiaTheme="minorHAnsi" w:cs="Times New Roman"/>
          <w:szCs w:val="24"/>
          <w:lang w:val="fr-FR"/>
        </w:rPr>
        <w:t xml:space="preserve"> </w:t>
      </w:r>
    </w:p>
    <w:p w14:paraId="105C5E61"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La note de calcul du dimensionnement des infrastructures EHA (latrines, fosse à placenta et incinérateur</w:t>
      </w:r>
      <w:proofErr w:type="gramStart"/>
      <w:r w:rsidRPr="001975A2">
        <w:rPr>
          <w:rFonts w:eastAsiaTheme="minorHAnsi" w:cs="Times New Roman"/>
          <w:szCs w:val="24"/>
          <w:lang w:val="fr-FR"/>
        </w:rPr>
        <w:t>);</w:t>
      </w:r>
      <w:proofErr w:type="gramEnd"/>
    </w:p>
    <w:p w14:paraId="429D796B"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Un mémoire descriptif des aménagements </w:t>
      </w:r>
      <w:r w:rsidR="001975A2" w:rsidRPr="001975A2">
        <w:rPr>
          <w:rFonts w:eastAsiaTheme="minorHAnsi" w:cs="Times New Roman"/>
          <w:szCs w:val="24"/>
          <w:lang w:val="fr-FR"/>
        </w:rPr>
        <w:t>projetés ;</w:t>
      </w:r>
    </w:p>
    <w:p w14:paraId="2E47D0F8"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Les conditions techniques d’exécution des </w:t>
      </w:r>
      <w:r w:rsidR="001975A2" w:rsidRPr="001975A2">
        <w:rPr>
          <w:rFonts w:eastAsiaTheme="minorHAnsi" w:cs="Times New Roman"/>
          <w:szCs w:val="24"/>
          <w:lang w:val="fr-FR"/>
        </w:rPr>
        <w:t>travaux ;</w:t>
      </w:r>
    </w:p>
    <w:p w14:paraId="14287E6E"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Les spécifications techniques des </w:t>
      </w:r>
      <w:r w:rsidR="001975A2" w:rsidRPr="001975A2">
        <w:rPr>
          <w:rFonts w:eastAsiaTheme="minorHAnsi" w:cs="Times New Roman"/>
          <w:szCs w:val="24"/>
          <w:lang w:val="fr-FR"/>
        </w:rPr>
        <w:t>fournitures ;</w:t>
      </w:r>
    </w:p>
    <w:p w14:paraId="70870E9C"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Un devis confidentiel détaillé avec estimation du coût des </w:t>
      </w:r>
      <w:r w:rsidR="001975A2" w:rsidRPr="001975A2">
        <w:rPr>
          <w:rFonts w:eastAsiaTheme="minorHAnsi" w:cs="Times New Roman"/>
          <w:szCs w:val="24"/>
          <w:lang w:val="fr-FR"/>
        </w:rPr>
        <w:t>travaux ;</w:t>
      </w:r>
    </w:p>
    <w:p w14:paraId="08486FE9"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Un planning prévisionnel des </w:t>
      </w:r>
      <w:r w:rsidR="001975A2" w:rsidRPr="001975A2">
        <w:rPr>
          <w:rFonts w:eastAsiaTheme="minorHAnsi" w:cs="Times New Roman"/>
          <w:szCs w:val="24"/>
          <w:lang w:val="fr-FR"/>
        </w:rPr>
        <w:t>travaux ;</w:t>
      </w:r>
    </w:p>
    <w:p w14:paraId="5DF9ED39" w14:textId="77777777" w:rsidR="005F3F8C" w:rsidRPr="001975A2" w:rsidRDefault="005F3F8C" w:rsidP="00684AA8">
      <w:pPr>
        <w:pStyle w:val="Bullet2"/>
        <w:numPr>
          <w:ilvl w:val="0"/>
          <w:numId w:val="38"/>
        </w:numPr>
        <w:overflowPunct w:val="0"/>
        <w:autoSpaceDE w:val="0"/>
        <w:adjustRightInd w:val="0"/>
        <w:ind w:left="284"/>
        <w:jc w:val="both"/>
        <w:rPr>
          <w:rFonts w:eastAsiaTheme="minorHAnsi" w:cs="Times New Roman"/>
          <w:szCs w:val="24"/>
          <w:lang w:val="fr-FR"/>
        </w:rPr>
      </w:pPr>
      <w:r w:rsidRPr="001975A2">
        <w:rPr>
          <w:rFonts w:eastAsiaTheme="minorHAnsi" w:cs="Times New Roman"/>
          <w:szCs w:val="24"/>
          <w:lang w:val="fr-FR"/>
        </w:rPr>
        <w:t xml:space="preserve">Les plans aux échelles normalisées (plans, coupes techniques, sections, élévations, profils, etc.) représentant les principes des </w:t>
      </w:r>
      <w:r w:rsidR="00176B36">
        <w:rPr>
          <w:rFonts w:eastAsiaTheme="minorHAnsi" w:cs="Times New Roman"/>
          <w:szCs w:val="24"/>
          <w:lang w:val="fr-FR"/>
        </w:rPr>
        <w:t>ouvrages</w:t>
      </w:r>
      <w:r w:rsidR="00176B36" w:rsidRPr="001975A2">
        <w:rPr>
          <w:rFonts w:eastAsiaTheme="minorHAnsi" w:cs="Times New Roman"/>
          <w:szCs w:val="24"/>
          <w:lang w:val="fr-FR"/>
        </w:rPr>
        <w:t xml:space="preserve"> </w:t>
      </w:r>
      <w:r w:rsidRPr="001975A2">
        <w:rPr>
          <w:rFonts w:eastAsiaTheme="minorHAnsi" w:cs="Times New Roman"/>
          <w:szCs w:val="24"/>
          <w:lang w:val="fr-FR"/>
        </w:rPr>
        <w:t>et les caractéristiques principales de dimensionnement et plus précisément les documents suivants :</w:t>
      </w:r>
    </w:p>
    <w:p w14:paraId="580E8AA8" w14:textId="77777777" w:rsidR="005F3F8C" w:rsidRDefault="005F3F8C" w:rsidP="00684AA8">
      <w:pPr>
        <w:pStyle w:val="Bullet2"/>
        <w:numPr>
          <w:ilvl w:val="0"/>
          <w:numId w:val="39"/>
        </w:numPr>
        <w:jc w:val="both"/>
        <w:rPr>
          <w:rFonts w:eastAsiaTheme="minorHAnsi" w:cs="Times New Roman"/>
          <w:szCs w:val="24"/>
          <w:lang w:val="fr-FR"/>
        </w:rPr>
      </w:pPr>
      <w:r w:rsidRPr="001975A2">
        <w:rPr>
          <w:rFonts w:eastAsiaTheme="minorHAnsi" w:cs="Times New Roman"/>
          <w:szCs w:val="24"/>
          <w:lang w:val="fr-FR"/>
        </w:rPr>
        <w:t>Le plan d’ensemble des sites</w:t>
      </w:r>
      <w:r w:rsidR="007471FC">
        <w:rPr>
          <w:rFonts w:eastAsiaTheme="minorHAnsi" w:cs="Times New Roman"/>
          <w:szCs w:val="24"/>
          <w:lang w:val="fr-FR"/>
        </w:rPr>
        <w:t xml:space="preserve"> ou plan de masse</w:t>
      </w:r>
      <w:r w:rsidR="007575FD" w:rsidRPr="001975A2">
        <w:rPr>
          <w:rFonts w:eastAsiaTheme="minorHAnsi" w:cs="Times New Roman"/>
          <w:szCs w:val="24"/>
          <w:lang w:val="fr-FR"/>
        </w:rPr>
        <w:t xml:space="preserve"> ;</w:t>
      </w:r>
    </w:p>
    <w:p w14:paraId="40EA3EE6" w14:textId="77777777" w:rsidR="00F83E4B" w:rsidRPr="001975A2" w:rsidRDefault="00F83E4B" w:rsidP="00684AA8">
      <w:pPr>
        <w:pStyle w:val="Bullet2"/>
        <w:numPr>
          <w:ilvl w:val="0"/>
          <w:numId w:val="39"/>
        </w:numPr>
        <w:jc w:val="both"/>
        <w:rPr>
          <w:rFonts w:eastAsiaTheme="minorHAnsi" w:cs="Times New Roman"/>
          <w:szCs w:val="24"/>
          <w:lang w:val="fr-FR"/>
        </w:rPr>
      </w:pPr>
      <w:r w:rsidRPr="001975A2">
        <w:rPr>
          <w:rFonts w:eastAsiaTheme="minorHAnsi" w:cs="Times New Roman"/>
          <w:szCs w:val="24"/>
          <w:lang w:val="fr-FR"/>
        </w:rPr>
        <w:t xml:space="preserve">Le plan </w:t>
      </w:r>
      <w:r>
        <w:rPr>
          <w:rFonts w:eastAsiaTheme="minorHAnsi" w:cs="Times New Roman"/>
          <w:szCs w:val="24"/>
          <w:lang w:val="fr-FR"/>
        </w:rPr>
        <w:t>d’</w:t>
      </w:r>
      <w:r w:rsidRPr="001975A2">
        <w:rPr>
          <w:rFonts w:eastAsiaTheme="minorHAnsi" w:cs="Times New Roman"/>
          <w:szCs w:val="24"/>
          <w:lang w:val="fr-FR"/>
        </w:rPr>
        <w:t>implantation ;</w:t>
      </w:r>
    </w:p>
    <w:p w14:paraId="757BDEA9" w14:textId="77777777" w:rsidR="005F3F8C" w:rsidRPr="001975A2" w:rsidRDefault="00524478" w:rsidP="00684AA8">
      <w:pPr>
        <w:pStyle w:val="Bullet2"/>
        <w:numPr>
          <w:ilvl w:val="0"/>
          <w:numId w:val="39"/>
        </w:numPr>
        <w:jc w:val="both"/>
        <w:rPr>
          <w:rFonts w:eastAsiaTheme="minorHAnsi" w:cs="Times New Roman"/>
          <w:szCs w:val="24"/>
          <w:lang w:val="fr-FR"/>
        </w:rPr>
      </w:pPr>
      <w:r>
        <w:rPr>
          <w:rFonts w:eastAsiaTheme="minorHAnsi" w:cs="Times New Roman"/>
          <w:szCs w:val="24"/>
          <w:lang w:val="fr-FR"/>
        </w:rPr>
        <w:t xml:space="preserve">Dessins techniques </w:t>
      </w:r>
      <w:r w:rsidRPr="001D20DD">
        <w:rPr>
          <w:rFonts w:cs="Times New Roman"/>
          <w:szCs w:val="24"/>
          <w:lang w:val="fr-FR"/>
        </w:rPr>
        <w:t>de tous les ouvrages</w:t>
      </w:r>
      <w:r w:rsidR="007471FC">
        <w:rPr>
          <w:rFonts w:eastAsiaTheme="minorHAnsi" w:cs="Times New Roman"/>
          <w:szCs w:val="24"/>
          <w:lang w:val="fr-FR"/>
        </w:rPr>
        <w:t xml:space="preserve"> : </w:t>
      </w:r>
      <w:r w:rsidR="005F3F8C" w:rsidRPr="001975A2">
        <w:rPr>
          <w:rFonts w:eastAsiaTheme="minorHAnsi" w:cs="Times New Roman"/>
          <w:szCs w:val="24"/>
          <w:lang w:val="fr-FR"/>
        </w:rPr>
        <w:t>vues en plan</w:t>
      </w:r>
      <w:r w:rsidR="00E105EC">
        <w:rPr>
          <w:rFonts w:eastAsiaTheme="minorHAnsi" w:cs="Times New Roman"/>
          <w:szCs w:val="24"/>
          <w:lang w:val="fr-FR"/>
        </w:rPr>
        <w:t xml:space="preserve">, </w:t>
      </w:r>
      <w:r w:rsidRPr="001D20DD">
        <w:rPr>
          <w:rFonts w:cs="Times New Roman"/>
          <w:szCs w:val="24"/>
          <w:lang w:val="fr-FR"/>
        </w:rPr>
        <w:t>façades</w:t>
      </w:r>
      <w:r>
        <w:rPr>
          <w:rFonts w:eastAsiaTheme="minorHAnsi" w:cs="Times New Roman"/>
          <w:szCs w:val="24"/>
          <w:lang w:val="fr-FR"/>
        </w:rPr>
        <w:t>,</w:t>
      </w:r>
      <w:r w:rsidR="005F3F8C" w:rsidRPr="001975A2">
        <w:rPr>
          <w:rFonts w:eastAsiaTheme="minorHAnsi" w:cs="Times New Roman"/>
          <w:szCs w:val="24"/>
          <w:lang w:val="fr-FR"/>
        </w:rPr>
        <w:t xml:space="preserve"> coupes techniques </w:t>
      </w:r>
      <w:r w:rsidR="00E105EC">
        <w:rPr>
          <w:rFonts w:eastAsiaTheme="minorHAnsi" w:cs="Times New Roman"/>
          <w:szCs w:val="24"/>
          <w:lang w:val="fr-FR"/>
        </w:rPr>
        <w:t>de chaque ouvrage</w:t>
      </w:r>
      <w:r>
        <w:rPr>
          <w:rFonts w:eastAsiaTheme="minorHAnsi" w:cs="Times New Roman"/>
          <w:szCs w:val="24"/>
          <w:lang w:val="fr-FR"/>
        </w:rPr>
        <w:t>, vue</w:t>
      </w:r>
      <w:r w:rsidR="007471FC">
        <w:rPr>
          <w:rFonts w:eastAsiaTheme="minorHAnsi" w:cs="Times New Roman"/>
          <w:szCs w:val="24"/>
          <w:lang w:val="fr-FR"/>
        </w:rPr>
        <w:t>s</w:t>
      </w:r>
      <w:r>
        <w:rPr>
          <w:rFonts w:eastAsiaTheme="minorHAnsi" w:cs="Times New Roman"/>
          <w:szCs w:val="24"/>
          <w:lang w:val="fr-FR"/>
        </w:rPr>
        <w:t xml:space="preserve"> 3D</w:t>
      </w:r>
      <w:r w:rsidR="005F3F8C" w:rsidRPr="001975A2">
        <w:rPr>
          <w:rFonts w:eastAsiaTheme="minorHAnsi" w:cs="Times New Roman"/>
          <w:szCs w:val="24"/>
          <w:lang w:val="fr-FR"/>
        </w:rPr>
        <w:t xml:space="preserve"> ;</w:t>
      </w:r>
    </w:p>
    <w:p w14:paraId="2C19E2D2" w14:textId="77777777" w:rsidR="00F83E4B" w:rsidRPr="001975A2" w:rsidRDefault="00F83E4B" w:rsidP="00684AA8">
      <w:pPr>
        <w:numPr>
          <w:ilvl w:val="0"/>
          <w:numId w:val="39"/>
        </w:numPr>
        <w:pBdr>
          <w:top w:val="nil"/>
          <w:left w:val="nil"/>
          <w:bottom w:val="nil"/>
          <w:right w:val="nil"/>
          <w:between w:val="nil"/>
        </w:pBdr>
        <w:spacing w:before="40" w:after="40"/>
        <w:jc w:val="both"/>
        <w:rPr>
          <w:rFonts w:cs="Times New Roman"/>
          <w:szCs w:val="24"/>
        </w:rPr>
      </w:pPr>
      <w:r w:rsidRPr="3FD026A1">
        <w:rPr>
          <w:rFonts w:cs="Times New Roman"/>
          <w:szCs w:val="24"/>
        </w:rPr>
        <w:t>Plan du réseau de distribution d’eau au niveau de l</w:t>
      </w:r>
      <w:r>
        <w:rPr>
          <w:rFonts w:cs="Times New Roman"/>
          <w:szCs w:val="24"/>
        </w:rPr>
        <w:t>’</w:t>
      </w:r>
      <w:r w:rsidRPr="3FD026A1">
        <w:rPr>
          <w:rFonts w:cs="Times New Roman"/>
          <w:szCs w:val="24"/>
        </w:rPr>
        <w:t>institution</w:t>
      </w:r>
    </w:p>
    <w:p w14:paraId="781F5BA4" w14:textId="77777777" w:rsidR="005F3F8C" w:rsidRPr="001975A2" w:rsidRDefault="00F83E4B" w:rsidP="00684AA8">
      <w:pPr>
        <w:pStyle w:val="Bullet2"/>
        <w:numPr>
          <w:ilvl w:val="0"/>
          <w:numId w:val="39"/>
        </w:numPr>
        <w:jc w:val="both"/>
        <w:rPr>
          <w:rFonts w:eastAsiaTheme="minorHAnsi" w:cs="Times New Roman"/>
          <w:szCs w:val="24"/>
          <w:lang w:val="fr-FR"/>
        </w:rPr>
      </w:pPr>
      <w:r>
        <w:rPr>
          <w:rFonts w:eastAsiaTheme="minorHAnsi" w:cs="Times New Roman"/>
          <w:szCs w:val="24"/>
          <w:lang w:val="fr-FR"/>
        </w:rPr>
        <w:t>Les accessoires hydrauliques</w:t>
      </w:r>
      <w:r w:rsidR="005F3F8C" w:rsidRPr="001975A2">
        <w:rPr>
          <w:rFonts w:eastAsiaTheme="minorHAnsi" w:cs="Times New Roman"/>
          <w:szCs w:val="24"/>
          <w:lang w:val="fr-FR"/>
        </w:rPr>
        <w:t xml:space="preserve"> (robinets vannes, vidanges, ventouses, types de raccord, des butées, etc.</w:t>
      </w:r>
      <w:proofErr w:type="gramStart"/>
      <w:r w:rsidR="005F3F8C" w:rsidRPr="001975A2">
        <w:rPr>
          <w:rFonts w:eastAsiaTheme="minorHAnsi" w:cs="Times New Roman"/>
          <w:szCs w:val="24"/>
          <w:lang w:val="fr-FR"/>
        </w:rPr>
        <w:t>);</w:t>
      </w:r>
      <w:proofErr w:type="gramEnd"/>
    </w:p>
    <w:p w14:paraId="660B9C1C" w14:textId="77777777" w:rsidR="005F3F8C" w:rsidRPr="001975A2" w:rsidRDefault="005F3F8C" w:rsidP="005F3F8C">
      <w:pPr>
        <w:autoSpaceDE w:val="0"/>
        <w:autoSpaceDN w:val="0"/>
        <w:adjustRightInd w:val="0"/>
        <w:rPr>
          <w:rFonts w:cs="Times New Roman"/>
          <w:sz w:val="12"/>
          <w:szCs w:val="12"/>
        </w:rPr>
      </w:pPr>
    </w:p>
    <w:p w14:paraId="6670CFFC" w14:textId="77777777" w:rsidR="00176B36" w:rsidRPr="001975A2" w:rsidRDefault="00176B36" w:rsidP="00176B36">
      <w:pPr>
        <w:ind w:left="360"/>
        <w:rPr>
          <w:rFonts w:eastAsia="MS Mincho" w:cs="Times New Roman"/>
          <w:sz w:val="4"/>
          <w:szCs w:val="4"/>
        </w:rPr>
      </w:pPr>
    </w:p>
    <w:p w14:paraId="10E7F361" w14:textId="77777777" w:rsidR="00176B36" w:rsidRPr="001975A2" w:rsidRDefault="00176B36" w:rsidP="00176B36">
      <w:pPr>
        <w:rPr>
          <w:rFonts w:eastAsia="MS Mincho" w:cs="Times New Roman"/>
          <w:sz w:val="12"/>
          <w:szCs w:val="12"/>
        </w:rPr>
      </w:pPr>
    </w:p>
    <w:p w14:paraId="2D709B3E" w14:textId="77777777" w:rsidR="00176B36" w:rsidRPr="001975A2" w:rsidRDefault="00176B36" w:rsidP="00684AA8">
      <w:pPr>
        <w:jc w:val="both"/>
        <w:rPr>
          <w:rFonts w:eastAsia="MS Mincho" w:cs="Times New Roman"/>
          <w:szCs w:val="24"/>
        </w:rPr>
      </w:pPr>
      <w:r>
        <w:rPr>
          <w:rFonts w:eastAsia="MS Mincho" w:cs="Times New Roman"/>
          <w:szCs w:val="24"/>
        </w:rPr>
        <w:t>Les</w:t>
      </w:r>
      <w:r w:rsidRPr="001975A2">
        <w:rPr>
          <w:rFonts w:eastAsia="MS Mincho" w:cs="Times New Roman"/>
          <w:szCs w:val="24"/>
        </w:rPr>
        <w:t xml:space="preserve"> dessins</w:t>
      </w:r>
      <w:r>
        <w:rPr>
          <w:rFonts w:eastAsia="MS Mincho" w:cs="Times New Roman"/>
          <w:szCs w:val="24"/>
        </w:rPr>
        <w:t xml:space="preserve"> techniques</w:t>
      </w:r>
      <w:r w:rsidRPr="001975A2">
        <w:rPr>
          <w:rFonts w:eastAsia="MS Mincho" w:cs="Times New Roman"/>
          <w:szCs w:val="24"/>
        </w:rPr>
        <w:t xml:space="preserve"> pour chaque ouvrage seront présentés sous forme des plans à l’échelle 1/100 ou 1/50 pour les plans descriptifs et aux échelles 1/10 ou 1/20 pour les détails constructifs.</w:t>
      </w:r>
    </w:p>
    <w:p w14:paraId="54006C8B" w14:textId="77777777" w:rsidR="00176B36" w:rsidRPr="001975A2" w:rsidRDefault="00176B36" w:rsidP="00684AA8">
      <w:pPr>
        <w:jc w:val="both"/>
        <w:rPr>
          <w:rFonts w:eastAsia="MS Mincho" w:cs="Times New Roman"/>
          <w:sz w:val="12"/>
          <w:szCs w:val="12"/>
        </w:rPr>
      </w:pPr>
    </w:p>
    <w:p w14:paraId="2F50F43A" w14:textId="77777777" w:rsidR="00176B36" w:rsidRDefault="00176B36" w:rsidP="00684AA8">
      <w:pPr>
        <w:jc w:val="both"/>
        <w:rPr>
          <w:rFonts w:eastAsia="MS Mincho" w:cs="Times New Roman"/>
          <w:szCs w:val="24"/>
        </w:rPr>
      </w:pPr>
      <w:r w:rsidRPr="001975A2">
        <w:rPr>
          <w:rFonts w:eastAsia="MS Mincho" w:cs="Times New Roman"/>
          <w:szCs w:val="24"/>
        </w:rPr>
        <w:t>Les plans des ouvrages en béton armé porteront des indications sur les armatures nécessaires et la description complète de l’équipement et de la tuyauterie prévus. Les plans d’armatures seront aussi présentés.</w:t>
      </w:r>
      <w:r w:rsidR="007471FC">
        <w:rPr>
          <w:rFonts w:eastAsia="MS Mincho" w:cs="Times New Roman"/>
          <w:szCs w:val="24"/>
        </w:rPr>
        <w:t xml:space="preserve"> </w:t>
      </w:r>
      <w:r w:rsidRPr="001975A2">
        <w:rPr>
          <w:rFonts w:eastAsia="MS Mincho" w:cs="Times New Roman"/>
          <w:szCs w:val="24"/>
        </w:rPr>
        <w:t xml:space="preserve">Les plans des structures métalliques comprendront les renseignements sur les détails </w:t>
      </w:r>
      <w:r w:rsidRPr="001975A2">
        <w:rPr>
          <w:rFonts w:eastAsia="MS Mincho" w:cs="Times New Roman"/>
          <w:szCs w:val="24"/>
        </w:rPr>
        <w:lastRenderedPageBreak/>
        <w:t>des joints, les dimensions et les épaisseurs des éléments métalliques, leur type, leur position, les longueurs des soudures, les autres éléments d’assemblage (boulons, rivets, nombre, position etc.).</w:t>
      </w:r>
    </w:p>
    <w:p w14:paraId="4FB625D8" w14:textId="77777777" w:rsidR="00176B36" w:rsidRPr="001975A2" w:rsidRDefault="00176B36" w:rsidP="00684AA8">
      <w:pPr>
        <w:jc w:val="both"/>
        <w:rPr>
          <w:rFonts w:eastAsia="MS Mincho" w:cs="Times New Roman"/>
          <w:szCs w:val="24"/>
        </w:rPr>
      </w:pPr>
    </w:p>
    <w:p w14:paraId="19D6A1F8" w14:textId="77777777" w:rsidR="00176B36" w:rsidRPr="001975A2" w:rsidRDefault="00176B36" w:rsidP="00684AA8">
      <w:pPr>
        <w:jc w:val="both"/>
        <w:rPr>
          <w:rFonts w:eastAsia="MS Mincho" w:cs="Times New Roman"/>
          <w:szCs w:val="24"/>
        </w:rPr>
      </w:pPr>
      <w:r w:rsidRPr="3FD026A1">
        <w:rPr>
          <w:rFonts w:eastAsia="MS Mincho" w:cs="Times New Roman"/>
          <w:szCs w:val="24"/>
        </w:rPr>
        <w:t xml:space="preserve">Les notes de calculs structurels des ouvrages seront exécutées en conformité avec les normes </w:t>
      </w:r>
      <w:r>
        <w:rPr>
          <w:rFonts w:eastAsia="MS Mincho" w:cs="Times New Roman"/>
          <w:szCs w:val="24"/>
        </w:rPr>
        <w:t xml:space="preserve">de </w:t>
      </w:r>
      <w:r w:rsidR="00F45508">
        <w:rPr>
          <w:rFonts w:eastAsia="MS Mincho" w:cs="Times New Roman"/>
          <w:szCs w:val="24"/>
        </w:rPr>
        <w:t>Génie</w:t>
      </w:r>
      <w:r>
        <w:rPr>
          <w:rFonts w:eastAsia="MS Mincho" w:cs="Times New Roman"/>
          <w:szCs w:val="24"/>
        </w:rPr>
        <w:t xml:space="preserve"> Civil</w:t>
      </w:r>
      <w:r w:rsidRPr="3FD026A1">
        <w:rPr>
          <w:rFonts w:eastAsia="MS Mincho" w:cs="Times New Roman"/>
          <w:szCs w:val="24"/>
        </w:rPr>
        <w:t xml:space="preserve"> et présentées dans le rapport. </w:t>
      </w:r>
    </w:p>
    <w:p w14:paraId="5A105A0B" w14:textId="77777777" w:rsidR="00CC0834" w:rsidRDefault="00CC0834" w:rsidP="00684AA8">
      <w:pPr>
        <w:autoSpaceDE w:val="0"/>
        <w:autoSpaceDN w:val="0"/>
        <w:adjustRightInd w:val="0"/>
        <w:jc w:val="both"/>
        <w:rPr>
          <w:rFonts w:cs="Times New Roman"/>
          <w:szCs w:val="24"/>
        </w:rPr>
      </w:pPr>
    </w:p>
    <w:p w14:paraId="405B459E" w14:textId="77777777" w:rsidR="005F3F8C" w:rsidRDefault="005F3F8C" w:rsidP="00684AA8">
      <w:pPr>
        <w:autoSpaceDE w:val="0"/>
        <w:autoSpaceDN w:val="0"/>
        <w:adjustRightInd w:val="0"/>
        <w:jc w:val="both"/>
        <w:rPr>
          <w:rFonts w:cs="Times New Roman"/>
          <w:szCs w:val="24"/>
        </w:rPr>
      </w:pPr>
      <w:r w:rsidRPr="001975A2">
        <w:rPr>
          <w:rFonts w:cs="Times New Roman"/>
          <w:szCs w:val="24"/>
        </w:rPr>
        <w:t>Les plans ci-dessus devront permettre à l’Entreprise chargée des travaux d’établir ses plans d’exécution ; les plans des dossiers techniques seront suffisamment précis et détaillés pour que la marge d’interprétation des entreprises exécutant les travaux ne permette pas de contestations ultérieures.</w:t>
      </w:r>
    </w:p>
    <w:p w14:paraId="088A8E47" w14:textId="77777777" w:rsidR="00234737" w:rsidRDefault="00234737" w:rsidP="00684AA8">
      <w:pPr>
        <w:autoSpaceDE w:val="0"/>
        <w:autoSpaceDN w:val="0"/>
        <w:adjustRightInd w:val="0"/>
        <w:jc w:val="both"/>
        <w:rPr>
          <w:rFonts w:cs="Times New Roman"/>
          <w:szCs w:val="24"/>
        </w:rPr>
      </w:pPr>
    </w:p>
    <w:p w14:paraId="4680DF08" w14:textId="77777777" w:rsidR="00234737" w:rsidRPr="001975A2" w:rsidRDefault="005E49E0" w:rsidP="0020776A">
      <w:pPr>
        <w:autoSpaceDE w:val="0"/>
        <w:autoSpaceDN w:val="0"/>
        <w:adjustRightInd w:val="0"/>
        <w:jc w:val="both"/>
        <w:rPr>
          <w:rFonts w:cs="Times New Roman"/>
          <w:sz w:val="12"/>
          <w:szCs w:val="12"/>
        </w:rPr>
      </w:pPr>
      <w:r>
        <w:t xml:space="preserve">Les guides pratiques d’utilisation, d’entretien et maintenance de chaque ouvrage qui alimenteront les modules de formation </w:t>
      </w:r>
      <w:r w:rsidR="00242E43">
        <w:t>des gestionnaires</w:t>
      </w:r>
      <w:r>
        <w:t xml:space="preserve"> des infrastructures incluant les techniciens-réparateurs locaux</w:t>
      </w:r>
      <w:r w:rsidR="00242E43">
        <w:t>.</w:t>
      </w:r>
    </w:p>
    <w:p w14:paraId="58F91A4F" w14:textId="77777777" w:rsidR="006A720D" w:rsidRPr="001975A2" w:rsidRDefault="4C6B4F0C" w:rsidP="00684AA8">
      <w:pPr>
        <w:pStyle w:val="Titre3"/>
        <w:jc w:val="both"/>
        <w:rPr>
          <w:rFonts w:cs="Times New Roman"/>
        </w:rPr>
      </w:pPr>
      <w:bookmarkStart w:id="447" w:name="_Toc192516394"/>
      <w:bookmarkStart w:id="448" w:name="_Toc1230598200"/>
      <w:r w:rsidRPr="092C595C">
        <w:rPr>
          <w:rFonts w:cs="Times New Roman"/>
        </w:rPr>
        <w:t>Rapport d’étude environnementale et sociales</w:t>
      </w:r>
      <w:bookmarkEnd w:id="447"/>
      <w:bookmarkEnd w:id="448"/>
    </w:p>
    <w:p w14:paraId="677331D2" w14:textId="77777777" w:rsidR="006A720D" w:rsidRDefault="000A0134" w:rsidP="00684AA8">
      <w:pPr>
        <w:jc w:val="both"/>
      </w:pPr>
      <w:r>
        <w:t>Le rapport d’</w:t>
      </w:r>
      <w:r w:rsidR="004709A6">
        <w:t>étude</w:t>
      </w:r>
      <w:r>
        <w:t xml:space="preserve"> environnementale et sociale</w:t>
      </w:r>
      <w:r w:rsidR="00DE4CEE">
        <w:t xml:space="preserve"> contiendrait :</w:t>
      </w:r>
    </w:p>
    <w:p w14:paraId="494B3F6C" w14:textId="77777777" w:rsidR="00DE4CEE" w:rsidRPr="001F6A83" w:rsidRDefault="00DE4CEE" w:rsidP="00684AA8">
      <w:pPr>
        <w:pStyle w:val="Paragraphedeliste"/>
        <w:numPr>
          <w:ilvl w:val="0"/>
          <w:numId w:val="41"/>
        </w:numPr>
        <w:jc w:val="both"/>
        <w:rPr>
          <w:rFonts w:eastAsia="MS Mincho" w:cs="Times New Roman"/>
          <w:szCs w:val="24"/>
        </w:rPr>
      </w:pPr>
      <w:r>
        <w:rPr>
          <w:rFonts w:eastAsia="MS Mincho" w:cs="Times New Roman"/>
          <w:szCs w:val="24"/>
        </w:rPr>
        <w:t xml:space="preserve">La description du </w:t>
      </w:r>
      <w:r w:rsidRPr="001F6A83">
        <w:rPr>
          <w:rFonts w:eastAsia="MS Mincho" w:cs="Times New Roman"/>
          <w:szCs w:val="24"/>
        </w:rPr>
        <w:t>milieu d’implantation de chaque sous-projet (physique, biologique, socio-économique, culturel, …)</w:t>
      </w:r>
    </w:p>
    <w:p w14:paraId="66CCEEEB" w14:textId="77777777" w:rsidR="002F2EB7" w:rsidRDefault="00DE4CEE" w:rsidP="00684AA8">
      <w:pPr>
        <w:pStyle w:val="Paragraphedeliste"/>
        <w:numPr>
          <w:ilvl w:val="0"/>
          <w:numId w:val="41"/>
        </w:numPr>
        <w:jc w:val="both"/>
        <w:rPr>
          <w:rFonts w:eastAsia="MS Mincho" w:cs="Times New Roman"/>
          <w:szCs w:val="24"/>
        </w:rPr>
      </w:pPr>
      <w:r w:rsidRPr="002F2EB7">
        <w:rPr>
          <w:rFonts w:eastAsia="MS Mincho" w:cs="Times New Roman"/>
          <w:szCs w:val="24"/>
        </w:rPr>
        <w:t xml:space="preserve">L’analyse des risques environnementaux et sociaux, incluant ceux impliquant la sécurité, la santé, l’hygiène des travailleurs et des populations avant, pendant, après les phases de réalisation des travaux et lors de l’exploitation des infrastructures </w:t>
      </w:r>
    </w:p>
    <w:p w14:paraId="5EF6A1A9" w14:textId="77777777" w:rsidR="00DE4CEE" w:rsidRPr="002F2EB7" w:rsidRDefault="002F2EB7" w:rsidP="00684AA8">
      <w:pPr>
        <w:pStyle w:val="Paragraphedeliste"/>
        <w:numPr>
          <w:ilvl w:val="0"/>
          <w:numId w:val="41"/>
        </w:numPr>
        <w:jc w:val="both"/>
        <w:rPr>
          <w:rFonts w:eastAsia="MS Mincho" w:cs="Times New Roman"/>
          <w:szCs w:val="24"/>
        </w:rPr>
      </w:pPr>
      <w:r>
        <w:rPr>
          <w:rFonts w:eastAsia="MS Mincho" w:cs="Times New Roman"/>
          <w:szCs w:val="24"/>
        </w:rPr>
        <w:t>L’évaluation des</w:t>
      </w:r>
      <w:r w:rsidRPr="002F2EB7">
        <w:rPr>
          <w:rFonts w:eastAsia="MS Mincho" w:cs="Times New Roman"/>
          <w:szCs w:val="24"/>
        </w:rPr>
        <w:t xml:space="preserve"> impacts </w:t>
      </w:r>
      <w:r>
        <w:rPr>
          <w:rFonts w:eastAsia="MS Mincho" w:cs="Times New Roman"/>
          <w:szCs w:val="24"/>
        </w:rPr>
        <w:t>sur c</w:t>
      </w:r>
      <w:r w:rsidR="00DE4CEE" w:rsidRPr="002F2EB7">
        <w:rPr>
          <w:rFonts w:eastAsia="MS Mincho" w:cs="Times New Roman"/>
          <w:szCs w:val="24"/>
        </w:rPr>
        <w:t>haque composante environnementale et humaine.</w:t>
      </w:r>
    </w:p>
    <w:p w14:paraId="36A4A6A3" w14:textId="77777777" w:rsidR="00DE4CEE" w:rsidRPr="001F6A83" w:rsidRDefault="002F2EB7" w:rsidP="00684AA8">
      <w:pPr>
        <w:pStyle w:val="Paragraphedeliste"/>
        <w:numPr>
          <w:ilvl w:val="0"/>
          <w:numId w:val="41"/>
        </w:numPr>
        <w:jc w:val="both"/>
        <w:rPr>
          <w:rFonts w:eastAsia="MS Mincho" w:cs="Times New Roman"/>
          <w:szCs w:val="24"/>
        </w:rPr>
      </w:pPr>
      <w:r>
        <w:rPr>
          <w:rFonts w:eastAsia="MS Mincho" w:cs="Times New Roman"/>
          <w:szCs w:val="24"/>
        </w:rPr>
        <w:t xml:space="preserve">Le </w:t>
      </w:r>
      <w:r w:rsidR="00F45508">
        <w:rPr>
          <w:rFonts w:eastAsia="MS Mincho" w:cs="Times New Roman"/>
          <w:szCs w:val="24"/>
        </w:rPr>
        <w:t>PGES dictant</w:t>
      </w:r>
      <w:r w:rsidR="004709A6">
        <w:rPr>
          <w:rFonts w:eastAsia="MS Mincho" w:cs="Times New Roman"/>
          <w:szCs w:val="24"/>
        </w:rPr>
        <w:t xml:space="preserve"> la mise en œuvre</w:t>
      </w:r>
      <w:r w:rsidR="00DE4CEE" w:rsidRPr="001F6A83">
        <w:rPr>
          <w:rFonts w:eastAsia="MS Mincho" w:cs="Times New Roman"/>
          <w:szCs w:val="24"/>
        </w:rPr>
        <w:t xml:space="preserve"> des mesures de prévention et d’atténuation</w:t>
      </w:r>
    </w:p>
    <w:p w14:paraId="659997AD" w14:textId="77777777" w:rsidR="00DE4CEE" w:rsidRPr="006A720D" w:rsidRDefault="00DE4CEE" w:rsidP="00684AA8">
      <w:pPr>
        <w:jc w:val="both"/>
      </w:pPr>
    </w:p>
    <w:p w14:paraId="505CA73B" w14:textId="77777777" w:rsidR="005F3F8C" w:rsidRPr="001975A2" w:rsidRDefault="22F74775" w:rsidP="00684AA8">
      <w:pPr>
        <w:pStyle w:val="Titre3"/>
        <w:jc w:val="both"/>
        <w:rPr>
          <w:rFonts w:cs="Times New Roman"/>
          <w:i w:val="0"/>
        </w:rPr>
      </w:pPr>
      <w:bookmarkStart w:id="449" w:name="_Toc192516395"/>
      <w:bookmarkStart w:id="450" w:name="_Toc1260128471"/>
      <w:r w:rsidRPr="092C595C">
        <w:rPr>
          <w:rFonts w:cs="Times New Roman"/>
        </w:rPr>
        <w:t>Dossier d’Appel d’Offres (DAO)</w:t>
      </w:r>
      <w:bookmarkEnd w:id="449"/>
      <w:bookmarkEnd w:id="450"/>
    </w:p>
    <w:p w14:paraId="0D88650B" w14:textId="608AC396" w:rsidR="005F3F8C" w:rsidRPr="001975A2" w:rsidRDefault="22F74775" w:rsidP="00684AA8">
      <w:pPr>
        <w:jc w:val="both"/>
        <w:rPr>
          <w:rFonts w:cs="Times New Roman"/>
        </w:rPr>
      </w:pPr>
      <w:r w:rsidRPr="092C595C">
        <w:rPr>
          <w:rFonts w:cs="Times New Roman"/>
        </w:rPr>
        <w:t xml:space="preserve">Le </w:t>
      </w:r>
      <w:r w:rsidR="1EB97553" w:rsidRPr="092C595C">
        <w:rPr>
          <w:rFonts w:cs="Times New Roman"/>
        </w:rPr>
        <w:t>consultant firme</w:t>
      </w:r>
      <w:r w:rsidRPr="092C595C">
        <w:rPr>
          <w:rFonts w:cs="Times New Roman"/>
        </w:rPr>
        <w:t xml:space="preserve"> élaborera le dossier d'appel d'offres (DAO). Ce dernier sera élaboré suivant le modèle type de l’IDA, version la plus actualisée, conformément à la procédure de sélection retenue.</w:t>
      </w:r>
      <w:r w:rsidR="0F16395E" w:rsidRPr="092C595C">
        <w:rPr>
          <w:rFonts w:cs="Times New Roman"/>
        </w:rPr>
        <w:t xml:space="preserve"> </w:t>
      </w:r>
      <w:r w:rsidRPr="092C595C">
        <w:rPr>
          <w:rFonts w:cs="Times New Roman"/>
        </w:rPr>
        <w:t xml:space="preserve">Les DAO seront rédigés en français </w:t>
      </w:r>
    </w:p>
    <w:p w14:paraId="44990BF8" w14:textId="77777777" w:rsidR="005F3F8C" w:rsidRPr="002608CB" w:rsidRDefault="005F3F8C" w:rsidP="00684AA8">
      <w:pPr>
        <w:jc w:val="both"/>
        <w:rPr>
          <w:rFonts w:cs="Times New Roman"/>
          <w:sz w:val="8"/>
          <w:szCs w:val="6"/>
        </w:rPr>
      </w:pPr>
    </w:p>
    <w:p w14:paraId="3E6D130B" w14:textId="77777777" w:rsidR="005F3F8C" w:rsidRPr="002A77CE" w:rsidRDefault="005F3F8C" w:rsidP="00684AA8">
      <w:pPr>
        <w:jc w:val="both"/>
      </w:pPr>
      <w:r w:rsidRPr="002A77CE">
        <w:t xml:space="preserve">Le </w:t>
      </w:r>
      <w:r w:rsidRPr="00E16D22">
        <w:rPr>
          <w:u w:val="single"/>
        </w:rPr>
        <w:t>Dossier confidentiel</w:t>
      </w:r>
      <w:r w:rsidRPr="002A77CE">
        <w:t xml:space="preserve"> devra contenir les éléments suivants :</w:t>
      </w:r>
    </w:p>
    <w:p w14:paraId="798060B0" w14:textId="77777777" w:rsidR="005F3F8C" w:rsidRPr="001975A2" w:rsidRDefault="005F3F8C" w:rsidP="00684AA8">
      <w:pPr>
        <w:tabs>
          <w:tab w:val="left" w:pos="1845"/>
        </w:tabs>
        <w:ind w:left="284"/>
        <w:jc w:val="both"/>
        <w:rPr>
          <w:rFonts w:cs="Times New Roman"/>
          <w:szCs w:val="24"/>
        </w:rPr>
      </w:pPr>
    </w:p>
    <w:p w14:paraId="4D0A3C05" w14:textId="77777777" w:rsidR="005F3F8C" w:rsidRPr="001975A2" w:rsidRDefault="005F3F8C" w:rsidP="00684AA8">
      <w:pPr>
        <w:numPr>
          <w:ilvl w:val="0"/>
          <w:numId w:val="31"/>
        </w:numPr>
        <w:tabs>
          <w:tab w:val="left" w:pos="1845"/>
        </w:tabs>
        <w:spacing w:after="160"/>
        <w:ind w:left="709"/>
        <w:jc w:val="both"/>
        <w:rPr>
          <w:rFonts w:cs="Times New Roman"/>
          <w:szCs w:val="24"/>
        </w:rPr>
      </w:pPr>
      <w:r w:rsidRPr="001975A2">
        <w:rPr>
          <w:rFonts w:cs="Times New Roman"/>
          <w:szCs w:val="24"/>
        </w:rPr>
        <w:t>Le devis quantitatif et estimatif confidentiel ;</w:t>
      </w:r>
    </w:p>
    <w:p w14:paraId="1CAD5DDE" w14:textId="77777777" w:rsidR="005F3F8C" w:rsidRPr="001975A2" w:rsidRDefault="005F3F8C" w:rsidP="00684AA8">
      <w:pPr>
        <w:numPr>
          <w:ilvl w:val="0"/>
          <w:numId w:val="31"/>
        </w:numPr>
        <w:tabs>
          <w:tab w:val="left" w:pos="1845"/>
        </w:tabs>
        <w:spacing w:after="160"/>
        <w:ind w:left="709"/>
        <w:jc w:val="both"/>
        <w:rPr>
          <w:rFonts w:cs="Times New Roman"/>
          <w:szCs w:val="24"/>
        </w:rPr>
      </w:pPr>
      <w:r w:rsidRPr="001975A2">
        <w:rPr>
          <w:rFonts w:cs="Times New Roman"/>
          <w:szCs w:val="24"/>
        </w:rPr>
        <w:t>La liste détaillée des matériaux de construction avec les prix correspondants ;</w:t>
      </w:r>
    </w:p>
    <w:p w14:paraId="41F6BD27" w14:textId="77777777" w:rsidR="005F3F8C" w:rsidRPr="001975A2" w:rsidRDefault="005F3F8C" w:rsidP="00684AA8">
      <w:pPr>
        <w:numPr>
          <w:ilvl w:val="0"/>
          <w:numId w:val="31"/>
        </w:numPr>
        <w:tabs>
          <w:tab w:val="left" w:pos="1845"/>
        </w:tabs>
        <w:spacing w:after="160"/>
        <w:ind w:left="709"/>
        <w:jc w:val="both"/>
        <w:rPr>
          <w:rFonts w:cs="Times New Roman"/>
          <w:szCs w:val="24"/>
        </w:rPr>
      </w:pPr>
      <w:r w:rsidRPr="001975A2">
        <w:rPr>
          <w:rFonts w:cs="Times New Roman"/>
          <w:szCs w:val="24"/>
        </w:rPr>
        <w:t>La fiche de la localisation des carrières de matériaux de construction (lieu, qualité, quantité, accessibilité, etc.) ;</w:t>
      </w:r>
    </w:p>
    <w:p w14:paraId="31C36127" w14:textId="77777777" w:rsidR="005F3F8C" w:rsidRPr="001975A2" w:rsidRDefault="005F3F8C" w:rsidP="00684AA8">
      <w:pPr>
        <w:numPr>
          <w:ilvl w:val="0"/>
          <w:numId w:val="31"/>
        </w:numPr>
        <w:tabs>
          <w:tab w:val="left" w:pos="1845"/>
        </w:tabs>
        <w:spacing w:after="160"/>
        <w:ind w:left="709"/>
        <w:jc w:val="both"/>
        <w:rPr>
          <w:rFonts w:cs="Times New Roman"/>
          <w:szCs w:val="24"/>
        </w:rPr>
      </w:pPr>
      <w:r w:rsidRPr="001975A2">
        <w:rPr>
          <w:rFonts w:cs="Times New Roman"/>
          <w:szCs w:val="24"/>
        </w:rPr>
        <w:t>Les mercuriales des prix des travaux de construction.</w:t>
      </w:r>
    </w:p>
    <w:p w14:paraId="2F72E2CC" w14:textId="77777777" w:rsidR="005F3F8C" w:rsidRPr="001975A2" w:rsidRDefault="005F3F8C" w:rsidP="00684AA8">
      <w:pPr>
        <w:tabs>
          <w:tab w:val="left" w:pos="1845"/>
        </w:tabs>
        <w:spacing w:after="160"/>
        <w:jc w:val="both"/>
        <w:rPr>
          <w:rFonts w:cs="Times New Roman"/>
          <w:szCs w:val="24"/>
        </w:rPr>
      </w:pPr>
      <w:r w:rsidRPr="001975A2">
        <w:rPr>
          <w:rFonts w:cs="Times New Roman"/>
          <w:szCs w:val="24"/>
        </w:rPr>
        <w:t>Le Consultant devra établir dans un volume séparé du DAO, le cahier des métrés et tout document à caractère exclusif.</w:t>
      </w:r>
    </w:p>
    <w:p w14:paraId="6573667A" w14:textId="77777777" w:rsidR="005F3F8C" w:rsidRPr="001975A2" w:rsidRDefault="005F3F8C" w:rsidP="00684AA8">
      <w:pPr>
        <w:tabs>
          <w:tab w:val="left" w:pos="1845"/>
        </w:tabs>
        <w:spacing w:after="160"/>
        <w:jc w:val="both"/>
        <w:rPr>
          <w:rFonts w:cs="Times New Roman"/>
          <w:szCs w:val="24"/>
        </w:rPr>
      </w:pPr>
      <w:r w:rsidRPr="3FD026A1">
        <w:rPr>
          <w:rFonts w:cs="Times New Roman"/>
          <w:szCs w:val="24"/>
        </w:rPr>
        <w:t xml:space="preserve">N.B: A chaque phase de la mission du Consultant, les livrables seront rendus en </w:t>
      </w:r>
      <w:r w:rsidR="00F45508">
        <w:rPr>
          <w:rFonts w:cs="Times New Roman"/>
          <w:szCs w:val="24"/>
        </w:rPr>
        <w:t>trois</w:t>
      </w:r>
      <w:r w:rsidR="00F45508" w:rsidRPr="3FD026A1">
        <w:rPr>
          <w:rFonts w:cs="Times New Roman"/>
          <w:szCs w:val="24"/>
        </w:rPr>
        <w:t xml:space="preserve"> </w:t>
      </w:r>
      <w:r w:rsidRPr="3FD026A1">
        <w:rPr>
          <w:rFonts w:cs="Times New Roman"/>
          <w:szCs w:val="24"/>
        </w:rPr>
        <w:t xml:space="preserve">(3) exemplaires en version papier et un (1) en fichier numérique éditables sur clé USB (Word, Excel et PDF). Les plans adaptés sur les modèles et schémas types seront digitalisés et également rendus disponibles en format AUTOCAD) ou ARCGIS ou similaire. Les plans seront présentés sous format A3 sur des échelles allant de 1/50, 1/100 à 1/200 suivant le besoin de lisibilité et visibilité de certains détails techniques. </w:t>
      </w:r>
    </w:p>
    <w:p w14:paraId="172F4345" w14:textId="77777777" w:rsidR="002608CB" w:rsidRDefault="005F3F8C" w:rsidP="00684AA8">
      <w:pPr>
        <w:tabs>
          <w:tab w:val="left" w:pos="1845"/>
        </w:tabs>
        <w:spacing w:after="160"/>
        <w:jc w:val="both"/>
        <w:rPr>
          <w:rFonts w:cs="Times New Roman"/>
          <w:szCs w:val="24"/>
        </w:rPr>
      </w:pPr>
      <w:r w:rsidRPr="001975A2">
        <w:rPr>
          <w:rFonts w:cs="Times New Roman"/>
          <w:szCs w:val="24"/>
        </w:rPr>
        <w:lastRenderedPageBreak/>
        <w:t>La présentation, la couverture et le type de reliure du rapport final seront définis en commun accord avec l’UPEP. Les rapports seront édités et expédiés aux frais du Consultant.</w:t>
      </w:r>
    </w:p>
    <w:p w14:paraId="0B346598" w14:textId="77777777" w:rsidR="00BD3043" w:rsidRDefault="005F3F8C" w:rsidP="00684AA8">
      <w:pPr>
        <w:tabs>
          <w:tab w:val="left" w:pos="1845"/>
        </w:tabs>
        <w:spacing w:after="160"/>
        <w:jc w:val="both"/>
        <w:rPr>
          <w:rFonts w:cs="Times New Roman"/>
          <w:szCs w:val="24"/>
        </w:rPr>
      </w:pPr>
      <w:r w:rsidRPr="001975A2">
        <w:rPr>
          <w:rFonts w:cs="Times New Roman"/>
          <w:szCs w:val="24"/>
        </w:rPr>
        <w:t>Tous les rapports relatifs à la présente mission seront édités en une version provisoire et une version définitive qui va intégrer toutes les observations et remarques relevées sur le rapport provisoire.</w:t>
      </w:r>
    </w:p>
    <w:p w14:paraId="742A1C2E" w14:textId="77777777" w:rsidR="0067745A" w:rsidRPr="00B64E3E" w:rsidRDefault="7304A6C9" w:rsidP="003E2B9B">
      <w:pPr>
        <w:pStyle w:val="Titre3"/>
      </w:pPr>
      <w:bookmarkStart w:id="451" w:name="_Hlk184556476"/>
      <w:bookmarkStart w:id="452" w:name="_Toc192516396"/>
      <w:bookmarkStart w:id="453" w:name="_Toc1725144547"/>
      <w:r>
        <w:t xml:space="preserve">Rapport mensuel d’avancement des </w:t>
      </w:r>
      <w:bookmarkEnd w:id="451"/>
      <w:r>
        <w:t>travaux</w:t>
      </w:r>
      <w:bookmarkEnd w:id="452"/>
      <w:bookmarkEnd w:id="453"/>
    </w:p>
    <w:p w14:paraId="0E88181C" w14:textId="77777777" w:rsidR="0067745A" w:rsidRPr="00FE6049" w:rsidRDefault="006126EA" w:rsidP="0020776A">
      <w:pPr>
        <w:jc w:val="both"/>
        <w:rPr>
          <w:rFonts w:cs="Times New Roman"/>
        </w:rPr>
      </w:pPr>
      <w:r>
        <w:rPr>
          <w:rFonts w:cs="Times New Roman"/>
        </w:rPr>
        <w:t>En</w:t>
      </w:r>
      <w:r w:rsidR="0067745A" w:rsidRPr="00FE6049">
        <w:rPr>
          <w:rFonts w:cs="Times New Roman"/>
        </w:rPr>
        <w:t xml:space="preserve"> deuxième phase</w:t>
      </w:r>
      <w:r>
        <w:rPr>
          <w:rFonts w:cs="Times New Roman"/>
        </w:rPr>
        <w:t xml:space="preserve"> de la mission</w:t>
      </w:r>
      <w:r w:rsidR="0067745A" w:rsidRPr="00FE6049">
        <w:rPr>
          <w:rFonts w:cs="Times New Roman"/>
        </w:rPr>
        <w:t xml:space="preserve">, le </w:t>
      </w:r>
      <w:r>
        <w:rPr>
          <w:rFonts w:cs="Times New Roman"/>
        </w:rPr>
        <w:t>c</w:t>
      </w:r>
      <w:r w:rsidR="0067745A" w:rsidRPr="00FE6049">
        <w:rPr>
          <w:rFonts w:cs="Times New Roman"/>
        </w:rPr>
        <w:t>onsultant devra produire et transmettre en cinq (5) exemplaire à l’UPEP chaque fin du mois, dans les 10 jours suivant le mois précédent, un rapport de la mission de contrôle, comprenant notamment :</w:t>
      </w:r>
    </w:p>
    <w:p w14:paraId="1611A658" w14:textId="77777777" w:rsidR="0067745A" w:rsidRPr="00FE6049" w:rsidRDefault="0067745A" w:rsidP="0020776A">
      <w:pPr>
        <w:pStyle w:val="Paragraphedeliste"/>
        <w:numPr>
          <w:ilvl w:val="0"/>
          <w:numId w:val="62"/>
        </w:numPr>
        <w:jc w:val="both"/>
        <w:rPr>
          <w:rFonts w:cs="Times New Roman"/>
        </w:rPr>
      </w:pPr>
      <w:r w:rsidRPr="00FE6049">
        <w:rPr>
          <w:rFonts w:cs="Times New Roman"/>
        </w:rPr>
        <w:t>Une brève présentation du projet à titre de rappel ;</w:t>
      </w:r>
    </w:p>
    <w:p w14:paraId="3E272BFA" w14:textId="77777777" w:rsidR="0067745A" w:rsidRPr="00FE6049" w:rsidRDefault="0067745A" w:rsidP="0020776A">
      <w:pPr>
        <w:pStyle w:val="Paragraphedeliste"/>
        <w:numPr>
          <w:ilvl w:val="0"/>
          <w:numId w:val="62"/>
        </w:numPr>
        <w:jc w:val="both"/>
        <w:rPr>
          <w:rFonts w:cs="Times New Roman"/>
        </w:rPr>
      </w:pPr>
      <w:r w:rsidRPr="00FE6049">
        <w:rPr>
          <w:rFonts w:cs="Times New Roman"/>
        </w:rPr>
        <w:t>Les évènements marquants survenus durant le mois écoulé ;</w:t>
      </w:r>
    </w:p>
    <w:p w14:paraId="7FCEDD86" w14:textId="77777777" w:rsidR="0067745A" w:rsidRPr="00FE6049" w:rsidRDefault="0067745A" w:rsidP="0020776A">
      <w:pPr>
        <w:pStyle w:val="Paragraphedeliste"/>
        <w:numPr>
          <w:ilvl w:val="0"/>
          <w:numId w:val="62"/>
        </w:numPr>
        <w:jc w:val="both"/>
        <w:rPr>
          <w:rFonts w:cs="Times New Roman"/>
        </w:rPr>
      </w:pPr>
      <w:r w:rsidRPr="00FE6049">
        <w:rPr>
          <w:rFonts w:cs="Times New Roman"/>
        </w:rPr>
        <w:t xml:space="preserve">La situation administrative des différents lots des marchés des travaux passés, le relevé des ordres de service, le contentieux, des courriers échangés entre les différents partis prenants au projet, les autorisations administratives, etc. </w:t>
      </w:r>
    </w:p>
    <w:p w14:paraId="3E15575D" w14:textId="77777777" w:rsidR="0067745A" w:rsidRPr="00FE6049" w:rsidRDefault="0067745A" w:rsidP="0020776A">
      <w:pPr>
        <w:pStyle w:val="Paragraphedeliste"/>
        <w:numPr>
          <w:ilvl w:val="0"/>
          <w:numId w:val="62"/>
        </w:numPr>
        <w:jc w:val="both"/>
        <w:rPr>
          <w:rFonts w:cs="Times New Roman"/>
        </w:rPr>
      </w:pPr>
      <w:r w:rsidRPr="00FE6049">
        <w:rPr>
          <w:rFonts w:cs="Times New Roman"/>
        </w:rPr>
        <w:t>Un état d’avancement des travaux établi en comparant les chronogrammes réel et prévisionnel des travaux, avec les pourcentages de réalisation par   taches.</w:t>
      </w:r>
    </w:p>
    <w:p w14:paraId="53C56406" w14:textId="77777777" w:rsidR="0067745A" w:rsidRPr="00FE6049" w:rsidRDefault="0067745A" w:rsidP="0020776A">
      <w:pPr>
        <w:pStyle w:val="Paragraphedeliste"/>
        <w:numPr>
          <w:ilvl w:val="0"/>
          <w:numId w:val="62"/>
        </w:numPr>
        <w:jc w:val="both"/>
        <w:rPr>
          <w:rFonts w:cs="Times New Roman"/>
        </w:rPr>
      </w:pPr>
      <w:r w:rsidRPr="00FE6049">
        <w:rPr>
          <w:rFonts w:cs="Times New Roman"/>
        </w:rPr>
        <w:t>Les moyens matériels et humains mobilisés par l’entreprise et la mission de contrôle.</w:t>
      </w:r>
    </w:p>
    <w:p w14:paraId="569B20D5" w14:textId="77777777" w:rsidR="0067745A" w:rsidRPr="00FE6049" w:rsidRDefault="0067745A" w:rsidP="0020776A">
      <w:pPr>
        <w:pStyle w:val="Paragraphedeliste"/>
        <w:numPr>
          <w:ilvl w:val="0"/>
          <w:numId w:val="62"/>
        </w:numPr>
        <w:jc w:val="both"/>
        <w:rPr>
          <w:rFonts w:cs="Times New Roman"/>
        </w:rPr>
      </w:pPr>
      <w:r w:rsidRPr="00FE6049">
        <w:rPr>
          <w:rFonts w:cs="Times New Roman"/>
        </w:rPr>
        <w:t xml:space="preserve">Une description des travaux exécutés, des incidents rencontrés, des mesures correctives prises, des modifications apportées au projet, </w:t>
      </w:r>
    </w:p>
    <w:p w14:paraId="18475F60" w14:textId="77777777" w:rsidR="0067745A" w:rsidRPr="00FE6049" w:rsidRDefault="0067745A" w:rsidP="0020776A">
      <w:pPr>
        <w:pStyle w:val="Paragraphedeliste"/>
        <w:numPr>
          <w:ilvl w:val="0"/>
          <w:numId w:val="62"/>
        </w:numPr>
        <w:jc w:val="both"/>
        <w:rPr>
          <w:rFonts w:cs="Times New Roman"/>
        </w:rPr>
      </w:pPr>
      <w:r w:rsidRPr="00FE6049">
        <w:rPr>
          <w:rFonts w:cs="Times New Roman"/>
        </w:rPr>
        <w:t xml:space="preserve">Le suivi des mesures prévues dans le Plan de Gestion Environnemental et Social, du Plan Hygiène et Sécurité (PHS) et du Plan d’Assurance Qualité si c’est prévu dans le DAO.  </w:t>
      </w:r>
    </w:p>
    <w:p w14:paraId="0522B11B" w14:textId="77777777" w:rsidR="0067745A" w:rsidRPr="00FE6049" w:rsidRDefault="0067745A" w:rsidP="0020776A">
      <w:pPr>
        <w:pStyle w:val="Paragraphedeliste"/>
        <w:numPr>
          <w:ilvl w:val="0"/>
          <w:numId w:val="62"/>
        </w:numPr>
        <w:jc w:val="both"/>
        <w:rPr>
          <w:rFonts w:cs="Times New Roman"/>
        </w:rPr>
      </w:pPr>
      <w:r w:rsidRPr="00FE6049">
        <w:rPr>
          <w:rFonts w:cs="Times New Roman"/>
        </w:rPr>
        <w:t>Les prestations réalisées par la Mission de contrôle</w:t>
      </w:r>
    </w:p>
    <w:p w14:paraId="1EF11A60" w14:textId="77777777" w:rsidR="0067745A" w:rsidRPr="00FE6049" w:rsidRDefault="0067745A" w:rsidP="0020776A">
      <w:pPr>
        <w:pStyle w:val="Paragraphedeliste"/>
        <w:numPr>
          <w:ilvl w:val="0"/>
          <w:numId w:val="62"/>
        </w:numPr>
        <w:jc w:val="both"/>
        <w:rPr>
          <w:rFonts w:cs="Times New Roman"/>
        </w:rPr>
      </w:pPr>
      <w:r w:rsidRPr="00FE6049">
        <w:rPr>
          <w:rFonts w:cs="Times New Roman"/>
        </w:rPr>
        <w:t xml:space="preserve">Les prévisions budgétaires actualisées du projet (travaux et contrôle), comparées au budget initial, et la justification des écarts tant pour les marchés des travaux que pour celui de contrôle des travaux, </w:t>
      </w:r>
    </w:p>
    <w:p w14:paraId="228D85E1" w14:textId="77777777" w:rsidR="0067745A" w:rsidRPr="00FE6049" w:rsidRDefault="0067745A" w:rsidP="00684AA8">
      <w:pPr>
        <w:autoSpaceDE w:val="0"/>
        <w:autoSpaceDN w:val="0"/>
        <w:adjustRightInd w:val="0"/>
        <w:jc w:val="both"/>
        <w:rPr>
          <w:rFonts w:cs="Times New Roman"/>
        </w:rPr>
      </w:pPr>
      <w:r w:rsidRPr="00FE6049">
        <w:rPr>
          <w:rFonts w:cs="Times New Roman"/>
        </w:rPr>
        <w:t>La situation des demandes de paiement des contractants (Entreprises des travaux, mission de contrôle), la situation de décaissement et des règlements</w:t>
      </w:r>
    </w:p>
    <w:p w14:paraId="2A55DAA3" w14:textId="77777777" w:rsidR="0067745A" w:rsidRPr="00FE6049" w:rsidRDefault="0067745A" w:rsidP="0067745A">
      <w:pPr>
        <w:autoSpaceDE w:val="0"/>
        <w:autoSpaceDN w:val="0"/>
        <w:adjustRightInd w:val="0"/>
        <w:rPr>
          <w:rFonts w:cs="Times New Roman"/>
          <w:b/>
          <w:bCs/>
          <w:iCs/>
          <w:sz w:val="12"/>
          <w:szCs w:val="12"/>
        </w:rPr>
      </w:pPr>
    </w:p>
    <w:p w14:paraId="3AB16726" w14:textId="77777777" w:rsidR="0067745A" w:rsidRPr="00B64E3E" w:rsidRDefault="7304A6C9" w:rsidP="003E2B9B">
      <w:pPr>
        <w:pStyle w:val="Titre3"/>
      </w:pPr>
      <w:bookmarkStart w:id="454" w:name="_Toc192516397"/>
      <w:bookmarkStart w:id="455" w:name="_Toc475131669"/>
      <w:r>
        <w:t>Rapport ad hoc et spéciaux</w:t>
      </w:r>
      <w:bookmarkEnd w:id="454"/>
      <w:bookmarkEnd w:id="455"/>
      <w:r>
        <w:t xml:space="preserve"> </w:t>
      </w:r>
    </w:p>
    <w:p w14:paraId="42CEDEAB" w14:textId="77777777" w:rsidR="0067745A" w:rsidRPr="00FE6049" w:rsidRDefault="0067745A" w:rsidP="00684AA8">
      <w:pPr>
        <w:autoSpaceDE w:val="0"/>
        <w:autoSpaceDN w:val="0"/>
        <w:adjustRightInd w:val="0"/>
        <w:jc w:val="both"/>
        <w:rPr>
          <w:rFonts w:cs="Times New Roman"/>
        </w:rPr>
      </w:pPr>
      <w:r w:rsidRPr="00FE6049">
        <w:rPr>
          <w:rFonts w:cs="Times New Roman"/>
        </w:rPr>
        <w:t>Le consultant établira à l’attention de l’UPEP, un rapport circonstancié, chaque fois que besoin est, dans les délais requis par l’incident ou l’aléa technique ou socio-environnemental qui s’est produit lors de l’exécution des travaux.</w:t>
      </w:r>
    </w:p>
    <w:p w14:paraId="15411300" w14:textId="77777777" w:rsidR="0067745A" w:rsidRPr="005D07DA" w:rsidRDefault="0067745A" w:rsidP="0067745A">
      <w:pPr>
        <w:pStyle w:val="Paragraphedeliste"/>
        <w:autoSpaceDE w:val="0"/>
        <w:autoSpaceDN w:val="0"/>
        <w:adjustRightInd w:val="0"/>
        <w:rPr>
          <w:rFonts w:cs="Times New Roman"/>
          <w:b/>
          <w:bCs/>
          <w:iCs/>
          <w:sz w:val="12"/>
          <w:szCs w:val="12"/>
        </w:rPr>
      </w:pPr>
    </w:p>
    <w:p w14:paraId="7C82A869" w14:textId="77777777" w:rsidR="0067745A" w:rsidRPr="00B64E3E" w:rsidRDefault="7304A6C9" w:rsidP="003E2B9B">
      <w:pPr>
        <w:pStyle w:val="Titre3"/>
      </w:pPr>
      <w:bookmarkStart w:id="456" w:name="_Toc192516398"/>
      <w:bookmarkStart w:id="457" w:name="_Toc52582895"/>
      <w:bookmarkStart w:id="458" w:name="_Hlk184570480"/>
      <w:r>
        <w:t>Rapport trimestriel</w:t>
      </w:r>
      <w:bookmarkEnd w:id="456"/>
      <w:bookmarkEnd w:id="457"/>
      <w:r>
        <w:t xml:space="preserve"> </w:t>
      </w:r>
    </w:p>
    <w:bookmarkEnd w:id="458"/>
    <w:p w14:paraId="3B83B3F0" w14:textId="77777777" w:rsidR="0067745A" w:rsidRPr="00FE6049" w:rsidRDefault="0067745A" w:rsidP="0020776A">
      <w:pPr>
        <w:autoSpaceDE w:val="0"/>
        <w:autoSpaceDN w:val="0"/>
        <w:adjustRightInd w:val="0"/>
        <w:jc w:val="both"/>
        <w:rPr>
          <w:rFonts w:cs="Times New Roman"/>
        </w:rPr>
      </w:pPr>
      <w:r w:rsidRPr="00FE6049">
        <w:rPr>
          <w:rFonts w:cs="Times New Roman"/>
        </w:rPr>
        <w:t>Ce rapport porte sur la situation des chantiers des travaux et est remettre au plus tard le 15 du suivant. Deux exemplaires de ces rapports seront transmis à la Banque.</w:t>
      </w:r>
    </w:p>
    <w:p w14:paraId="469AD853" w14:textId="77777777" w:rsidR="0067745A" w:rsidRPr="00FE6049" w:rsidRDefault="0067745A" w:rsidP="00684AA8">
      <w:pPr>
        <w:jc w:val="both"/>
        <w:rPr>
          <w:rFonts w:cs="Times New Roman"/>
        </w:rPr>
      </w:pPr>
      <w:r w:rsidRPr="00FE6049">
        <w:rPr>
          <w:rFonts w:cs="Times New Roman"/>
        </w:rPr>
        <w:t xml:space="preserve"> </w:t>
      </w:r>
    </w:p>
    <w:p w14:paraId="3D69D5B3" w14:textId="77777777" w:rsidR="0067745A" w:rsidRPr="00FE6049" w:rsidRDefault="0067745A" w:rsidP="00684AA8">
      <w:pPr>
        <w:jc w:val="both"/>
        <w:rPr>
          <w:rFonts w:cs="Times New Roman"/>
        </w:rPr>
      </w:pPr>
      <w:r w:rsidRPr="00FE6049">
        <w:rPr>
          <w:rFonts w:cs="Times New Roman"/>
        </w:rPr>
        <w:t>Ledit rapport détaillera :</w:t>
      </w:r>
    </w:p>
    <w:p w14:paraId="2037FCEF" w14:textId="77777777" w:rsidR="0067745A" w:rsidRPr="00FE6049" w:rsidRDefault="0067745A" w:rsidP="0020776A">
      <w:pPr>
        <w:pStyle w:val="Paragraphedeliste"/>
        <w:numPr>
          <w:ilvl w:val="0"/>
          <w:numId w:val="63"/>
        </w:numPr>
        <w:jc w:val="both"/>
        <w:rPr>
          <w:rFonts w:cs="Times New Roman"/>
        </w:rPr>
      </w:pPr>
      <w:r w:rsidRPr="00FE6049">
        <w:rPr>
          <w:rFonts w:cs="Times New Roman"/>
        </w:rPr>
        <w:t xml:space="preserve">L’état d’avancement des travaux et la situation financière et administrative des marchés différents lots des travaux en comparaison avec les prévisions des Entreprises.  </w:t>
      </w:r>
    </w:p>
    <w:p w14:paraId="1EEF2C8D" w14:textId="77777777" w:rsidR="0067745A" w:rsidRPr="00FE6049" w:rsidRDefault="0067745A" w:rsidP="0020776A">
      <w:pPr>
        <w:pStyle w:val="Paragraphedeliste"/>
        <w:numPr>
          <w:ilvl w:val="0"/>
          <w:numId w:val="63"/>
        </w:numPr>
        <w:jc w:val="both"/>
        <w:rPr>
          <w:rFonts w:cs="Times New Roman"/>
        </w:rPr>
      </w:pPr>
      <w:r w:rsidRPr="00FE6049">
        <w:rPr>
          <w:rFonts w:cs="Times New Roman"/>
        </w:rPr>
        <w:t xml:space="preserve">Le suivi de la mise en </w:t>
      </w:r>
      <w:r w:rsidR="00107448" w:rsidRPr="00FE6049">
        <w:rPr>
          <w:rFonts w:cs="Times New Roman"/>
        </w:rPr>
        <w:t>œ</w:t>
      </w:r>
      <w:r w:rsidR="00107448">
        <w:rPr>
          <w:rFonts w:cs="Times New Roman"/>
        </w:rPr>
        <w:t>u</w:t>
      </w:r>
      <w:r w:rsidR="00107448" w:rsidRPr="00FE6049">
        <w:rPr>
          <w:rFonts w:cs="Times New Roman"/>
        </w:rPr>
        <w:t>vre</w:t>
      </w:r>
      <w:r w:rsidRPr="00FE6049">
        <w:rPr>
          <w:rFonts w:cs="Times New Roman"/>
        </w:rPr>
        <w:t xml:space="preserve"> des mesures prévues dans le Plan de Gestion Environnementale et Sociale (PGES), du Plan Hygiène et Sécurité (PHS) et du Pan d’Assurance Qualité (si ce dernier est prévu dans les DAO).</w:t>
      </w:r>
    </w:p>
    <w:p w14:paraId="588CDAE3" w14:textId="77777777" w:rsidR="0067745A" w:rsidRPr="00FE6049" w:rsidRDefault="0067745A" w:rsidP="0020776A">
      <w:pPr>
        <w:pStyle w:val="Paragraphedeliste"/>
        <w:numPr>
          <w:ilvl w:val="0"/>
          <w:numId w:val="63"/>
        </w:numPr>
        <w:jc w:val="both"/>
        <w:rPr>
          <w:rFonts w:cs="Times New Roman"/>
        </w:rPr>
      </w:pPr>
      <w:r w:rsidRPr="00FE6049">
        <w:rPr>
          <w:rFonts w:cs="Times New Roman"/>
        </w:rPr>
        <w:t>Tout fait majeur pouvant interférer sur les travaux proprement dits ;</w:t>
      </w:r>
    </w:p>
    <w:p w14:paraId="2EB6231D" w14:textId="77777777" w:rsidR="0067745A" w:rsidRPr="00FE6049" w:rsidRDefault="0067745A" w:rsidP="0020776A">
      <w:pPr>
        <w:pStyle w:val="Paragraphedeliste"/>
        <w:numPr>
          <w:ilvl w:val="0"/>
          <w:numId w:val="63"/>
        </w:numPr>
        <w:jc w:val="both"/>
        <w:rPr>
          <w:rFonts w:cs="Times New Roman"/>
        </w:rPr>
      </w:pPr>
      <w:r w:rsidRPr="00FE6049">
        <w:rPr>
          <w:rFonts w:cs="Times New Roman"/>
        </w:rPr>
        <w:lastRenderedPageBreak/>
        <w:t>La liste du personnel du consultant mobilisé pour la supervision des travaux, pour l’assistance technique, pour la sensibilisation des populations, les différentes taches réalisées et   les programmes prévisionnels envisagés au cours de trois mois à venir pour le personnel cadre de la mission.</w:t>
      </w:r>
    </w:p>
    <w:p w14:paraId="1C6DD18D" w14:textId="77777777" w:rsidR="0067745A" w:rsidRPr="00FE6049" w:rsidRDefault="0067745A" w:rsidP="0020776A">
      <w:pPr>
        <w:pStyle w:val="Paragraphedeliste"/>
        <w:numPr>
          <w:ilvl w:val="0"/>
          <w:numId w:val="63"/>
        </w:numPr>
        <w:jc w:val="both"/>
        <w:rPr>
          <w:rFonts w:cs="Times New Roman"/>
        </w:rPr>
      </w:pPr>
      <w:r w:rsidRPr="00FE6049">
        <w:rPr>
          <w:rFonts w:cs="Times New Roman"/>
        </w:rPr>
        <w:t xml:space="preserve">La liste des effectifs du personnel ayant participé à l’exécution des travaux ainsi que le matériel immobilisé avec les périodes correspondantes. </w:t>
      </w:r>
    </w:p>
    <w:p w14:paraId="3C0CC2AC" w14:textId="77777777" w:rsidR="0067745A" w:rsidRPr="00FE6049" w:rsidRDefault="0067745A" w:rsidP="0020776A">
      <w:pPr>
        <w:pStyle w:val="Paragraphedeliste"/>
        <w:numPr>
          <w:ilvl w:val="0"/>
          <w:numId w:val="63"/>
        </w:numPr>
        <w:jc w:val="both"/>
        <w:rPr>
          <w:rFonts w:cs="Times New Roman"/>
        </w:rPr>
      </w:pPr>
      <w:r w:rsidRPr="00FE6049">
        <w:rPr>
          <w:rFonts w:cs="Times New Roman"/>
        </w:rPr>
        <w:t>La situation financière du contrat relatif à la mission du consultant.</w:t>
      </w:r>
    </w:p>
    <w:p w14:paraId="50952004" w14:textId="77777777" w:rsidR="0067745A" w:rsidRDefault="0067745A" w:rsidP="00684AA8">
      <w:pPr>
        <w:jc w:val="both"/>
        <w:rPr>
          <w:rFonts w:cs="Times New Roman"/>
        </w:rPr>
      </w:pPr>
    </w:p>
    <w:p w14:paraId="03FA2A00" w14:textId="77777777" w:rsidR="00F57BDB" w:rsidRPr="00F57BDB" w:rsidRDefault="00F57BDB" w:rsidP="00684AA8">
      <w:pPr>
        <w:jc w:val="both"/>
        <w:rPr>
          <w:rFonts w:cs="Times New Roman"/>
        </w:rPr>
      </w:pPr>
      <w:r>
        <w:rPr>
          <w:rFonts w:cs="Times New Roman"/>
        </w:rPr>
        <w:t xml:space="preserve">Le rapport photographique </w:t>
      </w:r>
      <w:r w:rsidRPr="00FE6049">
        <w:rPr>
          <w:rFonts w:cs="Times New Roman"/>
          <w:szCs w:val="24"/>
        </w:rPr>
        <w:t>par ouvrages (latrines, fosses à placenta et incinérateurs, dispositif d’approvisionnement en eau)</w:t>
      </w:r>
      <w:r>
        <w:rPr>
          <w:rFonts w:cs="Times New Roman"/>
          <w:szCs w:val="24"/>
        </w:rPr>
        <w:t xml:space="preserve"> est aussi </w:t>
      </w:r>
      <w:proofErr w:type="spellStart"/>
      <w:proofErr w:type="gramStart"/>
      <w:r>
        <w:rPr>
          <w:rFonts w:cs="Times New Roman"/>
          <w:szCs w:val="24"/>
        </w:rPr>
        <w:t>a</w:t>
      </w:r>
      <w:proofErr w:type="spellEnd"/>
      <w:proofErr w:type="gramEnd"/>
      <w:r>
        <w:rPr>
          <w:rFonts w:cs="Times New Roman"/>
          <w:szCs w:val="24"/>
        </w:rPr>
        <w:t xml:space="preserve"> remettre par trimestre.</w:t>
      </w:r>
    </w:p>
    <w:p w14:paraId="2F29EEBC" w14:textId="77777777" w:rsidR="0067745A" w:rsidRPr="00B64E3E" w:rsidRDefault="7304A6C9" w:rsidP="003E2B9B">
      <w:pPr>
        <w:pStyle w:val="Titre3"/>
      </w:pPr>
      <w:bookmarkStart w:id="459" w:name="_Toc192516399"/>
      <w:bookmarkStart w:id="460" w:name="_Toc1402671285"/>
      <w:bookmarkStart w:id="461" w:name="_Hlk184636668"/>
      <w:r>
        <w:t xml:space="preserve">Rapport </w:t>
      </w:r>
      <w:r w:rsidR="2CDADCC4">
        <w:t>de fin de mission</w:t>
      </w:r>
      <w:bookmarkEnd w:id="459"/>
      <w:bookmarkEnd w:id="460"/>
    </w:p>
    <w:bookmarkEnd w:id="461"/>
    <w:p w14:paraId="76B866A1" w14:textId="77777777" w:rsidR="00BD3043" w:rsidRDefault="000801EE" w:rsidP="003E2B9B">
      <w:pPr>
        <w:tabs>
          <w:tab w:val="left" w:pos="1845"/>
        </w:tabs>
        <w:spacing w:after="160"/>
        <w:jc w:val="both"/>
        <w:rPr>
          <w:rFonts w:cs="Times New Roman"/>
          <w:szCs w:val="24"/>
        </w:rPr>
      </w:pPr>
      <w:r>
        <w:rPr>
          <w:rFonts w:cs="Times New Roman"/>
        </w:rPr>
        <w:t>Un rapport final provisoire</w:t>
      </w:r>
      <w:r w:rsidR="0067745A" w:rsidRPr="00FE6049">
        <w:rPr>
          <w:rFonts w:cs="Times New Roman"/>
        </w:rPr>
        <w:t xml:space="preserve"> est à remettre en cinq (07) exemplaires à l’UPEP, dont deux à Banque et trois à la CEP-O, au plus tard un (1) mois après la réception provisoire des travaux. </w:t>
      </w:r>
      <w:r>
        <w:rPr>
          <w:rFonts w:cs="Times New Roman"/>
        </w:rPr>
        <w:t>L</w:t>
      </w:r>
      <w:r w:rsidR="0067745A" w:rsidRPr="00FE6049">
        <w:rPr>
          <w:rFonts w:cs="Times New Roman"/>
        </w:rPr>
        <w:t>e consultant dispose</w:t>
      </w:r>
      <w:r>
        <w:rPr>
          <w:rFonts w:cs="Times New Roman"/>
        </w:rPr>
        <w:t xml:space="preserve"> </w:t>
      </w:r>
      <w:r w:rsidR="0067745A" w:rsidRPr="00FE6049">
        <w:rPr>
          <w:rFonts w:cs="Times New Roman"/>
        </w:rPr>
        <w:t>d’un nouveau délai d’un mois, à compter de la date de remise des observations par l’UPEP</w:t>
      </w:r>
      <w:r>
        <w:rPr>
          <w:rFonts w:cs="Times New Roman"/>
        </w:rPr>
        <w:t xml:space="preserve"> </w:t>
      </w:r>
      <w:r w:rsidRPr="00FE6049">
        <w:rPr>
          <w:rFonts w:cs="Times New Roman"/>
        </w:rPr>
        <w:t xml:space="preserve">pour </w:t>
      </w:r>
      <w:r>
        <w:rPr>
          <w:rFonts w:cs="Times New Roman"/>
        </w:rPr>
        <w:t>la</w:t>
      </w:r>
      <w:r w:rsidRPr="00FE6049">
        <w:rPr>
          <w:rFonts w:cs="Times New Roman"/>
        </w:rPr>
        <w:t xml:space="preserve"> rédaction du rapport</w:t>
      </w:r>
      <w:r>
        <w:rPr>
          <w:rFonts w:cs="Times New Roman"/>
        </w:rPr>
        <w:t xml:space="preserve"> final</w:t>
      </w:r>
      <w:r w:rsidR="0067745A" w:rsidRPr="00FE6049">
        <w:rPr>
          <w:rFonts w:cs="Times New Roman"/>
        </w:rPr>
        <w:t>. Si, dans un délai de 40 jours après avoir remis les rapports provisoires, l</w:t>
      </w:r>
      <w:r w:rsidR="00533DCB">
        <w:rPr>
          <w:rFonts w:cs="Times New Roman"/>
        </w:rPr>
        <w:t xml:space="preserve">es </w:t>
      </w:r>
      <w:proofErr w:type="spellStart"/>
      <w:r w:rsidR="0067745A" w:rsidRPr="00FE6049">
        <w:rPr>
          <w:rFonts w:cs="Times New Roman"/>
        </w:rPr>
        <w:t>UPEP</w:t>
      </w:r>
      <w:r w:rsidR="00533DCB">
        <w:rPr>
          <w:rFonts w:cs="Times New Roman"/>
        </w:rPr>
        <w:t>s</w:t>
      </w:r>
      <w:proofErr w:type="spellEnd"/>
      <w:r w:rsidR="0067745A" w:rsidRPr="00FE6049">
        <w:rPr>
          <w:rFonts w:cs="Times New Roman"/>
        </w:rPr>
        <w:t xml:space="preserve"> n’</w:t>
      </w:r>
      <w:r w:rsidR="00533DCB">
        <w:rPr>
          <w:rFonts w:cs="Times New Roman"/>
        </w:rPr>
        <w:t>ont</w:t>
      </w:r>
      <w:r w:rsidR="0067745A" w:rsidRPr="00FE6049">
        <w:rPr>
          <w:rFonts w:cs="Times New Roman"/>
        </w:rPr>
        <w:t xml:space="preserve"> pas notifié ses remarques au Consultant, le rapport est réputé définitivement approuver, et le consultant fournit le rapport final.</w:t>
      </w:r>
    </w:p>
    <w:p w14:paraId="1B462181" w14:textId="77777777" w:rsidR="005F3F8C" w:rsidRPr="001975A2" w:rsidRDefault="22F74775" w:rsidP="000B1845">
      <w:pPr>
        <w:pStyle w:val="Titre1"/>
        <w:rPr>
          <w:rFonts w:eastAsia="MS Mincho"/>
          <w:lang w:eastAsia="zh-CN"/>
        </w:rPr>
      </w:pPr>
      <w:bookmarkStart w:id="462" w:name="_Toc192516400"/>
      <w:bookmarkStart w:id="463" w:name="_Toc1814540415"/>
      <w:r w:rsidRPr="092C595C">
        <w:rPr>
          <w:rFonts w:eastAsia="MS Mincho"/>
          <w:lang w:eastAsia="zh-CN"/>
        </w:rPr>
        <w:t>LOGISTIQUE</w:t>
      </w:r>
      <w:bookmarkEnd w:id="462"/>
      <w:bookmarkEnd w:id="463"/>
      <w:r w:rsidRPr="092C595C">
        <w:rPr>
          <w:rFonts w:eastAsia="MS Mincho"/>
          <w:lang w:eastAsia="zh-CN"/>
        </w:rPr>
        <w:t xml:space="preserve"> </w:t>
      </w:r>
    </w:p>
    <w:p w14:paraId="6C8024CE" w14:textId="77777777" w:rsidR="005F3F8C" w:rsidRPr="00BA4A04" w:rsidRDefault="005F3F8C" w:rsidP="005F3F8C">
      <w:pPr>
        <w:rPr>
          <w:rFonts w:cs="Times New Roman"/>
          <w:sz w:val="6"/>
          <w:szCs w:val="6"/>
          <w:lang w:eastAsia="zh-CN"/>
        </w:rPr>
      </w:pPr>
    </w:p>
    <w:p w14:paraId="0B10F5F7" w14:textId="77777777" w:rsidR="005F3F8C" w:rsidRPr="001975A2" w:rsidRDefault="005F3F8C" w:rsidP="003E2B9B">
      <w:pPr>
        <w:spacing w:after="120"/>
        <w:jc w:val="both"/>
        <w:rPr>
          <w:rFonts w:cs="Times New Roman"/>
          <w:szCs w:val="24"/>
        </w:rPr>
      </w:pPr>
      <w:r w:rsidRPr="001975A2">
        <w:rPr>
          <w:rFonts w:cs="Times New Roman"/>
          <w:szCs w:val="24"/>
        </w:rPr>
        <w:t xml:space="preserve">Le Consultant prendra en charge tous les frais liés à la logistique de la présente mission notamment son logement, ses déplacements vers le site des travaux et tout équipement lui permettant d'effectuer ses prestations dans des conditions d'efficacité : matériel topographique, équipement de communication (téléphone portable, connexion internet, etc.), matériel informatique (ordinateur, imprimante, consommables…).  </w:t>
      </w:r>
    </w:p>
    <w:p w14:paraId="24B8B36A" w14:textId="77777777" w:rsidR="00D0493D" w:rsidRDefault="00D0493D" w:rsidP="00D0493D">
      <w:pPr>
        <w:pStyle w:val="Titre1"/>
        <w:numPr>
          <w:ilvl w:val="0"/>
          <w:numId w:val="0"/>
        </w:numPr>
        <w:ind w:left="431"/>
        <w:rPr>
          <w:rFonts w:eastAsia="MS Mincho"/>
          <w:lang w:eastAsia="zh-CN"/>
        </w:rPr>
      </w:pPr>
      <w:bookmarkStart w:id="464" w:name="_Toc190372294"/>
      <w:bookmarkStart w:id="465" w:name="_Toc190372381"/>
      <w:bookmarkStart w:id="466" w:name="_Toc190374472"/>
      <w:bookmarkStart w:id="467" w:name="_Toc190371962"/>
      <w:bookmarkStart w:id="468" w:name="_Toc190372295"/>
      <w:bookmarkStart w:id="469" w:name="_Toc190372382"/>
      <w:bookmarkStart w:id="470" w:name="_Toc190374473"/>
      <w:bookmarkStart w:id="471" w:name="_Toc190371963"/>
      <w:bookmarkStart w:id="472" w:name="_Toc190372296"/>
      <w:bookmarkStart w:id="473" w:name="_Toc190372383"/>
      <w:bookmarkStart w:id="474" w:name="_Toc190374474"/>
      <w:bookmarkStart w:id="475" w:name="_Toc190371964"/>
      <w:bookmarkStart w:id="476" w:name="_Toc190372297"/>
      <w:bookmarkStart w:id="477" w:name="_Toc190372384"/>
      <w:bookmarkStart w:id="478" w:name="_Toc190374475"/>
      <w:bookmarkStart w:id="479" w:name="_Toc192516401"/>
      <w:bookmarkStart w:id="480" w:name="_Toc314146563"/>
      <w:bookmarkEnd w:id="364"/>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eastAsia="MS Mincho"/>
          <w:lang w:eastAsia="zh-CN"/>
        </w:rPr>
        <w:br/>
      </w:r>
    </w:p>
    <w:p w14:paraId="5CC7A333" w14:textId="77777777" w:rsidR="00D0493D" w:rsidRDefault="00D0493D">
      <w:pPr>
        <w:spacing w:after="160" w:line="259" w:lineRule="auto"/>
        <w:rPr>
          <w:rFonts w:eastAsia="MS Mincho" w:cs="Times New Roman"/>
          <w:b/>
          <w:color w:val="000000" w:themeColor="text1"/>
          <w:sz w:val="28"/>
          <w:szCs w:val="32"/>
          <w:lang w:eastAsia="zh-CN"/>
        </w:rPr>
      </w:pPr>
      <w:r>
        <w:rPr>
          <w:rFonts w:eastAsia="MS Mincho"/>
          <w:lang w:eastAsia="zh-CN"/>
        </w:rPr>
        <w:br w:type="page"/>
      </w:r>
    </w:p>
    <w:p w14:paraId="71CCD67B" w14:textId="77777777" w:rsidR="005F3F8C" w:rsidRDefault="22F74775" w:rsidP="000B1845">
      <w:pPr>
        <w:pStyle w:val="Titre1"/>
        <w:rPr>
          <w:rFonts w:eastAsia="MS Mincho"/>
          <w:lang w:eastAsia="zh-CN"/>
        </w:rPr>
      </w:pPr>
      <w:r w:rsidRPr="092C595C">
        <w:rPr>
          <w:rFonts w:eastAsia="MS Mincho"/>
          <w:lang w:eastAsia="zh-CN"/>
        </w:rPr>
        <w:lastRenderedPageBreak/>
        <w:t>ANNEXES</w:t>
      </w:r>
      <w:bookmarkEnd w:id="479"/>
      <w:bookmarkEnd w:id="480"/>
    </w:p>
    <w:p w14:paraId="5A4D2FA8" w14:textId="77777777" w:rsidR="005F3F8C" w:rsidRPr="001975A2" w:rsidRDefault="22F74775" w:rsidP="00E16D22">
      <w:pPr>
        <w:pStyle w:val="Titre2"/>
        <w:numPr>
          <w:ilvl w:val="0"/>
          <w:numId w:val="0"/>
        </w:numPr>
        <w:ind w:left="578" w:hanging="578"/>
        <w:rPr>
          <w:rFonts w:eastAsia="MS Mincho"/>
          <w:lang w:eastAsia="zh-CN"/>
        </w:rPr>
      </w:pPr>
      <w:bookmarkStart w:id="481" w:name="_Toc192516402"/>
      <w:bookmarkStart w:id="482" w:name="_Toc1260661822"/>
      <w:r w:rsidRPr="092C595C">
        <w:rPr>
          <w:rFonts w:eastAsia="MS Mincho"/>
          <w:lang w:eastAsia="zh-CN"/>
        </w:rPr>
        <w:t xml:space="preserve">Annexe </w:t>
      </w:r>
      <w:r w:rsidR="66532938" w:rsidRPr="092C595C">
        <w:rPr>
          <w:rFonts w:eastAsia="MS Mincho"/>
          <w:lang w:eastAsia="zh-CN"/>
        </w:rPr>
        <w:t>A</w:t>
      </w:r>
      <w:r w:rsidRPr="092C595C">
        <w:rPr>
          <w:rFonts w:eastAsia="MS Mincho"/>
          <w:lang w:eastAsia="zh-CN"/>
        </w:rPr>
        <w:t> : Critères de sélection des écoles</w:t>
      </w:r>
      <w:bookmarkEnd w:id="481"/>
      <w:bookmarkEnd w:id="482"/>
      <w:r w:rsidRPr="092C595C">
        <w:rPr>
          <w:rFonts w:eastAsia="MS Mincho"/>
          <w:lang w:eastAsia="zh-CN"/>
        </w:rPr>
        <w:t xml:space="preserve"> </w:t>
      </w:r>
    </w:p>
    <w:p w14:paraId="5E2A2D5A" w14:textId="77777777" w:rsidR="005F3F8C" w:rsidRPr="001975A2" w:rsidRDefault="005F3F8C" w:rsidP="00684AA8">
      <w:pPr>
        <w:numPr>
          <w:ilvl w:val="0"/>
          <w:numId w:val="11"/>
        </w:numPr>
        <w:ind w:left="709" w:hanging="283"/>
        <w:jc w:val="both"/>
        <w:rPr>
          <w:rFonts w:eastAsia="MS Mincho" w:cs="Times New Roman"/>
          <w:lang w:eastAsia="zh-CN"/>
        </w:rPr>
      </w:pPr>
      <w:r w:rsidRPr="001975A2">
        <w:rPr>
          <w:rFonts w:eastAsia="MS Mincho" w:cs="Times New Roman"/>
          <w:lang w:eastAsia="zh-CN"/>
        </w:rPr>
        <w:t xml:space="preserve">L’école est dûment enregistrée par le MEPST ou possède un numéro de matricule du SECOPE ; </w:t>
      </w:r>
    </w:p>
    <w:p w14:paraId="131AB010" w14:textId="77777777" w:rsidR="005F3F8C" w:rsidRPr="00D0493D" w:rsidRDefault="005F3F8C" w:rsidP="00684AA8">
      <w:pPr>
        <w:numPr>
          <w:ilvl w:val="0"/>
          <w:numId w:val="11"/>
        </w:numPr>
        <w:ind w:left="709" w:hanging="283"/>
        <w:jc w:val="both"/>
        <w:rPr>
          <w:rFonts w:eastAsia="MS Mincho" w:cs="Times New Roman"/>
          <w:lang w:eastAsia="zh-CN"/>
        </w:rPr>
      </w:pPr>
      <w:r w:rsidRPr="00D0493D">
        <w:rPr>
          <w:rFonts w:eastAsia="MS Mincho" w:cs="Times New Roman"/>
          <w:lang w:eastAsia="zh-CN"/>
        </w:rPr>
        <w:t>L’école se trouve sur une propriété de l’Etat : les écoles privées, y compris les écoles</w:t>
      </w:r>
      <w:r w:rsidR="00D0493D">
        <w:rPr>
          <w:rFonts w:eastAsia="MS Mincho" w:cs="Times New Roman"/>
          <w:lang w:eastAsia="zh-CN"/>
        </w:rPr>
        <w:t xml:space="preserve"> </w:t>
      </w:r>
      <w:r w:rsidRPr="00D0493D">
        <w:rPr>
          <w:rFonts w:eastAsia="MS Mincho" w:cs="Times New Roman"/>
          <w:lang w:eastAsia="zh-CN"/>
        </w:rPr>
        <w:t>Confessionnelles (catholiques et autres) ne sont pas éligibles ;</w:t>
      </w:r>
    </w:p>
    <w:p w14:paraId="01E10B8A" w14:textId="77777777" w:rsidR="005F3F8C" w:rsidRPr="001975A2" w:rsidRDefault="005F3F8C" w:rsidP="00684AA8">
      <w:pPr>
        <w:numPr>
          <w:ilvl w:val="0"/>
          <w:numId w:val="11"/>
        </w:numPr>
        <w:ind w:left="709" w:hanging="283"/>
        <w:jc w:val="both"/>
        <w:rPr>
          <w:rFonts w:eastAsia="MS Mincho" w:cs="Times New Roman"/>
          <w:lang w:eastAsia="zh-CN"/>
        </w:rPr>
      </w:pPr>
      <w:r w:rsidRPr="001975A2">
        <w:rPr>
          <w:rFonts w:eastAsia="MS Mincho" w:cs="Times New Roman"/>
          <w:lang w:eastAsia="zh-CN"/>
        </w:rPr>
        <w:t>Un branchement particulier d’eau potable pour l’école est disponible ou est prévu ;</w:t>
      </w:r>
    </w:p>
    <w:p w14:paraId="318469AD" w14:textId="77777777" w:rsidR="005F3F8C" w:rsidRPr="001975A2" w:rsidRDefault="005F3F8C" w:rsidP="00684AA8">
      <w:pPr>
        <w:numPr>
          <w:ilvl w:val="0"/>
          <w:numId w:val="11"/>
        </w:numPr>
        <w:ind w:left="709" w:hanging="283"/>
        <w:jc w:val="both"/>
        <w:rPr>
          <w:rFonts w:eastAsia="MS Mincho" w:cs="Times New Roman"/>
          <w:lang w:eastAsia="zh-CN"/>
        </w:rPr>
      </w:pPr>
      <w:r w:rsidRPr="001975A2">
        <w:rPr>
          <w:rFonts w:eastAsia="MS Mincho" w:cs="Times New Roman"/>
          <w:lang w:eastAsia="zh-CN"/>
        </w:rPr>
        <w:t xml:space="preserve">L’école se trouvant dans un environnement qui n’est pas menacé (érosion, éboulements, …) ; </w:t>
      </w:r>
    </w:p>
    <w:p w14:paraId="3FD6E2B3" w14:textId="77777777" w:rsidR="005F3F8C" w:rsidRPr="001975A2" w:rsidRDefault="005F3F8C" w:rsidP="00684AA8">
      <w:pPr>
        <w:numPr>
          <w:ilvl w:val="0"/>
          <w:numId w:val="11"/>
        </w:numPr>
        <w:ind w:left="709" w:hanging="283"/>
        <w:jc w:val="both"/>
        <w:rPr>
          <w:rFonts w:eastAsia="MS Mincho" w:cs="Times New Roman"/>
          <w:lang w:eastAsia="zh-CN"/>
        </w:rPr>
      </w:pPr>
      <w:r w:rsidRPr="001975A2">
        <w:rPr>
          <w:rFonts w:eastAsia="MS Mincho" w:cs="Times New Roman"/>
          <w:lang w:eastAsia="zh-CN"/>
        </w:rPr>
        <w:t>L’école peut être une école primaire ou/et secondaire ou/et technique ;</w:t>
      </w:r>
    </w:p>
    <w:p w14:paraId="31C3B722" w14:textId="77777777" w:rsidR="005F3F8C" w:rsidRPr="00D0493D" w:rsidRDefault="005F3F8C" w:rsidP="00684AA8">
      <w:pPr>
        <w:numPr>
          <w:ilvl w:val="0"/>
          <w:numId w:val="11"/>
        </w:numPr>
        <w:ind w:left="709" w:hanging="283"/>
        <w:jc w:val="both"/>
        <w:rPr>
          <w:rFonts w:eastAsia="MS Mincho" w:cs="Times New Roman"/>
          <w:lang w:eastAsia="zh-CN"/>
        </w:rPr>
      </w:pPr>
      <w:r w:rsidRPr="00D0493D">
        <w:rPr>
          <w:rFonts w:eastAsia="MS Mincho" w:cs="Times New Roman"/>
          <w:lang w:eastAsia="zh-CN"/>
        </w:rPr>
        <w:t xml:space="preserve">L’école doit avoir au minimum 6 classes en fonction avec au minimum 250 élèves inscrits dans le Cycle en cours lors de l’évaluation ;  </w:t>
      </w:r>
    </w:p>
    <w:p w14:paraId="3C555F7B" w14:textId="77777777" w:rsidR="005F3F8C" w:rsidRPr="001975A2" w:rsidRDefault="005F3F8C" w:rsidP="00684AA8">
      <w:pPr>
        <w:numPr>
          <w:ilvl w:val="0"/>
          <w:numId w:val="11"/>
        </w:numPr>
        <w:ind w:left="709" w:hanging="283"/>
        <w:jc w:val="both"/>
        <w:rPr>
          <w:rFonts w:eastAsia="MS Mincho" w:cs="Times New Roman"/>
          <w:lang w:eastAsia="zh-CN"/>
        </w:rPr>
      </w:pPr>
      <w:r w:rsidRPr="001975A2">
        <w:rPr>
          <w:rFonts w:eastAsia="MS Mincho" w:cs="Times New Roman"/>
          <w:lang w:eastAsia="zh-CN"/>
        </w:rPr>
        <w:t>L’école ne dispose pas d’infrastructures sanitaires durables satisfaisantes et/ou suffisantes.</w:t>
      </w:r>
    </w:p>
    <w:p w14:paraId="323CBA24" w14:textId="09DFC373" w:rsidR="005F3F8C" w:rsidRPr="00330A72" w:rsidRDefault="005F3F8C" w:rsidP="00E16D22">
      <w:pPr>
        <w:pStyle w:val="Titre3"/>
        <w:numPr>
          <w:ilvl w:val="0"/>
          <w:numId w:val="0"/>
        </w:numPr>
        <w:ind w:left="720" w:hanging="720"/>
        <w:rPr>
          <w:rFonts w:eastAsia="MS Mincho"/>
          <w:lang w:eastAsia="zh-CN"/>
        </w:rPr>
      </w:pPr>
    </w:p>
    <w:p w14:paraId="77DB8F53" w14:textId="77777777" w:rsidR="005F3F8C" w:rsidRDefault="005F3F8C" w:rsidP="005F3F8C">
      <w:pPr>
        <w:spacing w:after="120"/>
        <w:rPr>
          <w:rFonts w:eastAsia="MS Mincho" w:cs="Times New Roman"/>
          <w:b/>
          <w:bCs/>
          <w:szCs w:val="24"/>
          <w:u w:val="single"/>
          <w:lang w:eastAsia="zh-CN"/>
        </w:rPr>
      </w:pPr>
    </w:p>
    <w:p w14:paraId="2BC1427E" w14:textId="77777777" w:rsidR="0020776A" w:rsidRDefault="0020776A" w:rsidP="005F3F8C">
      <w:pPr>
        <w:spacing w:after="120"/>
        <w:rPr>
          <w:rFonts w:eastAsia="MS Mincho" w:cs="Times New Roman"/>
          <w:b/>
          <w:bCs/>
          <w:szCs w:val="24"/>
          <w:u w:val="single"/>
          <w:lang w:eastAsia="zh-CN"/>
        </w:rPr>
      </w:pPr>
    </w:p>
    <w:p w14:paraId="2CFA6C05" w14:textId="77777777" w:rsidR="0020776A" w:rsidRDefault="0020776A" w:rsidP="005F3F8C">
      <w:pPr>
        <w:spacing w:after="120"/>
        <w:rPr>
          <w:rFonts w:eastAsia="MS Mincho" w:cs="Times New Roman"/>
          <w:b/>
          <w:bCs/>
          <w:szCs w:val="24"/>
          <w:u w:val="single"/>
          <w:lang w:eastAsia="zh-CN"/>
        </w:rPr>
      </w:pPr>
    </w:p>
    <w:p w14:paraId="1D677B7B" w14:textId="77777777" w:rsidR="0020776A" w:rsidRDefault="0020776A" w:rsidP="005F3F8C">
      <w:pPr>
        <w:spacing w:after="120"/>
        <w:rPr>
          <w:rFonts w:eastAsia="MS Mincho" w:cs="Times New Roman"/>
          <w:b/>
          <w:bCs/>
          <w:szCs w:val="24"/>
          <w:u w:val="single"/>
          <w:lang w:eastAsia="zh-CN"/>
        </w:rPr>
      </w:pPr>
    </w:p>
    <w:p w14:paraId="67D6B2FA" w14:textId="77777777" w:rsidR="0020776A" w:rsidRDefault="0020776A" w:rsidP="005F3F8C">
      <w:pPr>
        <w:spacing w:after="120"/>
        <w:rPr>
          <w:rFonts w:eastAsia="MS Mincho" w:cs="Times New Roman"/>
          <w:b/>
          <w:bCs/>
          <w:szCs w:val="24"/>
          <w:u w:val="single"/>
          <w:lang w:eastAsia="zh-CN"/>
        </w:rPr>
      </w:pPr>
    </w:p>
    <w:p w14:paraId="1C694662" w14:textId="77777777" w:rsidR="0020776A" w:rsidRDefault="0020776A" w:rsidP="005F3F8C">
      <w:pPr>
        <w:spacing w:after="120"/>
        <w:rPr>
          <w:rFonts w:eastAsia="MS Mincho" w:cs="Times New Roman"/>
          <w:b/>
          <w:bCs/>
          <w:szCs w:val="24"/>
          <w:u w:val="single"/>
          <w:lang w:eastAsia="zh-CN"/>
        </w:rPr>
      </w:pPr>
    </w:p>
    <w:p w14:paraId="5B79F16D" w14:textId="77777777" w:rsidR="0020776A" w:rsidRDefault="0020776A" w:rsidP="005F3F8C">
      <w:pPr>
        <w:spacing w:after="120"/>
        <w:rPr>
          <w:rFonts w:eastAsia="MS Mincho" w:cs="Times New Roman"/>
          <w:b/>
          <w:bCs/>
          <w:szCs w:val="24"/>
          <w:u w:val="single"/>
          <w:lang w:eastAsia="zh-CN"/>
        </w:rPr>
      </w:pPr>
    </w:p>
    <w:p w14:paraId="3176D965" w14:textId="77777777" w:rsidR="0020776A" w:rsidRDefault="0020776A" w:rsidP="005F3F8C">
      <w:pPr>
        <w:spacing w:after="120"/>
        <w:rPr>
          <w:rFonts w:eastAsia="MS Mincho" w:cs="Times New Roman"/>
          <w:b/>
          <w:bCs/>
          <w:szCs w:val="24"/>
          <w:u w:val="single"/>
          <w:lang w:eastAsia="zh-CN"/>
        </w:rPr>
      </w:pPr>
    </w:p>
    <w:p w14:paraId="517D2C9E" w14:textId="77777777" w:rsidR="0020776A" w:rsidRDefault="0020776A" w:rsidP="005F3F8C">
      <w:pPr>
        <w:spacing w:after="120"/>
        <w:rPr>
          <w:rFonts w:eastAsia="MS Mincho" w:cs="Times New Roman"/>
          <w:b/>
          <w:bCs/>
          <w:szCs w:val="24"/>
          <w:u w:val="single"/>
          <w:lang w:eastAsia="zh-CN"/>
        </w:rPr>
      </w:pPr>
    </w:p>
    <w:p w14:paraId="1EB2C766" w14:textId="77777777" w:rsidR="00FA58A8" w:rsidRDefault="00FA58A8" w:rsidP="005F3F8C">
      <w:pPr>
        <w:spacing w:after="120"/>
        <w:rPr>
          <w:rFonts w:eastAsia="MS Mincho" w:cs="Times New Roman"/>
          <w:b/>
          <w:bCs/>
          <w:szCs w:val="24"/>
          <w:u w:val="single"/>
          <w:lang w:eastAsia="zh-CN"/>
        </w:rPr>
      </w:pPr>
    </w:p>
    <w:p w14:paraId="5D7C0CE8" w14:textId="77777777" w:rsidR="00FA58A8" w:rsidRDefault="00FA58A8" w:rsidP="005F3F8C">
      <w:pPr>
        <w:spacing w:after="120"/>
        <w:rPr>
          <w:rFonts w:eastAsia="MS Mincho" w:cs="Times New Roman"/>
          <w:b/>
          <w:bCs/>
          <w:szCs w:val="24"/>
          <w:u w:val="single"/>
          <w:lang w:eastAsia="zh-CN"/>
        </w:rPr>
      </w:pPr>
    </w:p>
    <w:p w14:paraId="15CAFFB1" w14:textId="77777777" w:rsidR="00FA58A8" w:rsidRDefault="00FA58A8" w:rsidP="005F3F8C">
      <w:pPr>
        <w:spacing w:after="120"/>
        <w:rPr>
          <w:rFonts w:eastAsia="MS Mincho" w:cs="Times New Roman"/>
          <w:b/>
          <w:bCs/>
          <w:szCs w:val="24"/>
          <w:u w:val="single"/>
          <w:lang w:eastAsia="zh-CN"/>
        </w:rPr>
      </w:pPr>
    </w:p>
    <w:p w14:paraId="29826D10" w14:textId="77777777" w:rsidR="00FA58A8" w:rsidRDefault="00FA58A8" w:rsidP="005F3F8C">
      <w:pPr>
        <w:spacing w:after="120"/>
        <w:rPr>
          <w:rFonts w:eastAsia="MS Mincho" w:cs="Times New Roman"/>
          <w:b/>
          <w:bCs/>
          <w:szCs w:val="24"/>
          <w:u w:val="single"/>
          <w:lang w:eastAsia="zh-CN"/>
        </w:rPr>
      </w:pPr>
    </w:p>
    <w:p w14:paraId="32FDCC7C" w14:textId="77777777" w:rsidR="00FA58A8" w:rsidRDefault="00FA58A8" w:rsidP="005F3F8C">
      <w:pPr>
        <w:spacing w:after="120"/>
        <w:rPr>
          <w:rFonts w:eastAsia="MS Mincho" w:cs="Times New Roman"/>
          <w:b/>
          <w:bCs/>
          <w:szCs w:val="24"/>
          <w:u w:val="single"/>
          <w:lang w:eastAsia="zh-CN"/>
        </w:rPr>
      </w:pPr>
    </w:p>
    <w:p w14:paraId="448F7C30" w14:textId="77777777" w:rsidR="00FA58A8" w:rsidRDefault="00FA58A8" w:rsidP="005F3F8C">
      <w:pPr>
        <w:spacing w:after="120"/>
        <w:rPr>
          <w:rFonts w:eastAsia="MS Mincho" w:cs="Times New Roman"/>
          <w:b/>
          <w:bCs/>
          <w:szCs w:val="24"/>
          <w:u w:val="single"/>
          <w:lang w:eastAsia="zh-CN"/>
        </w:rPr>
      </w:pPr>
    </w:p>
    <w:p w14:paraId="53C46E02" w14:textId="77777777" w:rsidR="00FA58A8" w:rsidRDefault="00FA58A8" w:rsidP="005F3F8C">
      <w:pPr>
        <w:spacing w:after="120"/>
        <w:rPr>
          <w:rFonts w:eastAsia="MS Mincho" w:cs="Times New Roman"/>
          <w:b/>
          <w:bCs/>
          <w:szCs w:val="24"/>
          <w:u w:val="single"/>
          <w:lang w:eastAsia="zh-CN"/>
        </w:rPr>
      </w:pPr>
    </w:p>
    <w:p w14:paraId="2BFFFD1E" w14:textId="77777777" w:rsidR="00FA58A8" w:rsidRDefault="00FA58A8" w:rsidP="005F3F8C">
      <w:pPr>
        <w:spacing w:after="120"/>
        <w:rPr>
          <w:rFonts w:eastAsia="MS Mincho" w:cs="Times New Roman"/>
          <w:b/>
          <w:bCs/>
          <w:szCs w:val="24"/>
          <w:u w:val="single"/>
          <w:lang w:eastAsia="zh-CN"/>
        </w:rPr>
      </w:pPr>
    </w:p>
    <w:p w14:paraId="2B41147C" w14:textId="77777777" w:rsidR="00FA58A8" w:rsidRDefault="00FA58A8" w:rsidP="005F3F8C">
      <w:pPr>
        <w:spacing w:after="120"/>
        <w:rPr>
          <w:rFonts w:eastAsia="MS Mincho" w:cs="Times New Roman"/>
          <w:b/>
          <w:bCs/>
          <w:szCs w:val="24"/>
          <w:u w:val="single"/>
          <w:lang w:eastAsia="zh-CN"/>
        </w:rPr>
      </w:pPr>
    </w:p>
    <w:p w14:paraId="25924D00" w14:textId="77777777" w:rsidR="00FA58A8" w:rsidRDefault="00FA58A8" w:rsidP="005F3F8C">
      <w:pPr>
        <w:spacing w:after="120"/>
        <w:rPr>
          <w:rFonts w:eastAsia="MS Mincho" w:cs="Times New Roman"/>
          <w:b/>
          <w:bCs/>
          <w:szCs w:val="24"/>
          <w:u w:val="single"/>
          <w:lang w:eastAsia="zh-CN"/>
        </w:rPr>
      </w:pPr>
    </w:p>
    <w:p w14:paraId="563E654D" w14:textId="77777777" w:rsidR="00FA58A8" w:rsidRDefault="00FA58A8" w:rsidP="005F3F8C">
      <w:pPr>
        <w:spacing w:after="120"/>
        <w:rPr>
          <w:rFonts w:eastAsia="MS Mincho" w:cs="Times New Roman"/>
          <w:b/>
          <w:bCs/>
          <w:szCs w:val="24"/>
          <w:u w:val="single"/>
          <w:lang w:eastAsia="zh-CN"/>
        </w:rPr>
      </w:pPr>
    </w:p>
    <w:p w14:paraId="2F758584" w14:textId="77777777" w:rsidR="00FA58A8" w:rsidRDefault="00FA58A8" w:rsidP="005F3F8C">
      <w:pPr>
        <w:spacing w:after="120"/>
        <w:rPr>
          <w:rFonts w:eastAsia="MS Mincho" w:cs="Times New Roman"/>
          <w:b/>
          <w:bCs/>
          <w:szCs w:val="24"/>
          <w:u w:val="single"/>
          <w:lang w:eastAsia="zh-CN"/>
        </w:rPr>
      </w:pPr>
    </w:p>
    <w:p w14:paraId="38E60808" w14:textId="67356845" w:rsidR="00FA58A8" w:rsidRDefault="00FA58A8" w:rsidP="005F3F8C">
      <w:pPr>
        <w:spacing w:after="120"/>
        <w:rPr>
          <w:rFonts w:eastAsia="MS Mincho" w:cs="Times New Roman"/>
          <w:b/>
          <w:bCs/>
          <w:szCs w:val="24"/>
          <w:u w:val="single"/>
          <w:lang w:eastAsia="zh-CN"/>
        </w:rPr>
      </w:pPr>
    </w:p>
    <w:tbl>
      <w:tblPr>
        <w:tblpPr w:leftFromText="141" w:rightFromText="141" w:vertAnchor="page" w:horzAnchor="margin" w:tblpY="1561"/>
        <w:tblW w:w="8916" w:type="dxa"/>
        <w:tblLayout w:type="fixed"/>
        <w:tblCellMar>
          <w:left w:w="70" w:type="dxa"/>
          <w:right w:w="70" w:type="dxa"/>
        </w:tblCellMar>
        <w:tblLook w:val="04A0" w:firstRow="1" w:lastRow="0" w:firstColumn="1" w:lastColumn="0" w:noHBand="0" w:noVBand="1"/>
      </w:tblPr>
      <w:tblGrid>
        <w:gridCol w:w="562"/>
        <w:gridCol w:w="1418"/>
        <w:gridCol w:w="1276"/>
        <w:gridCol w:w="2126"/>
        <w:gridCol w:w="3534"/>
      </w:tblGrid>
      <w:tr w:rsidR="00FA58A8" w:rsidRPr="001819EA" w14:paraId="355DB2BE" w14:textId="77777777" w:rsidTr="00BE4A39">
        <w:trPr>
          <w:trHeight w:val="300"/>
        </w:trPr>
        <w:tc>
          <w:tcPr>
            <w:tcW w:w="8916" w:type="dxa"/>
            <w:gridSpan w:val="5"/>
            <w:tcBorders>
              <w:top w:val="single" w:sz="4" w:space="0" w:color="auto"/>
              <w:left w:val="single" w:sz="4" w:space="0" w:color="auto"/>
              <w:bottom w:val="single" w:sz="4" w:space="0" w:color="auto"/>
              <w:right w:val="single" w:sz="4" w:space="0" w:color="auto"/>
            </w:tcBorders>
          </w:tcPr>
          <w:p w14:paraId="086F6AB7" w14:textId="6AC33D90" w:rsidR="00FA58A8" w:rsidRPr="00684AA8" w:rsidRDefault="00FA58A8" w:rsidP="00565C95">
            <w:pPr>
              <w:jc w:val="center"/>
              <w:rPr>
                <w:rFonts w:eastAsia="Times New Roman" w:cs="Times New Roman"/>
                <w:b/>
                <w:bCs/>
                <w:i/>
                <w:iCs/>
                <w:sz w:val="16"/>
                <w:szCs w:val="16"/>
                <w:lang w:eastAsia="fr-FR"/>
              </w:rPr>
            </w:pPr>
            <w:r w:rsidRPr="00684AA8">
              <w:rPr>
                <w:rFonts w:eastAsia="MS Mincho"/>
                <w:b/>
                <w:bCs/>
                <w:i/>
                <w:iCs/>
                <w:sz w:val="22"/>
                <w:szCs w:val="20"/>
                <w:highlight w:val="yellow"/>
                <w:lang w:eastAsia="zh-CN"/>
              </w:rPr>
              <w:lastRenderedPageBreak/>
              <w:t>Annexe A’ : Liste des Ecoles retenues dans les ETD et la ville de Tshikapa/Province du Kasaï</w:t>
            </w:r>
          </w:p>
        </w:tc>
      </w:tr>
      <w:tr w:rsidR="00FA58A8" w:rsidRPr="001819EA" w14:paraId="5F0F25F5"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264BDBF" w14:textId="77777777" w:rsidR="00FA58A8" w:rsidRPr="001819EA" w:rsidRDefault="00FA58A8" w:rsidP="00565C95">
            <w:pPr>
              <w:jc w:val="center"/>
              <w:rPr>
                <w:rFonts w:eastAsia="Times New Roman" w:cs="Times New Roman"/>
                <w:b/>
                <w:bCs/>
                <w:sz w:val="16"/>
                <w:szCs w:val="16"/>
                <w:lang w:eastAsia="fr-FR"/>
              </w:rPr>
            </w:pPr>
            <w:proofErr w:type="spellStart"/>
            <w:r w:rsidRPr="001819EA">
              <w:rPr>
                <w:rFonts w:eastAsia="Times New Roman" w:cs="Times New Roman"/>
                <w:b/>
                <w:bCs/>
                <w:sz w:val="16"/>
                <w:szCs w:val="16"/>
                <w:lang w:eastAsia="fr-FR"/>
              </w:rPr>
              <w:t>Num</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0F1F"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TERRITOIRE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0DDB9"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 xml:space="preserve">CHEFFERIE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6C44C"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ECOLES</w:t>
            </w:r>
          </w:p>
        </w:tc>
        <w:tc>
          <w:tcPr>
            <w:tcW w:w="3534" w:type="dxa"/>
            <w:tcBorders>
              <w:top w:val="single" w:sz="4" w:space="0" w:color="auto"/>
              <w:left w:val="nil"/>
              <w:bottom w:val="single" w:sz="8" w:space="0" w:color="auto"/>
              <w:right w:val="single" w:sz="4" w:space="0" w:color="auto"/>
            </w:tcBorders>
            <w:shd w:val="clear" w:color="auto" w:fill="auto"/>
            <w:noWrap/>
            <w:vAlign w:val="bottom"/>
            <w:hideMark/>
          </w:tcPr>
          <w:p w14:paraId="5AC55307"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 xml:space="preserve">Observation </w:t>
            </w:r>
          </w:p>
        </w:tc>
      </w:tr>
      <w:tr w:rsidR="00FA58A8" w:rsidRPr="001819EA" w14:paraId="6DAB297A"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63300FDA"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D14F5"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9D10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9ABC" w14:textId="49201195" w:rsidR="00FA58A8" w:rsidRPr="001819EA"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KASAI</w:t>
            </w:r>
            <w:r w:rsidR="00B125E4">
              <w:rPr>
                <w:rFonts w:eastAsia="Times New Roman" w:cs="Times New Roman"/>
                <w:sz w:val="16"/>
                <w:szCs w:val="16"/>
                <w:lang w:eastAsia="fr-FR"/>
              </w:rPr>
              <w:t xml:space="preserve"> </w:t>
            </w:r>
          </w:p>
        </w:tc>
        <w:tc>
          <w:tcPr>
            <w:tcW w:w="3534" w:type="dxa"/>
            <w:tcBorders>
              <w:top w:val="nil"/>
              <w:left w:val="nil"/>
              <w:bottom w:val="single" w:sz="4" w:space="0" w:color="auto"/>
              <w:right w:val="single" w:sz="4" w:space="0" w:color="auto"/>
            </w:tcBorders>
            <w:shd w:val="clear" w:color="auto" w:fill="auto"/>
            <w:noWrap/>
            <w:vAlign w:val="center"/>
          </w:tcPr>
          <w:p w14:paraId="29C10A0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1379C5E7"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5A631339"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E54CBF"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E0976"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DD80B" w14:textId="13EB3C81" w:rsidR="00FA58A8" w:rsidRPr="001819EA" w:rsidRDefault="00B125E4" w:rsidP="00565C95">
            <w:pPr>
              <w:rPr>
                <w:rFonts w:eastAsia="Times New Roman" w:cs="Times New Roman"/>
                <w:sz w:val="16"/>
                <w:szCs w:val="16"/>
                <w:lang w:eastAsia="fr-FR"/>
              </w:rPr>
            </w:pPr>
            <w:r>
              <w:rPr>
                <w:rFonts w:eastAsia="Times New Roman" w:cs="Times New Roman"/>
                <w:sz w:val="16"/>
                <w:szCs w:val="16"/>
                <w:lang w:eastAsia="fr-FR"/>
              </w:rPr>
              <w:t>EP MIKOPE</w:t>
            </w:r>
          </w:p>
        </w:tc>
        <w:tc>
          <w:tcPr>
            <w:tcW w:w="3534" w:type="dxa"/>
            <w:tcBorders>
              <w:top w:val="nil"/>
              <w:left w:val="nil"/>
              <w:bottom w:val="single" w:sz="4" w:space="0" w:color="auto"/>
              <w:right w:val="single" w:sz="4" w:space="0" w:color="auto"/>
            </w:tcBorders>
            <w:shd w:val="clear" w:color="auto" w:fill="auto"/>
            <w:noWrap/>
            <w:vAlign w:val="center"/>
          </w:tcPr>
          <w:p w14:paraId="3FD61894"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0BABB81"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41A9E41E"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A12B64"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A62A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C43C" w14:textId="0D274504"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INST </w:t>
            </w:r>
            <w:r w:rsidR="00B125E4">
              <w:rPr>
                <w:rFonts w:eastAsia="Times New Roman" w:cs="Times New Roman"/>
                <w:sz w:val="16"/>
                <w:szCs w:val="16"/>
                <w:lang w:eastAsia="fr-FR"/>
              </w:rPr>
              <w:t>MIKOPE</w:t>
            </w:r>
          </w:p>
        </w:tc>
        <w:tc>
          <w:tcPr>
            <w:tcW w:w="3534" w:type="dxa"/>
            <w:tcBorders>
              <w:top w:val="nil"/>
              <w:left w:val="nil"/>
              <w:bottom w:val="single" w:sz="4" w:space="0" w:color="auto"/>
              <w:right w:val="single" w:sz="4" w:space="0" w:color="auto"/>
            </w:tcBorders>
            <w:shd w:val="clear" w:color="auto" w:fill="auto"/>
            <w:noWrap/>
            <w:vAlign w:val="center"/>
          </w:tcPr>
          <w:p w14:paraId="25B01FA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E3CF84A"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6B83767"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3247D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B637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2B972" w14:textId="3F176847" w:rsidR="00FA58A8" w:rsidRPr="001819EA" w:rsidRDefault="0046583C" w:rsidP="00565C95">
            <w:pPr>
              <w:rPr>
                <w:rFonts w:eastAsia="Times New Roman" w:cs="Times New Roman"/>
                <w:sz w:val="16"/>
                <w:szCs w:val="16"/>
                <w:lang w:eastAsia="fr-FR"/>
              </w:rPr>
            </w:pPr>
            <w:r>
              <w:rPr>
                <w:rFonts w:eastAsia="Times New Roman" w:cs="Times New Roman"/>
                <w:sz w:val="16"/>
                <w:szCs w:val="16"/>
                <w:lang w:eastAsia="fr-FR"/>
              </w:rPr>
              <w:t>INST TSHILOMBA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9312A9F"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081E4EF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40E299F"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5</w:t>
            </w:r>
          </w:p>
        </w:tc>
        <w:tc>
          <w:tcPr>
            <w:tcW w:w="1418" w:type="dxa"/>
            <w:tcBorders>
              <w:top w:val="single" w:sz="4" w:space="0" w:color="auto"/>
              <w:left w:val="single" w:sz="4" w:space="0" w:color="auto"/>
              <w:bottom w:val="single" w:sz="4" w:space="0" w:color="auto"/>
              <w:right w:val="single" w:sz="4" w:space="0" w:color="auto"/>
            </w:tcBorders>
            <w:vAlign w:val="center"/>
          </w:tcPr>
          <w:p w14:paraId="2E5F5A42"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650D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BASONGO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94C0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INSTITUT BASONGO</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555D021"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14992563"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DC73BEF"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6</w:t>
            </w:r>
          </w:p>
        </w:tc>
        <w:tc>
          <w:tcPr>
            <w:tcW w:w="1418" w:type="dxa"/>
            <w:tcBorders>
              <w:top w:val="single" w:sz="4" w:space="0" w:color="auto"/>
              <w:left w:val="single" w:sz="4" w:space="0" w:color="auto"/>
              <w:bottom w:val="single" w:sz="4" w:space="0" w:color="auto"/>
              <w:right w:val="single" w:sz="4" w:space="0" w:color="auto"/>
            </w:tcBorders>
            <w:vAlign w:val="center"/>
          </w:tcPr>
          <w:p w14:paraId="2F530522"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8C3D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DF4F" w14:textId="2DD17D3D"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BANDJALE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649B45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50FEBE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23BF306"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7</w:t>
            </w:r>
          </w:p>
        </w:tc>
        <w:tc>
          <w:tcPr>
            <w:tcW w:w="1418" w:type="dxa"/>
            <w:tcBorders>
              <w:top w:val="single" w:sz="4" w:space="0" w:color="auto"/>
              <w:left w:val="single" w:sz="4" w:space="0" w:color="auto"/>
              <w:bottom w:val="single" w:sz="4" w:space="0" w:color="auto"/>
              <w:right w:val="single" w:sz="4" w:space="0" w:color="auto"/>
            </w:tcBorders>
            <w:vAlign w:val="center"/>
          </w:tcPr>
          <w:p w14:paraId="60E6FF86"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E5A96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163BC" w14:textId="0293D1C8"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B125E4">
              <w:rPr>
                <w:rFonts w:eastAsia="Times New Roman" w:cs="Times New Roman"/>
                <w:sz w:val="16"/>
                <w:szCs w:val="16"/>
                <w:lang w:eastAsia="fr-FR"/>
              </w:rPr>
              <w:t>SHAMAKALA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37BF26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274B90C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ED8FE10"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8</w:t>
            </w:r>
          </w:p>
        </w:tc>
        <w:tc>
          <w:tcPr>
            <w:tcW w:w="1418" w:type="dxa"/>
            <w:tcBorders>
              <w:top w:val="single" w:sz="4" w:space="0" w:color="auto"/>
              <w:left w:val="single" w:sz="4" w:space="0" w:color="auto"/>
              <w:bottom w:val="single" w:sz="4" w:space="0" w:color="auto"/>
              <w:right w:val="single" w:sz="4" w:space="0" w:color="auto"/>
            </w:tcBorders>
            <w:vAlign w:val="center"/>
          </w:tcPr>
          <w:p w14:paraId="6597983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ILEBO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3B8095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BASONGO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B3CC0" w14:textId="20314764" w:rsidR="00FA58A8" w:rsidRPr="001819EA" w:rsidDel="00210336" w:rsidRDefault="0046583C" w:rsidP="00565C95">
            <w:pPr>
              <w:rPr>
                <w:rFonts w:eastAsia="Times New Roman" w:cs="Times New Roman"/>
                <w:sz w:val="16"/>
                <w:szCs w:val="16"/>
                <w:lang w:eastAsia="fr-FR"/>
              </w:rPr>
            </w:pPr>
            <w:r>
              <w:rPr>
                <w:rFonts w:eastAsia="Times New Roman" w:cs="Times New Roman"/>
                <w:sz w:val="16"/>
                <w:szCs w:val="16"/>
                <w:lang w:eastAsia="fr-FR"/>
              </w:rPr>
              <w:t>INST LELE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F666C0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3568A755"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8FCFCC7"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9</w:t>
            </w:r>
          </w:p>
        </w:tc>
        <w:tc>
          <w:tcPr>
            <w:tcW w:w="1418" w:type="dxa"/>
            <w:tcBorders>
              <w:top w:val="single" w:sz="4" w:space="0" w:color="auto"/>
              <w:left w:val="single" w:sz="4" w:space="0" w:color="auto"/>
              <w:bottom w:val="single" w:sz="4" w:space="0" w:color="auto"/>
              <w:right w:val="single" w:sz="4" w:space="0" w:color="auto"/>
            </w:tcBorders>
            <w:vAlign w:val="center"/>
          </w:tcPr>
          <w:p w14:paraId="3C7A2EC4"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LUEBO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60F231"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8053D" w14:textId="2EE9D175"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INST MGR KUNYIMA</w:t>
            </w:r>
            <w:r w:rsidR="00FA58A8" w:rsidRPr="001819EA">
              <w:rPr>
                <w:rFonts w:eastAsia="Times New Roman" w:cs="Times New Roman"/>
                <w:sz w:val="16"/>
                <w:szCs w:val="16"/>
                <w:lang w:eastAsia="fr-FR"/>
              </w:rPr>
              <w:t xml:space="preserve"> </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02DBAE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2C2A210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AE8392E"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10</w:t>
            </w:r>
          </w:p>
        </w:tc>
        <w:tc>
          <w:tcPr>
            <w:tcW w:w="1418" w:type="dxa"/>
            <w:tcBorders>
              <w:top w:val="single" w:sz="4" w:space="0" w:color="auto"/>
              <w:left w:val="single" w:sz="4" w:space="0" w:color="auto"/>
              <w:bottom w:val="single" w:sz="4" w:space="0" w:color="auto"/>
              <w:right w:val="single" w:sz="4" w:space="0" w:color="auto"/>
            </w:tcBorders>
            <w:vAlign w:val="center"/>
          </w:tcPr>
          <w:p w14:paraId="09E6504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A1D6C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A8D14" w14:textId="2F944DA9" w:rsidR="00FA58A8" w:rsidRPr="001819EA" w:rsidDel="00210336" w:rsidRDefault="00A0573B" w:rsidP="00565C95">
            <w:pPr>
              <w:rPr>
                <w:rFonts w:eastAsia="Times New Roman" w:cs="Times New Roman"/>
                <w:sz w:val="16"/>
                <w:szCs w:val="16"/>
                <w:lang w:eastAsia="fr-FR"/>
              </w:rPr>
            </w:pPr>
            <w:r>
              <w:rPr>
                <w:rFonts w:eastAsia="Times New Roman" w:cs="Times New Roman"/>
                <w:sz w:val="16"/>
                <w:szCs w:val="16"/>
                <w:lang w:eastAsia="fr-FR"/>
              </w:rPr>
              <w:t>LYCEE 1 BULUNDA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9C315D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316C4C6"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741619B"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11</w:t>
            </w:r>
          </w:p>
        </w:tc>
        <w:tc>
          <w:tcPr>
            <w:tcW w:w="1418" w:type="dxa"/>
            <w:tcBorders>
              <w:top w:val="single" w:sz="4" w:space="0" w:color="auto"/>
              <w:left w:val="single" w:sz="4" w:space="0" w:color="auto"/>
              <w:bottom w:val="single" w:sz="4" w:space="0" w:color="auto"/>
              <w:right w:val="single" w:sz="4" w:space="0" w:color="auto"/>
            </w:tcBorders>
            <w:vAlign w:val="center"/>
          </w:tcPr>
          <w:p w14:paraId="524A5844"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29043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29D54" w14:textId="449189D9" w:rsidR="00FA58A8" w:rsidRPr="001819EA" w:rsidDel="00210336" w:rsidRDefault="00CF3220" w:rsidP="00565C95">
            <w:pPr>
              <w:rPr>
                <w:rFonts w:eastAsia="Times New Roman" w:cs="Times New Roman"/>
                <w:sz w:val="16"/>
                <w:szCs w:val="16"/>
                <w:lang w:eastAsia="fr-FR"/>
              </w:rPr>
            </w:pPr>
            <w:r w:rsidRPr="00684AA8">
              <w:rPr>
                <w:rFonts w:eastAsia="Times New Roman" w:cs="Times New Roman"/>
                <w:sz w:val="16"/>
                <w:szCs w:val="16"/>
                <w:lang w:eastAsia="fr-FR"/>
              </w:rPr>
              <w:t xml:space="preserve">INST DITALA </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64AA449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1364846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B87D14C"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12</w:t>
            </w:r>
          </w:p>
        </w:tc>
        <w:tc>
          <w:tcPr>
            <w:tcW w:w="1418" w:type="dxa"/>
            <w:tcBorders>
              <w:top w:val="single" w:sz="4" w:space="0" w:color="auto"/>
              <w:left w:val="single" w:sz="4" w:space="0" w:color="auto"/>
              <w:bottom w:val="single" w:sz="4" w:space="0" w:color="auto"/>
              <w:right w:val="single" w:sz="4" w:space="0" w:color="auto"/>
            </w:tcBorders>
            <w:vAlign w:val="center"/>
          </w:tcPr>
          <w:p w14:paraId="347523B5"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E79B1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58E02" w14:textId="41E74731" w:rsidR="00FA58A8" w:rsidRPr="001819EA" w:rsidDel="00210336" w:rsidRDefault="00A0573B" w:rsidP="00565C95">
            <w:pPr>
              <w:rPr>
                <w:rFonts w:eastAsia="Times New Roman" w:cs="Times New Roman"/>
                <w:sz w:val="16"/>
                <w:szCs w:val="16"/>
                <w:lang w:eastAsia="fr-FR"/>
              </w:rPr>
            </w:pPr>
            <w:r>
              <w:rPr>
                <w:rFonts w:eastAsia="Times New Roman" w:cs="Times New Roman"/>
                <w:sz w:val="16"/>
                <w:szCs w:val="16"/>
                <w:lang w:eastAsia="fr-FR"/>
              </w:rPr>
              <w:t>INST LWEBO RIVE DROIT</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1D95B59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3937927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2372FE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13</w:t>
            </w:r>
          </w:p>
        </w:tc>
        <w:tc>
          <w:tcPr>
            <w:tcW w:w="1418" w:type="dxa"/>
            <w:tcBorders>
              <w:top w:val="single" w:sz="4" w:space="0" w:color="auto"/>
              <w:left w:val="single" w:sz="4" w:space="0" w:color="auto"/>
              <w:bottom w:val="single" w:sz="4" w:space="0" w:color="auto"/>
              <w:right w:val="single" w:sz="4" w:space="0" w:color="auto"/>
            </w:tcBorders>
            <w:vAlign w:val="center"/>
          </w:tcPr>
          <w:p w14:paraId="6A350F9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0A35AC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DB4F1" w14:textId="19047C8C"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INST </w:t>
            </w:r>
            <w:r w:rsidR="0046583C">
              <w:rPr>
                <w:rFonts w:eastAsia="Times New Roman" w:cs="Times New Roman"/>
                <w:sz w:val="16"/>
                <w:szCs w:val="16"/>
                <w:lang w:eastAsia="fr-FR"/>
              </w:rPr>
              <w:t>DE KASENGA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0573740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12BFCFD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3FA386B"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14</w:t>
            </w:r>
          </w:p>
        </w:tc>
        <w:tc>
          <w:tcPr>
            <w:tcW w:w="1418" w:type="dxa"/>
            <w:tcBorders>
              <w:top w:val="single" w:sz="4" w:space="0" w:color="auto"/>
              <w:left w:val="single" w:sz="4" w:space="0" w:color="auto"/>
              <w:bottom w:val="single" w:sz="4" w:space="0" w:color="auto"/>
              <w:right w:val="single" w:sz="4" w:space="0" w:color="auto"/>
            </w:tcBorders>
            <w:vAlign w:val="center"/>
          </w:tcPr>
          <w:p w14:paraId="5153374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7BEFB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FCCE" w14:textId="6CDE12FC" w:rsidR="00FA58A8" w:rsidRPr="001819EA" w:rsidDel="00210336" w:rsidRDefault="00FA58A8" w:rsidP="00565C95">
            <w:pPr>
              <w:rPr>
                <w:rFonts w:eastAsia="Times New Roman" w:cs="Times New Roman"/>
                <w:sz w:val="16"/>
                <w:szCs w:val="16"/>
                <w:lang w:eastAsia="fr-FR"/>
              </w:rPr>
            </w:pPr>
            <w:r w:rsidRPr="00036E1D">
              <w:rPr>
                <w:rFonts w:eastAsia="Times New Roman" w:cs="Times New Roman"/>
                <w:sz w:val="16"/>
                <w:szCs w:val="16"/>
                <w:lang w:eastAsia="fr-FR"/>
              </w:rPr>
              <w:t>EP</w:t>
            </w:r>
            <w:r w:rsidR="003A0A40" w:rsidRPr="00684AA8">
              <w:rPr>
                <w:rFonts w:eastAsia="Times New Roman" w:cs="Times New Roman"/>
                <w:sz w:val="16"/>
                <w:szCs w:val="16"/>
                <w:lang w:eastAsia="fr-FR"/>
              </w:rPr>
              <w:t>2 MUDIMU PANU</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6F727D4"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147B7C5E"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3942DFC"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15</w:t>
            </w:r>
          </w:p>
        </w:tc>
        <w:tc>
          <w:tcPr>
            <w:tcW w:w="1418" w:type="dxa"/>
            <w:tcBorders>
              <w:top w:val="single" w:sz="4" w:space="0" w:color="auto"/>
              <w:left w:val="single" w:sz="4" w:space="0" w:color="auto"/>
              <w:bottom w:val="single" w:sz="4" w:space="0" w:color="auto"/>
              <w:right w:val="single" w:sz="4" w:space="0" w:color="auto"/>
            </w:tcBorders>
            <w:vAlign w:val="center"/>
          </w:tcPr>
          <w:p w14:paraId="46B50B11"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7661F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8416E" w14:textId="0CBC19FB" w:rsidR="00FA58A8" w:rsidRPr="001819EA" w:rsidDel="00210336" w:rsidRDefault="00A0573B" w:rsidP="00565C95">
            <w:pPr>
              <w:rPr>
                <w:rFonts w:eastAsia="Times New Roman" w:cs="Times New Roman"/>
                <w:sz w:val="16"/>
                <w:szCs w:val="16"/>
                <w:lang w:eastAsia="fr-FR"/>
              </w:rPr>
            </w:pPr>
            <w:r>
              <w:rPr>
                <w:rFonts w:eastAsia="Times New Roman" w:cs="Times New Roman"/>
                <w:sz w:val="16"/>
                <w:szCs w:val="16"/>
                <w:lang w:eastAsia="fr-FR"/>
              </w:rPr>
              <w:t>INST TUDIAKWILE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E12DB7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5E3281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05EE4D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16</w:t>
            </w:r>
          </w:p>
        </w:tc>
        <w:tc>
          <w:tcPr>
            <w:tcW w:w="1418" w:type="dxa"/>
            <w:tcBorders>
              <w:top w:val="single" w:sz="4" w:space="0" w:color="auto"/>
              <w:left w:val="single" w:sz="4" w:space="0" w:color="auto"/>
              <w:bottom w:val="single" w:sz="4" w:space="0" w:color="auto"/>
              <w:right w:val="single" w:sz="4" w:space="0" w:color="auto"/>
            </w:tcBorders>
            <w:vAlign w:val="center"/>
          </w:tcPr>
          <w:p w14:paraId="337DB28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8375F4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000E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EP   TUBALABALA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3B3EDE4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2695BE7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6858DFD"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17</w:t>
            </w:r>
          </w:p>
        </w:tc>
        <w:tc>
          <w:tcPr>
            <w:tcW w:w="1418" w:type="dxa"/>
            <w:tcBorders>
              <w:top w:val="single" w:sz="4" w:space="0" w:color="auto"/>
              <w:left w:val="single" w:sz="4" w:space="0" w:color="auto"/>
              <w:bottom w:val="single" w:sz="4" w:space="0" w:color="auto"/>
              <w:right w:val="single" w:sz="4" w:space="0" w:color="auto"/>
            </w:tcBorders>
            <w:vAlign w:val="center"/>
          </w:tcPr>
          <w:p w14:paraId="6CA4ED29"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2B3E5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2B684" w14:textId="10E01DE6"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DILALA</w:t>
            </w:r>
            <w:r w:rsidR="00FA58A8" w:rsidRPr="001819EA">
              <w:rPr>
                <w:rFonts w:eastAsia="Times New Roman" w:cs="Times New Roman"/>
                <w:sz w:val="16"/>
                <w:szCs w:val="16"/>
                <w:lang w:eastAsia="fr-FR"/>
              </w:rPr>
              <w:t xml:space="preserve"> 2</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F20C0E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9A0F2CF"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9B936B2"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18</w:t>
            </w:r>
          </w:p>
        </w:tc>
        <w:tc>
          <w:tcPr>
            <w:tcW w:w="1418" w:type="dxa"/>
            <w:tcBorders>
              <w:top w:val="single" w:sz="4" w:space="0" w:color="auto"/>
              <w:left w:val="single" w:sz="4" w:space="0" w:color="auto"/>
              <w:bottom w:val="single" w:sz="4" w:space="0" w:color="auto"/>
              <w:right w:val="single" w:sz="4" w:space="0" w:color="auto"/>
            </w:tcBorders>
            <w:vAlign w:val="center"/>
          </w:tcPr>
          <w:p w14:paraId="3174257A"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CE98D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AD3BD" w14:textId="117561C0" w:rsidR="00FA58A8" w:rsidRPr="001819EA" w:rsidDel="00210336" w:rsidRDefault="00FA58A8" w:rsidP="00565C95">
            <w:pPr>
              <w:rPr>
                <w:rFonts w:eastAsia="Times New Roman" w:cs="Times New Roman"/>
                <w:sz w:val="16"/>
                <w:szCs w:val="16"/>
                <w:lang w:eastAsia="fr-FR"/>
              </w:rPr>
            </w:pPr>
            <w:r w:rsidRPr="00036E1D">
              <w:rPr>
                <w:rFonts w:eastAsia="Times New Roman" w:cs="Times New Roman"/>
                <w:sz w:val="16"/>
                <w:szCs w:val="16"/>
                <w:lang w:eastAsia="fr-FR"/>
              </w:rPr>
              <w:t xml:space="preserve">EP </w:t>
            </w:r>
            <w:r w:rsidR="003A0A40" w:rsidRPr="00684AA8">
              <w:rPr>
                <w:rFonts w:eastAsia="Times New Roman" w:cs="Times New Roman"/>
                <w:sz w:val="16"/>
                <w:szCs w:val="16"/>
                <w:lang w:eastAsia="fr-FR"/>
              </w:rPr>
              <w:t xml:space="preserve">LUBI </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729CCC1"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4BC3F31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E8FE237"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19</w:t>
            </w:r>
          </w:p>
        </w:tc>
        <w:tc>
          <w:tcPr>
            <w:tcW w:w="1418" w:type="dxa"/>
            <w:tcBorders>
              <w:top w:val="single" w:sz="4" w:space="0" w:color="auto"/>
              <w:left w:val="single" w:sz="4" w:space="0" w:color="auto"/>
              <w:bottom w:val="single" w:sz="4" w:space="0" w:color="auto"/>
              <w:right w:val="single" w:sz="4" w:space="0" w:color="auto"/>
            </w:tcBorders>
            <w:vAlign w:val="center"/>
          </w:tcPr>
          <w:p w14:paraId="60E62AED"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909A2D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9A6D2" w14:textId="56A864FD" w:rsidR="00FA58A8" w:rsidRPr="00684AA8" w:rsidDel="00210336" w:rsidRDefault="00D33CB6" w:rsidP="00565C95">
            <w:pPr>
              <w:rPr>
                <w:rFonts w:eastAsia="Times New Roman" w:cs="Times New Roman"/>
                <w:color w:val="C00000"/>
                <w:sz w:val="16"/>
                <w:szCs w:val="16"/>
                <w:lang w:eastAsia="fr-FR"/>
              </w:rPr>
            </w:pPr>
            <w:r>
              <w:rPr>
                <w:rFonts w:eastAsia="Times New Roman" w:cs="Times New Roman"/>
                <w:sz w:val="16"/>
                <w:szCs w:val="16"/>
                <w:lang w:eastAsia="fr-FR"/>
              </w:rPr>
              <w:t>LYCEE 2 BULUNDA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A41721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645FC9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750C1EC"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20</w:t>
            </w:r>
          </w:p>
        </w:tc>
        <w:tc>
          <w:tcPr>
            <w:tcW w:w="1418" w:type="dxa"/>
            <w:tcBorders>
              <w:top w:val="single" w:sz="4" w:space="0" w:color="auto"/>
              <w:left w:val="single" w:sz="4" w:space="0" w:color="auto"/>
              <w:bottom w:val="single" w:sz="4" w:space="0" w:color="auto"/>
              <w:right w:val="single" w:sz="4" w:space="0" w:color="auto"/>
            </w:tcBorders>
            <w:vAlign w:val="center"/>
          </w:tcPr>
          <w:p w14:paraId="302C400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A1C08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32540" w14:textId="7D9B30AB" w:rsidR="00FA58A8" w:rsidRPr="00684AA8" w:rsidDel="00210336" w:rsidRDefault="0046583C" w:rsidP="00565C95">
            <w:pPr>
              <w:rPr>
                <w:rFonts w:eastAsia="Times New Roman" w:cs="Times New Roman"/>
                <w:color w:val="C00000"/>
                <w:sz w:val="16"/>
                <w:szCs w:val="16"/>
                <w:lang w:eastAsia="fr-FR"/>
              </w:rPr>
            </w:pPr>
            <w:r w:rsidRPr="00684AA8">
              <w:rPr>
                <w:rFonts w:eastAsia="Times New Roman" w:cs="Times New Roman"/>
                <w:sz w:val="16"/>
                <w:szCs w:val="16"/>
                <w:lang w:eastAsia="fr-FR"/>
              </w:rPr>
              <w:t>INST NSANGA</w:t>
            </w:r>
            <w:r w:rsidR="003A0A40" w:rsidRPr="00684AA8">
              <w:rPr>
                <w:rFonts w:eastAsia="Times New Roman" w:cs="Times New Roman"/>
                <w:sz w:val="16"/>
                <w:szCs w:val="16"/>
                <w:lang w:eastAsia="fr-FR"/>
              </w:rPr>
              <w:t>/RD</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A98E2E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2D2835A"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5F898CE"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21</w:t>
            </w:r>
          </w:p>
        </w:tc>
        <w:tc>
          <w:tcPr>
            <w:tcW w:w="1418" w:type="dxa"/>
            <w:tcBorders>
              <w:top w:val="single" w:sz="4" w:space="0" w:color="auto"/>
              <w:left w:val="single" w:sz="4" w:space="0" w:color="auto"/>
              <w:bottom w:val="single" w:sz="4" w:space="0" w:color="auto"/>
              <w:right w:val="single" w:sz="4" w:space="0" w:color="auto"/>
            </w:tcBorders>
            <w:vAlign w:val="center"/>
          </w:tcPr>
          <w:p w14:paraId="3D0AF027"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ABCF6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1587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EP  TSHIASHALA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6EBE58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4E7D6A2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105FCD1"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22</w:t>
            </w:r>
          </w:p>
        </w:tc>
        <w:tc>
          <w:tcPr>
            <w:tcW w:w="1418" w:type="dxa"/>
            <w:tcBorders>
              <w:top w:val="single" w:sz="4" w:space="0" w:color="auto"/>
              <w:left w:val="single" w:sz="4" w:space="0" w:color="auto"/>
              <w:bottom w:val="single" w:sz="4" w:space="0" w:color="auto"/>
              <w:right w:val="single" w:sz="4" w:space="0" w:color="auto"/>
            </w:tcBorders>
            <w:vAlign w:val="center"/>
          </w:tcPr>
          <w:p w14:paraId="0DC0D810"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2D944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E9063" w14:textId="403F9FEC"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INST LUNKELU</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3B15CD9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33C9056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C5E6456"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23</w:t>
            </w:r>
          </w:p>
        </w:tc>
        <w:tc>
          <w:tcPr>
            <w:tcW w:w="1418" w:type="dxa"/>
            <w:tcBorders>
              <w:top w:val="single" w:sz="4" w:space="0" w:color="auto"/>
              <w:left w:val="single" w:sz="4" w:space="0" w:color="auto"/>
              <w:bottom w:val="single" w:sz="4" w:space="0" w:color="auto"/>
              <w:right w:val="single" w:sz="4" w:space="0" w:color="auto"/>
            </w:tcBorders>
            <w:vAlign w:val="center"/>
          </w:tcPr>
          <w:p w14:paraId="0C3C0EFD"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17A7E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MWEKA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1E26C" w14:textId="6ACBBE86" w:rsidR="00FA58A8" w:rsidRPr="001819EA" w:rsidDel="00210336" w:rsidRDefault="0046583C" w:rsidP="00565C95">
            <w:pPr>
              <w:rPr>
                <w:rFonts w:eastAsia="Times New Roman" w:cs="Times New Roman"/>
                <w:sz w:val="16"/>
                <w:szCs w:val="16"/>
                <w:lang w:eastAsia="fr-FR"/>
              </w:rPr>
            </w:pPr>
            <w:r>
              <w:rPr>
                <w:rFonts w:eastAsia="Times New Roman" w:cs="Times New Roman"/>
                <w:sz w:val="16"/>
                <w:szCs w:val="16"/>
                <w:lang w:eastAsia="fr-FR"/>
              </w:rPr>
              <w:t>EP LA</w:t>
            </w:r>
            <w:r w:rsidR="00030645">
              <w:rPr>
                <w:rFonts w:eastAsia="Times New Roman" w:cs="Times New Roman"/>
                <w:sz w:val="16"/>
                <w:szCs w:val="16"/>
                <w:lang w:eastAsia="fr-FR"/>
              </w:rPr>
              <w:t xml:space="preserve"> GRACE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34A8336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0E672C3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1E049F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24</w:t>
            </w:r>
          </w:p>
        </w:tc>
        <w:tc>
          <w:tcPr>
            <w:tcW w:w="1418" w:type="dxa"/>
            <w:tcBorders>
              <w:top w:val="single" w:sz="4" w:space="0" w:color="auto"/>
              <w:left w:val="single" w:sz="4" w:space="0" w:color="auto"/>
              <w:bottom w:val="single" w:sz="4" w:space="0" w:color="auto"/>
              <w:right w:val="single" w:sz="4" w:space="0" w:color="auto"/>
            </w:tcBorders>
            <w:vAlign w:val="center"/>
          </w:tcPr>
          <w:p w14:paraId="54820F2C"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8CFCA7"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55B32" w14:textId="701E5531" w:rsidR="00FA58A8" w:rsidRPr="001819EA" w:rsidDel="00210336" w:rsidRDefault="00030645"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Pr>
                <w:rFonts w:eastAsia="Times New Roman" w:cs="Times New Roman"/>
                <w:sz w:val="16"/>
                <w:szCs w:val="16"/>
                <w:lang w:eastAsia="fr-FR"/>
              </w:rPr>
              <w:t xml:space="preserve">1 BULAPE </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194886C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402056E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7178B4D"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25</w:t>
            </w:r>
          </w:p>
        </w:tc>
        <w:tc>
          <w:tcPr>
            <w:tcW w:w="1418" w:type="dxa"/>
            <w:tcBorders>
              <w:top w:val="single" w:sz="4" w:space="0" w:color="auto"/>
              <w:left w:val="single" w:sz="4" w:space="0" w:color="auto"/>
              <w:bottom w:val="single" w:sz="4" w:space="0" w:color="auto"/>
              <w:right w:val="single" w:sz="4" w:space="0" w:color="auto"/>
            </w:tcBorders>
            <w:vAlign w:val="center"/>
          </w:tcPr>
          <w:p w14:paraId="4D47DC98"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MWEKA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E681F8" w14:textId="235760CD"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4DD44" w14:textId="703AFE30"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IT SOCIAL DE MWEKA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217928D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144E6A3"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3B1FE5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26</w:t>
            </w:r>
          </w:p>
        </w:tc>
        <w:tc>
          <w:tcPr>
            <w:tcW w:w="1418" w:type="dxa"/>
            <w:tcBorders>
              <w:top w:val="single" w:sz="4" w:space="0" w:color="auto"/>
              <w:left w:val="single" w:sz="4" w:space="0" w:color="auto"/>
              <w:bottom w:val="single" w:sz="4" w:space="0" w:color="auto"/>
              <w:right w:val="single" w:sz="4" w:space="0" w:color="auto"/>
            </w:tcBorders>
            <w:vAlign w:val="center"/>
          </w:tcPr>
          <w:p w14:paraId="4E76E1BD"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MWEKA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BEE7D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MWEKA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16804" w14:textId="754BC3E6"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030645">
              <w:rPr>
                <w:rFonts w:eastAsia="Times New Roman" w:cs="Times New Roman"/>
                <w:sz w:val="16"/>
                <w:szCs w:val="16"/>
                <w:lang w:eastAsia="fr-FR"/>
              </w:rPr>
              <w:t>2 NTEMA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239048C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2ECD370D"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B50EE14"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27</w:t>
            </w:r>
          </w:p>
        </w:tc>
        <w:tc>
          <w:tcPr>
            <w:tcW w:w="1418" w:type="dxa"/>
            <w:tcBorders>
              <w:top w:val="single" w:sz="4" w:space="0" w:color="auto"/>
              <w:left w:val="single" w:sz="4" w:space="0" w:color="auto"/>
              <w:bottom w:val="single" w:sz="4" w:space="0" w:color="auto"/>
              <w:right w:val="single" w:sz="4" w:space="0" w:color="auto"/>
            </w:tcBorders>
            <w:vAlign w:val="center"/>
          </w:tcPr>
          <w:p w14:paraId="6ACA60A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MWEKA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EA324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8426F" w14:textId="1DE33D20"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EP KENDIAMBALE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6339786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3F4188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1C5BE93"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28</w:t>
            </w:r>
          </w:p>
        </w:tc>
        <w:tc>
          <w:tcPr>
            <w:tcW w:w="1418" w:type="dxa"/>
            <w:tcBorders>
              <w:top w:val="single" w:sz="4" w:space="0" w:color="auto"/>
              <w:left w:val="single" w:sz="4" w:space="0" w:color="auto"/>
              <w:bottom w:val="single" w:sz="4" w:space="0" w:color="auto"/>
              <w:right w:val="single" w:sz="4" w:space="0" w:color="auto"/>
            </w:tcBorders>
            <w:vAlign w:val="center"/>
          </w:tcPr>
          <w:p w14:paraId="6A2CC080"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E1EA0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BAKUBA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D0914" w14:textId="4A823B46"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EP 2 KANGONGO</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4B236F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ED3244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65E72C6"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29</w:t>
            </w:r>
          </w:p>
        </w:tc>
        <w:tc>
          <w:tcPr>
            <w:tcW w:w="1418" w:type="dxa"/>
            <w:tcBorders>
              <w:top w:val="single" w:sz="4" w:space="0" w:color="auto"/>
              <w:left w:val="single" w:sz="4" w:space="0" w:color="auto"/>
              <w:bottom w:val="single" w:sz="4" w:space="0" w:color="auto"/>
              <w:right w:val="single" w:sz="4" w:space="0" w:color="auto"/>
            </w:tcBorders>
            <w:vAlign w:val="center"/>
          </w:tcPr>
          <w:p w14:paraId="0065ED7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MWEKA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1530E3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MWEKA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66CF1" w14:textId="396B2F9D"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ECOLE NORMALE DE MWEKA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09E2A8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0C2D630E"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522EB4C"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30</w:t>
            </w:r>
          </w:p>
        </w:tc>
        <w:tc>
          <w:tcPr>
            <w:tcW w:w="1418" w:type="dxa"/>
            <w:tcBorders>
              <w:top w:val="single" w:sz="4" w:space="0" w:color="auto"/>
              <w:left w:val="single" w:sz="4" w:space="0" w:color="auto"/>
              <w:bottom w:val="single" w:sz="4" w:space="0" w:color="auto"/>
              <w:right w:val="single" w:sz="4" w:space="0" w:color="auto"/>
            </w:tcBorders>
            <w:vAlign w:val="center"/>
          </w:tcPr>
          <w:p w14:paraId="27A964B4"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8919AB" w14:textId="6652CDBB"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A8B84" w14:textId="0945AA2D"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E. SC DE MWEKA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FB70AF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4CC5D26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43DCD14"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31</w:t>
            </w:r>
          </w:p>
        </w:tc>
        <w:tc>
          <w:tcPr>
            <w:tcW w:w="1418" w:type="dxa"/>
            <w:tcBorders>
              <w:top w:val="single" w:sz="4" w:space="0" w:color="auto"/>
              <w:left w:val="single" w:sz="4" w:space="0" w:color="auto"/>
              <w:bottom w:val="single" w:sz="4" w:space="0" w:color="auto"/>
              <w:right w:val="single" w:sz="4" w:space="0" w:color="auto"/>
            </w:tcBorders>
            <w:vAlign w:val="center"/>
          </w:tcPr>
          <w:p w14:paraId="11F14C90"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12F10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65729" w14:textId="3EE166F9"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LYCEE DINANGA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343ABF3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47E26289"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C24BEAF"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32</w:t>
            </w:r>
          </w:p>
        </w:tc>
        <w:tc>
          <w:tcPr>
            <w:tcW w:w="1418" w:type="dxa"/>
            <w:tcBorders>
              <w:top w:val="single" w:sz="4" w:space="0" w:color="auto"/>
              <w:left w:val="single" w:sz="4" w:space="0" w:color="auto"/>
              <w:bottom w:val="single" w:sz="4" w:space="0" w:color="auto"/>
              <w:right w:val="single" w:sz="4" w:space="0" w:color="auto"/>
            </w:tcBorders>
            <w:vAlign w:val="center"/>
          </w:tcPr>
          <w:p w14:paraId="08B42B8D"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F769E3" w14:textId="6CA1EC03"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5DCA4" w14:textId="390BFC41" w:rsidR="00FA58A8" w:rsidRPr="001819EA" w:rsidDel="00210336" w:rsidRDefault="0046583C" w:rsidP="00565C95">
            <w:pPr>
              <w:rPr>
                <w:rFonts w:eastAsia="Times New Roman" w:cs="Times New Roman"/>
                <w:sz w:val="16"/>
                <w:szCs w:val="16"/>
                <w:lang w:eastAsia="fr-FR"/>
              </w:rPr>
            </w:pPr>
            <w:r>
              <w:rPr>
                <w:rFonts w:eastAsia="Times New Roman" w:cs="Times New Roman"/>
                <w:sz w:val="16"/>
                <w:szCs w:val="16"/>
                <w:lang w:eastAsia="fr-FR"/>
              </w:rPr>
              <w:t>ITC NCIEY</w:t>
            </w:r>
            <w:r w:rsidR="00030645">
              <w:rPr>
                <w:rFonts w:eastAsia="Times New Roman" w:cs="Times New Roman"/>
                <w:sz w:val="16"/>
                <w:szCs w:val="16"/>
                <w:lang w:eastAsia="fr-FR"/>
              </w:rPr>
              <w:t xml:space="preserve"> MINENE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3E0E5BB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67FDE83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2EB0BCB"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33</w:t>
            </w:r>
          </w:p>
        </w:tc>
        <w:tc>
          <w:tcPr>
            <w:tcW w:w="1418" w:type="dxa"/>
            <w:tcBorders>
              <w:top w:val="single" w:sz="4" w:space="0" w:color="auto"/>
              <w:left w:val="single" w:sz="4" w:space="0" w:color="auto"/>
              <w:bottom w:val="single" w:sz="4" w:space="0" w:color="auto"/>
              <w:right w:val="single" w:sz="4" w:space="0" w:color="auto"/>
            </w:tcBorders>
            <w:vAlign w:val="center"/>
          </w:tcPr>
          <w:p w14:paraId="1E304569"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E39EBE" w14:textId="77777777" w:rsidR="00FA58A8" w:rsidRPr="00B26E20" w:rsidDel="00210336"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DB173" w14:textId="650B014C"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INST 1 DE MWEKA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69D34C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0470F4B6"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2C292D9"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34</w:t>
            </w:r>
          </w:p>
        </w:tc>
        <w:tc>
          <w:tcPr>
            <w:tcW w:w="1418" w:type="dxa"/>
            <w:tcBorders>
              <w:top w:val="single" w:sz="4" w:space="0" w:color="auto"/>
              <w:left w:val="single" w:sz="4" w:space="0" w:color="auto"/>
              <w:bottom w:val="single" w:sz="4" w:space="0" w:color="auto"/>
              <w:right w:val="single" w:sz="4" w:space="0" w:color="auto"/>
            </w:tcBorders>
            <w:vAlign w:val="center"/>
          </w:tcPr>
          <w:p w14:paraId="4D8854E4"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2D824D" w14:textId="77777777" w:rsidR="00FA58A8" w:rsidRPr="00B26E20" w:rsidDel="00210336"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C84CA" w14:textId="42EB1BBF"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030645">
              <w:rPr>
                <w:rFonts w:eastAsia="Times New Roman" w:cs="Times New Roman"/>
                <w:sz w:val="16"/>
                <w:szCs w:val="16"/>
                <w:lang w:eastAsia="fr-FR"/>
              </w:rPr>
              <w:t>DIJIBA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5AAEF16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6C00232E"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C68A53B"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35</w:t>
            </w:r>
          </w:p>
        </w:tc>
        <w:tc>
          <w:tcPr>
            <w:tcW w:w="1418" w:type="dxa"/>
            <w:tcBorders>
              <w:top w:val="single" w:sz="4" w:space="0" w:color="auto"/>
              <w:left w:val="single" w:sz="4" w:space="0" w:color="auto"/>
              <w:bottom w:val="single" w:sz="4" w:space="0" w:color="auto"/>
              <w:right w:val="single" w:sz="4" w:space="0" w:color="auto"/>
            </w:tcBorders>
            <w:vAlign w:val="center"/>
          </w:tcPr>
          <w:p w14:paraId="5597D4B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C7B211" w14:textId="77777777" w:rsidR="00FA58A8" w:rsidRPr="00B26E20" w:rsidDel="00210336"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70440" w14:textId="16584813" w:rsidR="00FA58A8" w:rsidRPr="001819EA" w:rsidDel="00210336" w:rsidRDefault="0046583C" w:rsidP="00565C95">
            <w:pPr>
              <w:rPr>
                <w:rFonts w:eastAsia="Times New Roman" w:cs="Times New Roman"/>
                <w:sz w:val="16"/>
                <w:szCs w:val="16"/>
                <w:lang w:eastAsia="fr-FR"/>
              </w:rPr>
            </w:pPr>
            <w:r>
              <w:rPr>
                <w:rFonts w:eastAsia="Times New Roman" w:cs="Times New Roman"/>
                <w:sz w:val="16"/>
                <w:szCs w:val="16"/>
                <w:lang w:eastAsia="fr-FR"/>
              </w:rPr>
              <w:t>INST KOLELA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2C3AEF6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F0B200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C527BD8"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36</w:t>
            </w:r>
          </w:p>
        </w:tc>
        <w:tc>
          <w:tcPr>
            <w:tcW w:w="1418" w:type="dxa"/>
            <w:tcBorders>
              <w:top w:val="single" w:sz="4" w:space="0" w:color="auto"/>
              <w:left w:val="single" w:sz="4" w:space="0" w:color="auto"/>
              <w:bottom w:val="single" w:sz="4" w:space="0" w:color="auto"/>
              <w:right w:val="single" w:sz="4" w:space="0" w:color="auto"/>
            </w:tcBorders>
            <w:vAlign w:val="center"/>
          </w:tcPr>
          <w:p w14:paraId="6365E91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AC9044" w14:textId="77777777" w:rsidR="00FA58A8" w:rsidRPr="00B26E20" w:rsidDel="00210336" w:rsidRDefault="00FA58A8" w:rsidP="00565C95">
            <w:pPr>
              <w:rPr>
                <w:rFonts w:eastAsia="Times New Roman" w:cs="Times New Roman"/>
                <w:sz w:val="16"/>
                <w:szCs w:val="16"/>
                <w:lang w:eastAsia="fr-FR"/>
              </w:rPr>
            </w:pPr>
            <w:r w:rsidRPr="00B26E20">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76A48" w14:textId="1A53A6F1" w:rsidR="00FA58A8" w:rsidRPr="001819EA" w:rsidDel="00210336" w:rsidRDefault="0046583C" w:rsidP="00565C95">
            <w:pPr>
              <w:rPr>
                <w:rFonts w:eastAsia="Times New Roman" w:cs="Times New Roman"/>
                <w:sz w:val="16"/>
                <w:szCs w:val="16"/>
                <w:lang w:eastAsia="fr-FR"/>
              </w:rPr>
            </w:pPr>
            <w:r>
              <w:rPr>
                <w:rFonts w:eastAsia="Times New Roman" w:cs="Times New Roman"/>
                <w:sz w:val="16"/>
                <w:szCs w:val="16"/>
                <w:lang w:eastAsia="fr-FR"/>
              </w:rPr>
              <w:t>INST NSANGANA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0D24FD0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8B77F63"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8D962E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37</w:t>
            </w:r>
          </w:p>
        </w:tc>
        <w:tc>
          <w:tcPr>
            <w:tcW w:w="1418" w:type="dxa"/>
            <w:tcBorders>
              <w:top w:val="single" w:sz="4" w:space="0" w:color="auto"/>
              <w:left w:val="single" w:sz="4" w:space="0" w:color="auto"/>
              <w:bottom w:val="single" w:sz="4" w:space="0" w:color="auto"/>
              <w:right w:val="single" w:sz="4" w:space="0" w:color="auto"/>
            </w:tcBorders>
            <w:vAlign w:val="center"/>
          </w:tcPr>
          <w:p w14:paraId="56B3D2A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A5BE0A" w14:textId="77777777" w:rsidR="00FA58A8" w:rsidRPr="00B26E20" w:rsidDel="00210336" w:rsidRDefault="00FA58A8" w:rsidP="00565C95">
            <w:pPr>
              <w:rPr>
                <w:rFonts w:eastAsia="Times New Roman" w:cs="Times New Roman"/>
                <w:sz w:val="16"/>
                <w:szCs w:val="16"/>
                <w:lang w:eastAsia="fr-FR"/>
              </w:rPr>
            </w:pPr>
            <w:r w:rsidRPr="00B26E20">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87042" w14:textId="6F7A02EA"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LYCEE TSHAMUK</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177759A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0033CE2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29ECE63"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38</w:t>
            </w:r>
          </w:p>
        </w:tc>
        <w:tc>
          <w:tcPr>
            <w:tcW w:w="1418" w:type="dxa"/>
            <w:tcBorders>
              <w:top w:val="single" w:sz="4" w:space="0" w:color="auto"/>
              <w:left w:val="single" w:sz="4" w:space="0" w:color="auto"/>
              <w:bottom w:val="single" w:sz="4" w:space="0" w:color="auto"/>
              <w:right w:val="single" w:sz="4" w:space="0" w:color="auto"/>
            </w:tcBorders>
            <w:vAlign w:val="center"/>
          </w:tcPr>
          <w:p w14:paraId="71606223"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A1BF12" w14:textId="0D9AD223" w:rsidR="00FA58A8" w:rsidRPr="00B26E20" w:rsidDel="00210336" w:rsidRDefault="00030645" w:rsidP="00565C95">
            <w:pPr>
              <w:rPr>
                <w:rFonts w:eastAsia="Times New Roman" w:cs="Times New Roman"/>
                <w:sz w:val="16"/>
                <w:szCs w:val="16"/>
                <w:lang w:eastAsia="fr-FR"/>
              </w:rPr>
            </w:pPr>
            <w:r w:rsidRPr="00B26E20">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BCDCF" w14:textId="57DD74DF"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ITC de MWEKA/Gd ITC</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48367D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6D32AA3D"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E791565"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39</w:t>
            </w:r>
          </w:p>
        </w:tc>
        <w:tc>
          <w:tcPr>
            <w:tcW w:w="1418" w:type="dxa"/>
            <w:tcBorders>
              <w:top w:val="single" w:sz="4" w:space="0" w:color="auto"/>
              <w:left w:val="single" w:sz="4" w:space="0" w:color="auto"/>
              <w:bottom w:val="single" w:sz="4" w:space="0" w:color="auto"/>
              <w:right w:val="single" w:sz="4" w:space="0" w:color="auto"/>
            </w:tcBorders>
            <w:vAlign w:val="center"/>
          </w:tcPr>
          <w:p w14:paraId="6636B25C"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656683" w14:textId="77777777" w:rsidR="00FA58A8" w:rsidRPr="00B26E20" w:rsidDel="00210336"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A896D" w14:textId="635DD238"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INST DE BULAPE</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011712A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4B2714D"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BB9DAC0"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sz w:val="16"/>
                <w:szCs w:val="16"/>
                <w:lang w:eastAsia="fr-FR"/>
              </w:rPr>
              <w:t>40</w:t>
            </w:r>
          </w:p>
        </w:tc>
        <w:tc>
          <w:tcPr>
            <w:tcW w:w="1418" w:type="dxa"/>
            <w:tcBorders>
              <w:top w:val="single" w:sz="4" w:space="0" w:color="auto"/>
              <w:left w:val="single" w:sz="4" w:space="0" w:color="auto"/>
              <w:bottom w:val="single" w:sz="4" w:space="0" w:color="auto"/>
              <w:right w:val="single" w:sz="4" w:space="0" w:color="auto"/>
            </w:tcBorders>
            <w:vAlign w:val="center"/>
          </w:tcPr>
          <w:p w14:paraId="3409CF0B"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MWEKA</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58A3EC" w14:textId="1DEAFA08"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MWEKA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58727" w14:textId="50AFCD57" w:rsidR="00FA58A8" w:rsidRPr="001819EA" w:rsidDel="00210336" w:rsidRDefault="00030645" w:rsidP="00565C95">
            <w:pPr>
              <w:rPr>
                <w:rFonts w:eastAsia="Times New Roman" w:cs="Times New Roman"/>
                <w:sz w:val="16"/>
                <w:szCs w:val="16"/>
                <w:lang w:eastAsia="fr-FR"/>
              </w:rPr>
            </w:pPr>
            <w:r>
              <w:rPr>
                <w:rFonts w:eastAsia="Times New Roman" w:cs="Times New Roman"/>
                <w:sz w:val="16"/>
                <w:szCs w:val="16"/>
                <w:lang w:eastAsia="fr-FR"/>
              </w:rPr>
              <w:t xml:space="preserve">LTK </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696EA4B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7F82717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CB168DE"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b/>
                <w:bCs/>
                <w:sz w:val="16"/>
                <w:szCs w:val="16"/>
                <w:lang w:eastAsia="fr-FR"/>
              </w:rPr>
              <w:t>41</w:t>
            </w:r>
          </w:p>
        </w:tc>
        <w:tc>
          <w:tcPr>
            <w:tcW w:w="1418" w:type="dxa"/>
            <w:tcBorders>
              <w:top w:val="single" w:sz="4" w:space="0" w:color="auto"/>
              <w:left w:val="single" w:sz="4" w:space="0" w:color="auto"/>
              <w:bottom w:val="single" w:sz="4" w:space="0" w:color="auto"/>
              <w:right w:val="single" w:sz="4" w:space="0" w:color="auto"/>
            </w:tcBorders>
            <w:vAlign w:val="center"/>
          </w:tcPr>
          <w:p w14:paraId="1D10FAF2"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 xml:space="preserve">MWEKA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77D7C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BAKUBA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DBA2C" w14:textId="1DCE5C8C" w:rsidR="00FA58A8" w:rsidRPr="001819EA" w:rsidRDefault="00030645" w:rsidP="00565C95">
            <w:pPr>
              <w:rPr>
                <w:rFonts w:eastAsia="Times New Roman" w:cs="Times New Roman"/>
                <w:sz w:val="16"/>
                <w:szCs w:val="16"/>
                <w:lang w:eastAsia="fr-FR"/>
              </w:rPr>
            </w:pPr>
            <w:r>
              <w:rPr>
                <w:rFonts w:eastAsia="Times New Roman" w:cs="Times New Roman"/>
                <w:sz w:val="16"/>
                <w:szCs w:val="16"/>
                <w:lang w:eastAsia="fr-FR"/>
              </w:rPr>
              <w:t>EP St MARTIN</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74FBEB65"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FA58A8" w:rsidRPr="001819EA" w14:paraId="5CF53D26"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A487C2F" w14:textId="77777777" w:rsidR="00FA58A8" w:rsidRPr="001819EA" w:rsidRDefault="00FA58A8" w:rsidP="00565C95">
            <w:pPr>
              <w:rPr>
                <w:rFonts w:eastAsia="Times New Roman" w:cs="Times New Roman"/>
                <w:b/>
                <w:bCs/>
                <w:sz w:val="16"/>
                <w:szCs w:val="16"/>
                <w:lang w:eastAsia="fr-FR"/>
              </w:rPr>
            </w:pPr>
            <w:r w:rsidRPr="001819EA">
              <w:rPr>
                <w:rFonts w:eastAsia="Times New Roman" w:cs="Times New Roman"/>
                <w:b/>
                <w:bCs/>
                <w:sz w:val="16"/>
                <w:szCs w:val="16"/>
                <w:lang w:eastAsia="fr-FR"/>
              </w:rPr>
              <w:t>42</w:t>
            </w:r>
          </w:p>
        </w:tc>
        <w:tc>
          <w:tcPr>
            <w:tcW w:w="1418" w:type="dxa"/>
            <w:tcBorders>
              <w:top w:val="single" w:sz="4" w:space="0" w:color="auto"/>
              <w:left w:val="single" w:sz="4" w:space="0" w:color="auto"/>
              <w:bottom w:val="single" w:sz="4" w:space="0" w:color="auto"/>
              <w:right w:val="single" w:sz="4" w:space="0" w:color="auto"/>
            </w:tcBorders>
            <w:vAlign w:val="center"/>
          </w:tcPr>
          <w:p w14:paraId="59D104B1" w14:textId="77777777" w:rsidR="00FA58A8" w:rsidRPr="00684AA8" w:rsidRDefault="00FA58A8" w:rsidP="00565C95">
            <w:pPr>
              <w:rPr>
                <w:rFonts w:eastAsia="Times New Roman" w:cs="Times New Roman"/>
                <w:sz w:val="16"/>
                <w:szCs w:val="16"/>
                <w:lang w:eastAsia="fr-FR"/>
              </w:rPr>
            </w:pPr>
            <w:r w:rsidRPr="00684AA8">
              <w:rPr>
                <w:rFonts w:eastAsia="Times New Roman" w:cs="Times New Roman"/>
                <w:sz w:val="16"/>
                <w:szCs w:val="16"/>
                <w:lang w:eastAsia="fr-FR"/>
              </w:rPr>
              <w:t>LUEBO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ADF08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LUEBO CITE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1A9BD" w14:textId="03871354" w:rsidR="00FA58A8" w:rsidRPr="001819EA" w:rsidRDefault="00D33CB6" w:rsidP="00565C95">
            <w:pPr>
              <w:rPr>
                <w:rFonts w:eastAsia="Times New Roman" w:cs="Times New Roman"/>
                <w:sz w:val="16"/>
                <w:szCs w:val="16"/>
                <w:lang w:eastAsia="fr-FR"/>
              </w:rPr>
            </w:pPr>
            <w:r>
              <w:rPr>
                <w:rFonts w:eastAsia="Times New Roman" w:cs="Times New Roman"/>
                <w:sz w:val="16"/>
                <w:szCs w:val="16"/>
                <w:lang w:eastAsia="fr-FR"/>
              </w:rPr>
              <w:t>LYCEE KABEDI TSHITOKA</w:t>
            </w:r>
          </w:p>
        </w:tc>
        <w:tc>
          <w:tcPr>
            <w:tcW w:w="3534" w:type="dxa"/>
            <w:tcBorders>
              <w:top w:val="single" w:sz="4" w:space="0" w:color="auto"/>
              <w:left w:val="nil"/>
              <w:bottom w:val="single" w:sz="4" w:space="0" w:color="auto"/>
              <w:right w:val="single" w:sz="4" w:space="0" w:color="auto"/>
            </w:tcBorders>
            <w:shd w:val="clear" w:color="auto" w:fill="auto"/>
            <w:noWrap/>
            <w:vAlign w:val="center"/>
          </w:tcPr>
          <w:p w14:paraId="430975B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bl>
    <w:p w14:paraId="4737D4F0" w14:textId="77777777" w:rsidR="00FA58A8" w:rsidRPr="00AD3B63" w:rsidRDefault="00FA58A8" w:rsidP="00FA58A8">
      <w:pPr>
        <w:rPr>
          <w:rFonts w:eastAsia="MS Mincho" w:cs="Times New Roman"/>
          <w:sz w:val="20"/>
          <w:szCs w:val="20"/>
          <w:lang w:eastAsia="zh-CN"/>
        </w:rPr>
      </w:pPr>
    </w:p>
    <w:p w14:paraId="43F0D7E0" w14:textId="77777777" w:rsidR="00FA58A8" w:rsidRDefault="00FA58A8" w:rsidP="00FA58A8">
      <w:pPr>
        <w:spacing w:after="120"/>
        <w:rPr>
          <w:rFonts w:eastAsia="MS Mincho" w:cs="Times New Roman"/>
          <w:b/>
          <w:bCs/>
          <w:sz w:val="16"/>
          <w:szCs w:val="16"/>
          <w:u w:val="single"/>
          <w:lang w:eastAsia="zh-CN"/>
        </w:rPr>
      </w:pPr>
    </w:p>
    <w:p w14:paraId="09967A4E" w14:textId="77777777" w:rsidR="00FA58A8" w:rsidRPr="002A67A6" w:rsidRDefault="00FA58A8" w:rsidP="00FA58A8">
      <w:pPr>
        <w:spacing w:after="120"/>
        <w:rPr>
          <w:rFonts w:eastAsia="MS Mincho" w:cs="Times New Roman"/>
          <w:b/>
          <w:bCs/>
          <w:sz w:val="18"/>
          <w:szCs w:val="18"/>
          <w:u w:val="single"/>
          <w:lang w:eastAsia="zh-CN"/>
        </w:rPr>
      </w:pPr>
    </w:p>
    <w:tbl>
      <w:tblPr>
        <w:tblW w:w="9073" w:type="dxa"/>
        <w:tblInd w:w="-5" w:type="dxa"/>
        <w:tblLayout w:type="fixed"/>
        <w:tblCellMar>
          <w:left w:w="70" w:type="dxa"/>
          <w:right w:w="70" w:type="dxa"/>
        </w:tblCellMar>
        <w:tblLook w:val="04A0" w:firstRow="1" w:lastRow="0" w:firstColumn="1" w:lastColumn="0" w:noHBand="0" w:noVBand="1"/>
      </w:tblPr>
      <w:tblGrid>
        <w:gridCol w:w="562"/>
        <w:gridCol w:w="1281"/>
        <w:gridCol w:w="1276"/>
        <w:gridCol w:w="2410"/>
        <w:gridCol w:w="3544"/>
      </w:tblGrid>
      <w:tr w:rsidR="00FA58A8" w:rsidRPr="001819EA" w14:paraId="6FBC50C0"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CDEB236" w14:textId="77777777" w:rsidR="00FA58A8" w:rsidRPr="001819EA" w:rsidRDefault="00FA58A8" w:rsidP="00565C95">
            <w:pPr>
              <w:jc w:val="center"/>
              <w:rPr>
                <w:rFonts w:eastAsia="Times New Roman" w:cs="Times New Roman"/>
                <w:b/>
                <w:bCs/>
                <w:sz w:val="16"/>
                <w:szCs w:val="16"/>
                <w:lang w:eastAsia="fr-FR"/>
              </w:rPr>
            </w:pPr>
            <w:proofErr w:type="spellStart"/>
            <w:r w:rsidRPr="001819EA">
              <w:rPr>
                <w:rFonts w:eastAsia="Times New Roman" w:cs="Times New Roman"/>
                <w:b/>
                <w:bCs/>
                <w:sz w:val="16"/>
                <w:szCs w:val="16"/>
                <w:lang w:eastAsia="fr-FR"/>
              </w:rPr>
              <w:t>Num</w:t>
            </w:r>
            <w:proofErr w:type="spellEnd"/>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C471"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TERRITOIRE</w:t>
            </w:r>
          </w:p>
        </w:tc>
        <w:tc>
          <w:tcPr>
            <w:tcW w:w="1276" w:type="dxa"/>
            <w:tcBorders>
              <w:top w:val="single" w:sz="4" w:space="0" w:color="auto"/>
              <w:left w:val="single" w:sz="4" w:space="0" w:color="auto"/>
              <w:bottom w:val="single" w:sz="4" w:space="0" w:color="auto"/>
              <w:right w:val="single" w:sz="4" w:space="0" w:color="auto"/>
            </w:tcBorders>
          </w:tcPr>
          <w:p w14:paraId="45E80296" w14:textId="77777777" w:rsidR="00FA58A8" w:rsidRPr="001819EA" w:rsidRDefault="00FA58A8" w:rsidP="00565C95">
            <w:pPr>
              <w:jc w:val="center"/>
              <w:rPr>
                <w:rFonts w:eastAsia="Times New Roman" w:cs="Times New Roman"/>
                <w:b/>
                <w:bCs/>
                <w:sz w:val="16"/>
                <w:szCs w:val="16"/>
                <w:lang w:eastAsia="fr-FR"/>
              </w:rPr>
            </w:pPr>
          </w:p>
          <w:p w14:paraId="70B7FEAB"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VILLE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1DF94"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ECOLES</w:t>
            </w:r>
          </w:p>
        </w:tc>
        <w:tc>
          <w:tcPr>
            <w:tcW w:w="3544" w:type="dxa"/>
            <w:tcBorders>
              <w:top w:val="single" w:sz="4" w:space="0" w:color="auto"/>
              <w:left w:val="nil"/>
              <w:bottom w:val="single" w:sz="8" w:space="0" w:color="auto"/>
              <w:right w:val="single" w:sz="4" w:space="0" w:color="auto"/>
            </w:tcBorders>
            <w:shd w:val="clear" w:color="auto" w:fill="auto"/>
            <w:noWrap/>
            <w:vAlign w:val="bottom"/>
            <w:hideMark/>
          </w:tcPr>
          <w:p w14:paraId="0BDB1B8B" w14:textId="77777777" w:rsidR="00FA58A8" w:rsidRPr="001819EA" w:rsidRDefault="00FA58A8" w:rsidP="00565C95">
            <w:pPr>
              <w:jc w:val="center"/>
              <w:rPr>
                <w:rFonts w:eastAsia="Times New Roman" w:cs="Times New Roman"/>
                <w:b/>
                <w:bCs/>
                <w:sz w:val="16"/>
                <w:szCs w:val="16"/>
                <w:lang w:eastAsia="fr-FR"/>
              </w:rPr>
            </w:pPr>
            <w:r w:rsidRPr="001819EA">
              <w:rPr>
                <w:rFonts w:eastAsia="Times New Roman" w:cs="Times New Roman"/>
                <w:b/>
                <w:bCs/>
                <w:sz w:val="16"/>
                <w:szCs w:val="16"/>
                <w:lang w:eastAsia="fr-FR"/>
              </w:rPr>
              <w:t>Observation</w:t>
            </w:r>
          </w:p>
        </w:tc>
      </w:tr>
      <w:tr w:rsidR="00FA58A8" w:rsidRPr="001819EA" w14:paraId="562840FB"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2672CADD"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568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724D558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61540" w14:textId="2749EE6C" w:rsidR="00FA58A8" w:rsidRPr="001819EA"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MANKENDA</w:t>
            </w:r>
          </w:p>
        </w:tc>
        <w:tc>
          <w:tcPr>
            <w:tcW w:w="3544" w:type="dxa"/>
            <w:tcBorders>
              <w:top w:val="nil"/>
              <w:left w:val="nil"/>
              <w:bottom w:val="single" w:sz="4" w:space="0" w:color="auto"/>
              <w:right w:val="single" w:sz="4" w:space="0" w:color="auto"/>
            </w:tcBorders>
            <w:shd w:val="clear" w:color="auto" w:fill="auto"/>
            <w:noWrap/>
            <w:vAlign w:val="center"/>
          </w:tcPr>
          <w:p w14:paraId="7EF9F49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Surveillance et contrôle </w:t>
            </w:r>
          </w:p>
        </w:tc>
      </w:tr>
      <w:tr w:rsidR="00FA58A8" w:rsidRPr="001819EA" w14:paraId="24689E98"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6151C302"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31E2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A98DD1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69F29" w14:textId="64FE147B" w:rsidR="00FA58A8" w:rsidRPr="001819EA"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DIBUMBA</w:t>
            </w:r>
            <w:r w:rsidR="00A50108">
              <w:rPr>
                <w:rFonts w:eastAsia="Times New Roman" w:cs="Times New Roman"/>
                <w:sz w:val="16"/>
                <w:szCs w:val="16"/>
                <w:lang w:eastAsia="fr-FR"/>
              </w:rPr>
              <w:t xml:space="preserve"> 1</w:t>
            </w:r>
          </w:p>
        </w:tc>
        <w:tc>
          <w:tcPr>
            <w:tcW w:w="3544" w:type="dxa"/>
            <w:tcBorders>
              <w:top w:val="nil"/>
              <w:left w:val="nil"/>
              <w:bottom w:val="single" w:sz="4" w:space="0" w:color="auto"/>
              <w:right w:val="single" w:sz="4" w:space="0" w:color="auto"/>
            </w:tcBorders>
            <w:shd w:val="clear" w:color="auto" w:fill="auto"/>
            <w:noWrap/>
            <w:vAlign w:val="center"/>
          </w:tcPr>
          <w:p w14:paraId="0CF4BFA4"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45C95E0" w14:textId="77777777" w:rsidTr="00565C95">
        <w:trPr>
          <w:trHeight w:val="288"/>
        </w:trPr>
        <w:tc>
          <w:tcPr>
            <w:tcW w:w="562" w:type="dxa"/>
            <w:tcBorders>
              <w:top w:val="single" w:sz="4" w:space="0" w:color="auto"/>
              <w:left w:val="single" w:sz="4" w:space="0" w:color="auto"/>
              <w:bottom w:val="single" w:sz="4" w:space="0" w:color="auto"/>
              <w:right w:val="single" w:sz="4" w:space="0" w:color="auto"/>
            </w:tcBorders>
          </w:tcPr>
          <w:p w14:paraId="5C98E08B"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B1E9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A018ED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0EC0" w14:textId="59995192"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A50108">
              <w:rPr>
                <w:rFonts w:eastAsia="Times New Roman" w:cs="Times New Roman"/>
                <w:sz w:val="16"/>
                <w:szCs w:val="16"/>
                <w:lang w:eastAsia="fr-FR"/>
              </w:rPr>
              <w:t>KAHUMU</w:t>
            </w:r>
          </w:p>
        </w:tc>
        <w:tc>
          <w:tcPr>
            <w:tcW w:w="3544" w:type="dxa"/>
            <w:tcBorders>
              <w:top w:val="nil"/>
              <w:left w:val="nil"/>
              <w:bottom w:val="single" w:sz="4" w:space="0" w:color="auto"/>
              <w:right w:val="single" w:sz="4" w:space="0" w:color="auto"/>
            </w:tcBorders>
            <w:shd w:val="clear" w:color="auto" w:fill="auto"/>
            <w:noWrap/>
            <w:vAlign w:val="center"/>
          </w:tcPr>
          <w:p w14:paraId="4D8C8F26"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0F2AD9E5"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EEE698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3078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B54BBA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0E2F2" w14:textId="2F665A09" w:rsidR="00FA58A8" w:rsidRPr="001819EA"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w:t>
            </w:r>
            <w:r>
              <w:rPr>
                <w:rFonts w:eastAsia="Times New Roman" w:cs="Times New Roman"/>
                <w:sz w:val="16"/>
                <w:szCs w:val="16"/>
                <w:lang w:eastAsia="fr-FR"/>
              </w:rPr>
              <w:t xml:space="preserve"> MULUDIKI</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8FF249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2E762FF"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9F5EC6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AE67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07E81BC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F66A1" w14:textId="1C058F5C"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KABUDILA</w:t>
            </w:r>
            <w:r w:rsidR="00FA58A8" w:rsidRPr="001819EA">
              <w:rPr>
                <w:rFonts w:eastAsia="Times New Roman" w:cs="Times New Roman"/>
                <w:sz w:val="16"/>
                <w:szCs w:val="16"/>
                <w:lang w:eastAsia="fr-FR"/>
              </w:rPr>
              <w:t xml:space="preserve"> 2</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891228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7EAF38A"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1CDC06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C161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0C8AAA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6AB64" w14:textId="4C8DBA4B"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DIENZELAY</w:t>
            </w:r>
            <w:r w:rsidR="00A50108">
              <w:rPr>
                <w:rFonts w:eastAsia="Times New Roman" w:cs="Times New Roman"/>
                <w:sz w:val="16"/>
                <w:szCs w:val="16"/>
                <w:lang w:eastAsia="fr-FR"/>
              </w:rPr>
              <w:t xml:space="preserve"> 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4B2A116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7CEB873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B8DBB6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49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B9E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4F6EDFD"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4E969" w14:textId="0CAC010A"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MWINANYI</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D4B4D90"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6ED377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2AF5D8F"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53EA5"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7A6117FB"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1E26E" w14:textId="74ED07DD"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SHAITONGO</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9B885A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450799E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57555C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77B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FC5080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129D7" w14:textId="6F8C0016"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MBUMBA</w:t>
            </w:r>
            <w:r w:rsidR="00A50108">
              <w:rPr>
                <w:rFonts w:eastAsia="Times New Roman" w:cs="Times New Roman"/>
                <w:sz w:val="16"/>
                <w:szCs w:val="16"/>
                <w:lang w:eastAsia="fr-FR"/>
              </w:rPr>
              <w:t xml:space="preserve"> 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73EF345"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35B5528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4FA8D65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2A444"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00D4791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5CCD4" w14:textId="2916C3C9"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GEDEON</w:t>
            </w:r>
            <w:r w:rsidR="00FA58A8" w:rsidRPr="001819EA">
              <w:rPr>
                <w:rFonts w:eastAsia="Times New Roman" w:cs="Times New Roman"/>
                <w:sz w:val="16"/>
                <w:szCs w:val="16"/>
                <w:lang w:eastAsia="fr-FR"/>
              </w:rPr>
              <w:t xml:space="preserve"> 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4FFD5A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7B9040EE"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82C92A4"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23F8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3E4BB60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2BC73" w14:textId="0F933CBA"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BIYENGE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D54716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6DF7AF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817DE99"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3826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56E75B2"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60435" w14:textId="38435B62"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MAYELE</w:t>
            </w:r>
            <w:r w:rsidR="00A50108">
              <w:rPr>
                <w:rFonts w:eastAsia="Times New Roman" w:cs="Times New Roman"/>
                <w:sz w:val="16"/>
                <w:szCs w:val="16"/>
                <w:lang w:eastAsia="fr-FR"/>
              </w:rPr>
              <w:t xml:space="preserve"> ISAAC</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0FC373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0ABD573"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67D6032"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051C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12AE238D"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68D0C" w14:textId="66E9C120"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KABUNDA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3ADE15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7A72090"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B2871B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857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E2D721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7F60" w14:textId="49D6EF7B"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SALAMBOTE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646729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174231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1990B0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80545"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0FF151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8D1E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INSTITUT MENNONITE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CFA17E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490EE2E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F72A38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7ABF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578DC2C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48A4" w14:textId="76896897"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BONSO</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270B64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1D37DB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B2432A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59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71B7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09A64B74"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947B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INST   NYANGA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8319951"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1171E691"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98B6FD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D423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3FF25F5F"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1911C" w14:textId="60F8A344"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MOYO</w:t>
            </w:r>
            <w:r w:rsidR="00FA58A8" w:rsidRPr="001819EA">
              <w:rPr>
                <w:rFonts w:eastAsia="Times New Roman" w:cs="Times New Roman"/>
                <w:sz w:val="16"/>
                <w:szCs w:val="16"/>
                <w:lang w:eastAsia="fr-FR"/>
              </w:rPr>
              <w:t xml:space="preserve">   MUPIA </w:t>
            </w:r>
            <w:proofErr w:type="spellStart"/>
            <w:r w:rsidR="00FA58A8" w:rsidRPr="001819EA">
              <w:rPr>
                <w:rFonts w:eastAsia="Times New Roman" w:cs="Times New Roman"/>
                <w:sz w:val="16"/>
                <w:szCs w:val="16"/>
                <w:lang w:eastAsia="fr-FR"/>
              </w:rPr>
              <w:t>MUPIA</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E68B197"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35BC1510"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9A7142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C0C74"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3E36AF82"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7E152" w14:textId="6B7ED822"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NGENGE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A8BF17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7402454F"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B80D9B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E45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53E4C32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FF402" w14:textId="4C7B803A"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A50108">
              <w:rPr>
                <w:rFonts w:eastAsia="Times New Roman" w:cs="Times New Roman"/>
                <w:sz w:val="16"/>
                <w:szCs w:val="16"/>
                <w:lang w:eastAsia="fr-FR"/>
              </w:rPr>
              <w:t>KAMBULU</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6E0AAB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D5D75F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629DA3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45241"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0F47A4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2E602" w14:textId="648DA889"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VICTOIRE</w:t>
            </w:r>
            <w:r w:rsidR="00FA58A8" w:rsidRPr="001819EA">
              <w:rPr>
                <w:rFonts w:eastAsia="Times New Roman" w:cs="Times New Roman"/>
                <w:sz w:val="16"/>
                <w:szCs w:val="16"/>
                <w:lang w:eastAsia="fr-FR"/>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03E9EC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67B0EFD"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584019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EBF4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563DA9BD"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59D6A" w14:textId="001A07E3"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HAKU MBUMBA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A94B89B"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1621FFDB"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9FAE35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05BD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80136A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9964D" w14:textId="2C2C89A9"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MWINDA MUTOKE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C2803A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02A6F4DF"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1613FA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32A3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1206EC8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BBBA6" w14:textId="24BAB1DB"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SUSUA KIPUTA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D4A9E4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6B65B4D7"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A0CB1C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03E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725C636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4B1F" w14:textId="063C2149"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MUZOMBO</w:t>
            </w:r>
            <w:r w:rsidR="00A50108">
              <w:rPr>
                <w:rFonts w:eastAsia="Times New Roman" w:cs="Times New Roman"/>
                <w:sz w:val="16"/>
                <w:szCs w:val="16"/>
                <w:lang w:eastAsia="fr-FR"/>
              </w:rPr>
              <w:t xml:space="preserve"> NDEKE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574C2E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4BCBDEE"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7D77A4B"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B4F2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7598AF6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E2EF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INST   DINANGA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2AD12F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7DCF7346"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7CF428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69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7300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013B066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0EF7C" w14:textId="30218BE9"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LOBOMBO</w:t>
            </w:r>
            <w:r w:rsidR="00FA58A8" w:rsidRPr="001819EA">
              <w:rPr>
                <w:rFonts w:eastAsia="Times New Roman" w:cs="Times New Roman"/>
                <w:sz w:val="16"/>
                <w:szCs w:val="16"/>
                <w:lang w:eastAsia="fr-FR"/>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7A05AF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A787A36"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A863CB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31A4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7FA5118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E5729" w14:textId="3D91B714"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BINDA</w:t>
            </w:r>
            <w:r w:rsidR="00FA58A8" w:rsidRPr="001819EA">
              <w:rPr>
                <w:rFonts w:eastAsia="Times New Roman" w:cs="Times New Roman"/>
                <w:sz w:val="16"/>
                <w:szCs w:val="16"/>
                <w:lang w:eastAsia="fr-FR"/>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782A81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5EE3F3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AF5585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BAD1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1F3C4C3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55D74" w14:textId="396A772C"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KAPOSE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B1F2C2A"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07F194B0"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FFC19D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8266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D66C47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CE5A5" w14:textId="6F555894"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DIKOLESHENU</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A52DCE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732B8B0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9E1E6B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C34CC"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E6252C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F2A09" w14:textId="76E570B8"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NSHINGA</w:t>
            </w:r>
            <w:r w:rsidR="00FA58A8" w:rsidRPr="001819EA">
              <w:rPr>
                <w:rFonts w:eastAsia="Times New Roman" w:cs="Times New Roman"/>
                <w:sz w:val="16"/>
                <w:szCs w:val="16"/>
                <w:lang w:eastAsia="fr-FR"/>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9CC718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D89D7C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6882511B"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5B7D"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6B8ACB8"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6CE50" w14:textId="4BC2F393" w:rsidR="00FA58A8" w:rsidRPr="001819EA" w:rsidDel="00210336" w:rsidRDefault="00A50108" w:rsidP="00565C95">
            <w:pPr>
              <w:rPr>
                <w:rFonts w:eastAsia="Times New Roman" w:cs="Times New Roman"/>
                <w:sz w:val="16"/>
                <w:szCs w:val="16"/>
                <w:lang w:eastAsia="fr-FR"/>
              </w:rPr>
            </w:pPr>
            <w:r>
              <w:rPr>
                <w:rFonts w:eastAsia="Times New Roman" w:cs="Times New Roman"/>
                <w:sz w:val="16"/>
                <w:szCs w:val="16"/>
                <w:lang w:eastAsia="fr-FR"/>
              </w:rPr>
              <w:t>LYCEE DISANKA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6E580C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0A91C9A7"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C2737A6"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E8CA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2B7E3F4"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0BAF8" w14:textId="5DDB9D02"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TULONGAY</w:t>
            </w:r>
            <w:r w:rsidR="00FA58A8" w:rsidRPr="001819EA">
              <w:rPr>
                <w:rFonts w:eastAsia="Times New Roman" w:cs="Times New Roman"/>
                <w:sz w:val="16"/>
                <w:szCs w:val="16"/>
                <w:lang w:eastAsia="fr-FR"/>
              </w:rPr>
              <w:t xml:space="preserve"> </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E017FD5"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CC5F6B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15F1B2C9"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4757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4CFAB1F7"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A2DDE" w14:textId="213A10DA"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 xml:space="preserve">EP </w:t>
            </w:r>
            <w:r w:rsidR="00A50108">
              <w:rPr>
                <w:rFonts w:eastAsia="Times New Roman" w:cs="Times New Roman"/>
                <w:sz w:val="16"/>
                <w:szCs w:val="16"/>
                <w:lang w:eastAsia="fr-FR"/>
              </w:rPr>
              <w:t>BALABALA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80E6F04"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13FA7C42"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195E973"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9B1F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5D9E7FF1"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F2781" w14:textId="3DE8B552"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TSHIKAPA</w:t>
            </w:r>
            <w:r w:rsidR="00FA58A8" w:rsidRPr="001819EA">
              <w:rPr>
                <w:rFonts w:eastAsia="Times New Roman" w:cs="Times New Roman"/>
                <w:sz w:val="16"/>
                <w:szCs w:val="16"/>
                <w:lang w:eastAsia="fr-FR"/>
              </w:rPr>
              <w:t xml:space="preserve"> 2</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8BB495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12ED1DB3"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0B7DB30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A4FE9"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DE8903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1371F" w14:textId="7E3E2CCE"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KUHUIMA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9DC4918"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57A873D4"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2D9918CC"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79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097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23CE409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12A43" w14:textId="78E2C3FD"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LEMBA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E0F2FC4"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2237DD4C"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74706F2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80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4C432"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6CC77F6A"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FE9C3" w14:textId="5EAFD271"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TSHISENGE</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C67B92E"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125A7325"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5431804E"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81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4060F"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3D391922"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60338" w14:textId="7A987F24"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EP LAWULENU</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A365B53"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FA58A8" w:rsidRPr="001819EA" w14:paraId="4E340F08" w14:textId="77777777" w:rsidTr="00565C95">
        <w:trPr>
          <w:trHeight w:val="300"/>
        </w:trPr>
        <w:tc>
          <w:tcPr>
            <w:tcW w:w="562" w:type="dxa"/>
            <w:tcBorders>
              <w:top w:val="single" w:sz="4" w:space="0" w:color="auto"/>
              <w:left w:val="single" w:sz="4" w:space="0" w:color="auto"/>
              <w:bottom w:val="single" w:sz="4" w:space="0" w:color="auto"/>
              <w:right w:val="single" w:sz="4" w:space="0" w:color="auto"/>
            </w:tcBorders>
          </w:tcPr>
          <w:p w14:paraId="33000CD0"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82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84E26"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1276" w:type="dxa"/>
            <w:tcBorders>
              <w:top w:val="single" w:sz="4" w:space="0" w:color="auto"/>
              <w:left w:val="single" w:sz="4" w:space="0" w:color="auto"/>
              <w:bottom w:val="single" w:sz="4" w:space="0" w:color="auto"/>
              <w:right w:val="single" w:sz="4" w:space="0" w:color="auto"/>
            </w:tcBorders>
            <w:vAlign w:val="center"/>
          </w:tcPr>
          <w:p w14:paraId="07DABF55" w14:textId="77777777" w:rsidR="00FA58A8" w:rsidRPr="001819EA"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TSHIKAPA</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AC3D8" w14:textId="6E74757C" w:rsidR="00FA58A8" w:rsidRPr="001819EA" w:rsidDel="00210336" w:rsidRDefault="0046583C" w:rsidP="00565C95">
            <w:pPr>
              <w:rPr>
                <w:rFonts w:eastAsia="Times New Roman" w:cs="Times New Roman"/>
                <w:sz w:val="16"/>
                <w:szCs w:val="16"/>
                <w:lang w:eastAsia="fr-FR"/>
              </w:rPr>
            </w:pPr>
            <w:r w:rsidRPr="001819EA">
              <w:rPr>
                <w:rFonts w:eastAsia="Times New Roman" w:cs="Times New Roman"/>
                <w:sz w:val="16"/>
                <w:szCs w:val="16"/>
                <w:lang w:eastAsia="fr-FR"/>
              </w:rPr>
              <w:t>INST KATSHUNGA</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62681680" w14:textId="77777777" w:rsidR="00FA58A8" w:rsidRPr="001819EA" w:rsidDel="00210336" w:rsidRDefault="00FA58A8"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bl>
    <w:p w14:paraId="127ABFF6" w14:textId="77777777" w:rsidR="00FA58A8" w:rsidRPr="001975A2" w:rsidRDefault="00FA58A8" w:rsidP="005F3F8C">
      <w:pPr>
        <w:spacing w:after="120"/>
        <w:rPr>
          <w:rFonts w:eastAsia="MS Mincho" w:cs="Times New Roman"/>
          <w:b/>
          <w:bCs/>
          <w:szCs w:val="24"/>
          <w:u w:val="single"/>
          <w:lang w:eastAsia="zh-CN"/>
        </w:rPr>
      </w:pPr>
    </w:p>
    <w:p w14:paraId="3D16587E" w14:textId="77777777" w:rsidR="005F3F8C" w:rsidRPr="001975A2" w:rsidRDefault="22F74775" w:rsidP="00E16D22">
      <w:pPr>
        <w:pStyle w:val="Titre2"/>
        <w:numPr>
          <w:ilvl w:val="0"/>
          <w:numId w:val="0"/>
        </w:numPr>
        <w:ind w:left="578" w:hanging="578"/>
        <w:rPr>
          <w:rFonts w:eastAsia="MS Mincho"/>
          <w:lang w:eastAsia="zh-CN"/>
        </w:rPr>
      </w:pPr>
      <w:bookmarkStart w:id="483" w:name="_Toc192516404"/>
      <w:bookmarkStart w:id="484" w:name="_Toc373420341"/>
      <w:r w:rsidRPr="092C595C">
        <w:rPr>
          <w:rFonts w:eastAsia="MS Mincho"/>
          <w:lang w:eastAsia="zh-CN"/>
        </w:rPr>
        <w:lastRenderedPageBreak/>
        <w:t xml:space="preserve">Annexe </w:t>
      </w:r>
      <w:r w:rsidR="66532938" w:rsidRPr="092C595C">
        <w:rPr>
          <w:rFonts w:eastAsia="MS Mincho"/>
          <w:lang w:eastAsia="zh-CN"/>
        </w:rPr>
        <w:t>B</w:t>
      </w:r>
      <w:r w:rsidRPr="092C595C">
        <w:rPr>
          <w:rFonts w:eastAsia="MS Mincho"/>
          <w:lang w:eastAsia="zh-CN"/>
        </w:rPr>
        <w:t> : Critères de sélection des centres de santé</w:t>
      </w:r>
      <w:bookmarkEnd w:id="483"/>
      <w:bookmarkEnd w:id="484"/>
      <w:r w:rsidRPr="092C595C">
        <w:rPr>
          <w:rFonts w:eastAsia="MS Mincho"/>
          <w:lang w:eastAsia="zh-CN"/>
        </w:rPr>
        <w:t xml:space="preserve"> </w:t>
      </w:r>
    </w:p>
    <w:p w14:paraId="1D4D9EA3" w14:textId="77777777" w:rsidR="005F3F8C" w:rsidRPr="001975A2" w:rsidRDefault="005F3F8C" w:rsidP="00684AA8">
      <w:pPr>
        <w:spacing w:after="120"/>
        <w:jc w:val="both"/>
        <w:rPr>
          <w:rFonts w:eastAsia="MS Mincho" w:cs="Times New Roman"/>
          <w:lang w:eastAsia="zh-CN"/>
        </w:rPr>
      </w:pPr>
      <w:r w:rsidRPr="001975A2">
        <w:rPr>
          <w:rFonts w:eastAsia="MS Mincho" w:cs="Times New Roman"/>
          <w:lang w:eastAsia="zh-CN"/>
        </w:rPr>
        <w:t>Le CS est dûment enregistré (niveau étatique) par le MSPHP, tel que validé par la DPS ;</w:t>
      </w:r>
    </w:p>
    <w:p w14:paraId="45CB83EB" w14:textId="77777777" w:rsidR="005F3F8C" w:rsidRPr="001975A2" w:rsidRDefault="005F3F8C" w:rsidP="00684AA8">
      <w:pPr>
        <w:numPr>
          <w:ilvl w:val="0"/>
          <w:numId w:val="11"/>
        </w:numPr>
        <w:ind w:left="0" w:hanging="284"/>
        <w:jc w:val="both"/>
        <w:rPr>
          <w:rFonts w:eastAsia="MS Mincho" w:cs="Times New Roman"/>
          <w:lang w:eastAsia="zh-CN"/>
        </w:rPr>
      </w:pPr>
      <w:r w:rsidRPr="001975A2">
        <w:rPr>
          <w:rFonts w:eastAsia="MS Mincho" w:cs="Times New Roman"/>
          <w:lang w:eastAsia="zh-CN"/>
        </w:rPr>
        <w:t>Le CS bénéficie d’un branchement particulier fonctionnel pour l’eau potable ou pourra bénéficier d’un tel branchement grâce aux activités de la sous-composante 1.1 du Projet PASEA ;</w:t>
      </w:r>
    </w:p>
    <w:p w14:paraId="67F3ACE4" w14:textId="04010C73" w:rsidR="005F3F8C" w:rsidRPr="0055721B" w:rsidRDefault="005F3F8C" w:rsidP="00684AA8">
      <w:pPr>
        <w:numPr>
          <w:ilvl w:val="0"/>
          <w:numId w:val="11"/>
        </w:numPr>
        <w:ind w:left="0" w:hanging="284"/>
        <w:jc w:val="both"/>
        <w:rPr>
          <w:rFonts w:eastAsia="MS Mincho" w:cs="Times New Roman"/>
          <w:lang w:eastAsia="zh-CN"/>
        </w:rPr>
      </w:pPr>
      <w:r w:rsidRPr="001975A2">
        <w:rPr>
          <w:rFonts w:eastAsia="MS Mincho" w:cs="Times New Roman"/>
          <w:lang w:eastAsia="zh-CN"/>
        </w:rPr>
        <w:t xml:space="preserve">Les CS doivent offrir les services minimaux de maternité, consultations prénatale et préscolaire et </w:t>
      </w:r>
      <w:r w:rsidRPr="0055721B">
        <w:rPr>
          <w:rFonts w:eastAsia="MS Mincho" w:cs="Times New Roman"/>
          <w:lang w:eastAsia="zh-CN"/>
        </w:rPr>
        <w:t>de petite chirurgie ;</w:t>
      </w:r>
    </w:p>
    <w:p w14:paraId="0A3C8D8F" w14:textId="77777777" w:rsidR="005F3F8C" w:rsidRPr="001975A2" w:rsidRDefault="005F3F8C" w:rsidP="00684AA8">
      <w:pPr>
        <w:numPr>
          <w:ilvl w:val="0"/>
          <w:numId w:val="11"/>
        </w:numPr>
        <w:ind w:left="-284" w:firstLine="0"/>
        <w:jc w:val="both"/>
        <w:rPr>
          <w:rFonts w:eastAsia="MS Mincho" w:cs="Times New Roman"/>
          <w:lang w:eastAsia="zh-CN"/>
        </w:rPr>
      </w:pPr>
      <w:r w:rsidRPr="001975A2">
        <w:rPr>
          <w:rFonts w:eastAsia="MS Mincho" w:cs="Times New Roman"/>
          <w:lang w:eastAsia="zh-CN"/>
        </w:rPr>
        <w:t>Les CS doivent être en construction durable ou semi-durable ;</w:t>
      </w:r>
    </w:p>
    <w:p w14:paraId="500F5B8C" w14:textId="77777777" w:rsidR="005F3F8C" w:rsidRPr="001975A2" w:rsidRDefault="005F3F8C" w:rsidP="00684AA8">
      <w:pPr>
        <w:numPr>
          <w:ilvl w:val="0"/>
          <w:numId w:val="11"/>
        </w:numPr>
        <w:ind w:left="-284" w:firstLine="0"/>
        <w:jc w:val="both"/>
        <w:rPr>
          <w:rFonts w:eastAsia="MS Mincho" w:cs="Times New Roman"/>
          <w:lang w:eastAsia="zh-CN"/>
        </w:rPr>
      </w:pPr>
      <w:r w:rsidRPr="001975A2">
        <w:rPr>
          <w:rFonts w:eastAsia="MS Mincho" w:cs="Times New Roman"/>
          <w:lang w:eastAsia="zh-CN"/>
        </w:rPr>
        <w:t>Le CS a une capacité d’accueil d’au moins 25 patients par jour (consultation par jour) ;</w:t>
      </w:r>
    </w:p>
    <w:p w14:paraId="3A6EDAC5" w14:textId="43642234" w:rsidR="005F3F8C" w:rsidRPr="001975A2" w:rsidRDefault="005F3F8C" w:rsidP="00684AA8">
      <w:pPr>
        <w:numPr>
          <w:ilvl w:val="0"/>
          <w:numId w:val="11"/>
        </w:numPr>
        <w:ind w:left="0" w:hanging="284"/>
        <w:jc w:val="both"/>
        <w:rPr>
          <w:rFonts w:eastAsia="MS Mincho" w:cs="Times New Roman"/>
          <w:b/>
          <w:bCs/>
          <w:szCs w:val="24"/>
          <w:u w:val="single"/>
          <w:lang w:eastAsia="zh-CN"/>
        </w:rPr>
      </w:pPr>
      <w:r w:rsidRPr="001975A2">
        <w:rPr>
          <w:rFonts w:eastAsia="MS Mincho" w:cs="Times New Roman"/>
          <w:lang w:eastAsia="zh-CN"/>
        </w:rPr>
        <w:t xml:space="preserve">Le CS a une capacité d’au moins 3 lits d’observation (les CS avec un nombre de lits plus importants </w:t>
      </w:r>
      <w:r w:rsidRPr="0055721B">
        <w:rPr>
          <w:rFonts w:eastAsia="MS Mincho" w:cs="Times New Roman"/>
          <w:lang w:eastAsia="zh-CN"/>
        </w:rPr>
        <w:t>seront priorisés, à condition que les autres conditions d’éligibilité soient respectées).</w:t>
      </w:r>
    </w:p>
    <w:p w14:paraId="49CB9B39" w14:textId="125E30CB" w:rsidR="005F3F8C" w:rsidRPr="00684AA8" w:rsidRDefault="22F74775" w:rsidP="00E16D22">
      <w:pPr>
        <w:pStyle w:val="Titre3"/>
        <w:numPr>
          <w:ilvl w:val="0"/>
          <w:numId w:val="0"/>
        </w:numPr>
        <w:ind w:left="720" w:hanging="720"/>
        <w:jc w:val="both"/>
        <w:rPr>
          <w:rFonts w:eastAsia="MS Mincho"/>
          <w:sz w:val="22"/>
          <w:szCs w:val="22"/>
          <w:lang w:eastAsia="zh-CN"/>
        </w:rPr>
      </w:pPr>
      <w:bookmarkStart w:id="485" w:name="_Toc192516405"/>
      <w:bookmarkStart w:id="486" w:name="_Toc1459823750"/>
      <w:r w:rsidRPr="00684AA8">
        <w:rPr>
          <w:rFonts w:eastAsia="MS Mincho"/>
          <w:sz w:val="22"/>
          <w:szCs w:val="22"/>
          <w:lang w:eastAsia="zh-CN"/>
        </w:rPr>
        <w:t xml:space="preserve">Annexe </w:t>
      </w:r>
      <w:r w:rsidR="66532938" w:rsidRPr="00684AA8">
        <w:rPr>
          <w:rFonts w:eastAsia="MS Mincho"/>
          <w:sz w:val="22"/>
          <w:szCs w:val="22"/>
          <w:lang w:eastAsia="zh-CN"/>
        </w:rPr>
        <w:t>B’</w:t>
      </w:r>
      <w:r w:rsidRPr="00684AA8">
        <w:rPr>
          <w:rFonts w:eastAsia="MS Mincho"/>
          <w:sz w:val="22"/>
          <w:szCs w:val="22"/>
          <w:lang w:eastAsia="zh-CN"/>
        </w:rPr>
        <w:t xml:space="preserve"> : Liste des Centre de santé retenus dans la ville de Tshikapa</w:t>
      </w:r>
      <w:r w:rsidR="00066F0F" w:rsidRPr="00684AA8">
        <w:rPr>
          <w:rFonts w:eastAsia="MS Mincho"/>
          <w:sz w:val="22"/>
          <w:szCs w:val="22"/>
          <w:lang w:eastAsia="zh-CN"/>
        </w:rPr>
        <w:t xml:space="preserve"> et les ETD</w:t>
      </w:r>
      <w:r w:rsidRPr="00684AA8">
        <w:rPr>
          <w:rFonts w:eastAsia="MS Mincho"/>
          <w:sz w:val="22"/>
          <w:szCs w:val="22"/>
          <w:lang w:eastAsia="zh-CN"/>
        </w:rPr>
        <w:t>/Province du Kasaï</w:t>
      </w:r>
      <w:bookmarkEnd w:id="485"/>
      <w:bookmarkEnd w:id="486"/>
    </w:p>
    <w:tbl>
      <w:tblPr>
        <w:tblW w:w="9923" w:type="dxa"/>
        <w:tblInd w:w="-289" w:type="dxa"/>
        <w:tblCellMar>
          <w:left w:w="70" w:type="dxa"/>
          <w:right w:w="70" w:type="dxa"/>
        </w:tblCellMar>
        <w:tblLook w:val="04A0" w:firstRow="1" w:lastRow="0" w:firstColumn="1" w:lastColumn="0" w:noHBand="0" w:noVBand="1"/>
      </w:tblPr>
      <w:tblGrid>
        <w:gridCol w:w="521"/>
        <w:gridCol w:w="932"/>
        <w:gridCol w:w="1241"/>
        <w:gridCol w:w="1701"/>
        <w:gridCol w:w="3260"/>
        <w:gridCol w:w="2268"/>
      </w:tblGrid>
      <w:tr w:rsidR="00066F0F" w:rsidRPr="0000758E" w14:paraId="7A8FE4DC" w14:textId="77777777" w:rsidTr="00066F0F">
        <w:trPr>
          <w:trHeight w:val="300"/>
        </w:trPr>
        <w:tc>
          <w:tcPr>
            <w:tcW w:w="521" w:type="dxa"/>
            <w:tcBorders>
              <w:top w:val="single" w:sz="4" w:space="0" w:color="auto"/>
              <w:left w:val="single" w:sz="4" w:space="0" w:color="auto"/>
              <w:bottom w:val="single" w:sz="4" w:space="0" w:color="auto"/>
              <w:right w:val="single" w:sz="4" w:space="0" w:color="auto"/>
            </w:tcBorders>
          </w:tcPr>
          <w:p w14:paraId="1F68E51B" w14:textId="77777777" w:rsidR="00066F0F" w:rsidRPr="0000758E" w:rsidRDefault="00066F0F" w:rsidP="00565C95">
            <w:pPr>
              <w:jc w:val="center"/>
              <w:rPr>
                <w:rFonts w:eastAsia="Times New Roman" w:cs="Times New Roman"/>
                <w:b/>
                <w:bCs/>
                <w:sz w:val="16"/>
                <w:szCs w:val="16"/>
                <w:lang w:eastAsia="fr-FR"/>
              </w:rPr>
            </w:pPr>
            <w:proofErr w:type="spellStart"/>
            <w:r w:rsidRPr="0000758E">
              <w:rPr>
                <w:rFonts w:eastAsia="Times New Roman" w:cs="Times New Roman"/>
                <w:b/>
                <w:bCs/>
                <w:sz w:val="16"/>
                <w:szCs w:val="16"/>
                <w:lang w:eastAsia="fr-FR"/>
              </w:rPr>
              <w:t>Num</w:t>
            </w:r>
            <w:proofErr w:type="spellEnd"/>
          </w:p>
        </w:tc>
        <w:tc>
          <w:tcPr>
            <w:tcW w:w="932" w:type="dxa"/>
            <w:tcBorders>
              <w:top w:val="single" w:sz="4" w:space="0" w:color="auto"/>
              <w:left w:val="single" w:sz="4" w:space="0" w:color="auto"/>
              <w:bottom w:val="single" w:sz="4" w:space="0" w:color="auto"/>
              <w:right w:val="single" w:sz="4" w:space="0" w:color="auto"/>
            </w:tcBorders>
          </w:tcPr>
          <w:p w14:paraId="162A0830" w14:textId="77777777" w:rsidR="00066F0F" w:rsidRPr="0000758E" w:rsidRDefault="00066F0F" w:rsidP="00565C95">
            <w:pPr>
              <w:jc w:val="center"/>
              <w:rPr>
                <w:rFonts w:eastAsia="Times New Roman" w:cs="Times New Roman"/>
                <w:b/>
                <w:bCs/>
                <w:sz w:val="16"/>
                <w:szCs w:val="16"/>
                <w:lang w:eastAsia="fr-FR"/>
              </w:rPr>
            </w:pPr>
          </w:p>
          <w:p w14:paraId="6588E8EF" w14:textId="77777777" w:rsidR="00066F0F" w:rsidRPr="0000758E" w:rsidRDefault="00066F0F" w:rsidP="00565C95">
            <w:pPr>
              <w:jc w:val="center"/>
              <w:rPr>
                <w:rFonts w:eastAsia="Times New Roman" w:cs="Times New Roman"/>
                <w:b/>
                <w:bCs/>
                <w:sz w:val="16"/>
                <w:szCs w:val="16"/>
                <w:lang w:eastAsia="fr-FR"/>
              </w:rPr>
            </w:pPr>
            <w:r w:rsidRPr="0000758E">
              <w:rPr>
                <w:rFonts w:eastAsia="Times New Roman" w:cs="Times New Roman"/>
                <w:b/>
                <w:bCs/>
                <w:sz w:val="16"/>
                <w:szCs w:val="16"/>
                <w:lang w:eastAsia="fr-FR"/>
              </w:rPr>
              <w:t>ETD</w:t>
            </w:r>
          </w:p>
        </w:tc>
        <w:tc>
          <w:tcPr>
            <w:tcW w:w="1241" w:type="dxa"/>
            <w:tcBorders>
              <w:top w:val="single" w:sz="4" w:space="0" w:color="auto"/>
              <w:left w:val="single" w:sz="4" w:space="0" w:color="auto"/>
              <w:bottom w:val="single" w:sz="4" w:space="0" w:color="auto"/>
              <w:right w:val="single" w:sz="4" w:space="0" w:color="auto"/>
            </w:tcBorders>
          </w:tcPr>
          <w:p w14:paraId="505D0E50" w14:textId="77777777" w:rsidR="00066F0F" w:rsidRPr="0000758E" w:rsidRDefault="00066F0F" w:rsidP="00565C95">
            <w:pPr>
              <w:jc w:val="center"/>
              <w:rPr>
                <w:rFonts w:eastAsia="Times New Roman" w:cs="Times New Roman"/>
                <w:b/>
                <w:bCs/>
                <w:sz w:val="16"/>
                <w:szCs w:val="16"/>
                <w:lang w:eastAsia="fr-FR"/>
              </w:rPr>
            </w:pPr>
          </w:p>
          <w:p w14:paraId="1CFAE5B6" w14:textId="77777777" w:rsidR="00066F0F" w:rsidRPr="0000758E" w:rsidRDefault="00066F0F" w:rsidP="00565C95">
            <w:pPr>
              <w:jc w:val="center"/>
              <w:rPr>
                <w:rFonts w:eastAsia="Times New Roman" w:cs="Times New Roman"/>
                <w:b/>
                <w:bCs/>
                <w:sz w:val="16"/>
                <w:szCs w:val="16"/>
                <w:lang w:eastAsia="fr-FR"/>
              </w:rPr>
            </w:pPr>
            <w:r w:rsidRPr="0000758E">
              <w:rPr>
                <w:rFonts w:eastAsia="Times New Roman" w:cs="Times New Roman"/>
                <w:b/>
                <w:bCs/>
                <w:sz w:val="16"/>
                <w:szCs w:val="16"/>
                <w:lang w:eastAsia="fr-FR"/>
              </w:rPr>
              <w:t>Zone de santé</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B3801" w14:textId="77777777" w:rsidR="00066F0F" w:rsidRPr="0000758E" w:rsidRDefault="00066F0F" w:rsidP="00565C95">
            <w:pPr>
              <w:jc w:val="center"/>
              <w:rPr>
                <w:rFonts w:eastAsia="Times New Roman" w:cs="Times New Roman"/>
                <w:b/>
                <w:bCs/>
                <w:sz w:val="16"/>
                <w:szCs w:val="16"/>
                <w:lang w:eastAsia="fr-FR"/>
              </w:rPr>
            </w:pPr>
            <w:r w:rsidRPr="0000758E">
              <w:rPr>
                <w:rFonts w:eastAsia="Times New Roman" w:cs="Times New Roman"/>
                <w:b/>
                <w:bCs/>
                <w:sz w:val="16"/>
                <w:szCs w:val="16"/>
                <w:lang w:eastAsia="fr-FR"/>
              </w:rPr>
              <w:t>Aire de Santé</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063BE" w14:textId="77777777" w:rsidR="00066F0F" w:rsidRPr="0000758E" w:rsidRDefault="00066F0F" w:rsidP="00565C95">
            <w:pPr>
              <w:jc w:val="center"/>
              <w:rPr>
                <w:rFonts w:eastAsia="Times New Roman" w:cs="Times New Roman"/>
                <w:b/>
                <w:bCs/>
                <w:sz w:val="16"/>
                <w:szCs w:val="16"/>
                <w:lang w:eastAsia="fr-FR"/>
              </w:rPr>
            </w:pPr>
            <w:r w:rsidRPr="0000758E">
              <w:rPr>
                <w:rFonts w:eastAsia="Times New Roman" w:cs="Times New Roman"/>
                <w:b/>
                <w:bCs/>
                <w:sz w:val="16"/>
                <w:szCs w:val="16"/>
                <w:lang w:eastAsia="fr-FR"/>
              </w:rPr>
              <w:t>Nom du Structure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EF40A5" w14:textId="77777777" w:rsidR="00066F0F" w:rsidRPr="0000758E" w:rsidRDefault="00066F0F" w:rsidP="00565C95">
            <w:pPr>
              <w:jc w:val="center"/>
              <w:rPr>
                <w:rFonts w:eastAsia="Times New Roman" w:cs="Times New Roman"/>
                <w:b/>
                <w:bCs/>
                <w:sz w:val="16"/>
                <w:szCs w:val="16"/>
                <w:lang w:eastAsia="fr-FR"/>
              </w:rPr>
            </w:pPr>
            <w:r w:rsidRPr="0000758E">
              <w:rPr>
                <w:rFonts w:eastAsia="Times New Roman" w:cs="Times New Roman"/>
                <w:b/>
                <w:bCs/>
                <w:sz w:val="16"/>
                <w:szCs w:val="16"/>
                <w:lang w:eastAsia="fr-FR"/>
              </w:rPr>
              <w:t>Observation</w:t>
            </w:r>
          </w:p>
        </w:tc>
      </w:tr>
      <w:tr w:rsidR="00066F0F" w:rsidRPr="0000758E" w14:paraId="040A581E"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7D4BD3D7"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1</w:t>
            </w:r>
          </w:p>
        </w:tc>
        <w:tc>
          <w:tcPr>
            <w:tcW w:w="932" w:type="dxa"/>
            <w:tcBorders>
              <w:top w:val="single" w:sz="4" w:space="0" w:color="auto"/>
              <w:left w:val="single" w:sz="4" w:space="0" w:color="auto"/>
              <w:bottom w:val="single" w:sz="4" w:space="0" w:color="auto"/>
              <w:right w:val="single" w:sz="4" w:space="0" w:color="auto"/>
            </w:tcBorders>
          </w:tcPr>
          <w:p w14:paraId="610ACC20"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7645CC8D"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BULAPE</w:t>
            </w:r>
          </w:p>
        </w:tc>
        <w:tc>
          <w:tcPr>
            <w:tcW w:w="1701" w:type="dxa"/>
            <w:tcBorders>
              <w:top w:val="nil"/>
              <w:left w:val="single" w:sz="4" w:space="0" w:color="auto"/>
              <w:bottom w:val="single" w:sz="4" w:space="0" w:color="auto"/>
              <w:right w:val="single" w:sz="4" w:space="0" w:color="auto"/>
            </w:tcBorders>
            <w:shd w:val="clear" w:color="auto" w:fill="auto"/>
            <w:noWrap/>
          </w:tcPr>
          <w:p w14:paraId="6EC530C2"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BULAPE</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C8647"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HGR DE BULAPE</w:t>
            </w:r>
          </w:p>
        </w:tc>
        <w:tc>
          <w:tcPr>
            <w:tcW w:w="2268" w:type="dxa"/>
            <w:tcBorders>
              <w:top w:val="nil"/>
              <w:left w:val="nil"/>
              <w:bottom w:val="single" w:sz="4" w:space="0" w:color="auto"/>
              <w:right w:val="single" w:sz="4" w:space="0" w:color="auto"/>
            </w:tcBorders>
            <w:shd w:val="clear" w:color="auto" w:fill="auto"/>
            <w:noWrap/>
            <w:vAlign w:val="bottom"/>
          </w:tcPr>
          <w:p w14:paraId="15E818C1"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6B0B0074"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1BE32CA0"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2</w:t>
            </w:r>
          </w:p>
        </w:tc>
        <w:tc>
          <w:tcPr>
            <w:tcW w:w="932" w:type="dxa"/>
            <w:tcBorders>
              <w:top w:val="single" w:sz="4" w:space="0" w:color="auto"/>
              <w:left w:val="single" w:sz="4" w:space="0" w:color="auto"/>
              <w:bottom w:val="single" w:sz="4" w:space="0" w:color="auto"/>
              <w:right w:val="single" w:sz="4" w:space="0" w:color="auto"/>
            </w:tcBorders>
          </w:tcPr>
          <w:p w14:paraId="7533B2AA"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5B5A1AF8"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MUSHENGE</w:t>
            </w:r>
          </w:p>
        </w:tc>
        <w:tc>
          <w:tcPr>
            <w:tcW w:w="1701" w:type="dxa"/>
            <w:tcBorders>
              <w:top w:val="nil"/>
              <w:left w:val="single" w:sz="4" w:space="0" w:color="auto"/>
              <w:bottom w:val="single" w:sz="4" w:space="0" w:color="auto"/>
              <w:right w:val="single" w:sz="4" w:space="0" w:color="auto"/>
            </w:tcBorders>
            <w:shd w:val="clear" w:color="auto" w:fill="auto"/>
            <w:noWrap/>
          </w:tcPr>
          <w:p w14:paraId="2AC975A2"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PILOTE</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2A404" w14:textId="5C710E84" w:rsidR="00066F0F" w:rsidRPr="0000758E" w:rsidRDefault="00306F1C" w:rsidP="00565C95">
            <w:pPr>
              <w:rPr>
                <w:rFonts w:eastAsia="Times New Roman" w:cs="Times New Roman"/>
                <w:sz w:val="16"/>
                <w:szCs w:val="16"/>
                <w:lang w:eastAsia="fr-FR"/>
              </w:rPr>
            </w:pPr>
            <w:r>
              <w:rPr>
                <w:rFonts w:eastAsia="Times New Roman" w:cs="Times New Roman"/>
                <w:sz w:val="16"/>
                <w:szCs w:val="16"/>
                <w:lang w:eastAsia="fr-FR"/>
              </w:rPr>
              <w:t>CS PAPA SERGE</w:t>
            </w:r>
            <w:r w:rsidR="00066F0F" w:rsidRPr="0000758E">
              <w:rPr>
                <w:rFonts w:eastAsia="Times New Roman" w:cs="Times New Roman"/>
                <w:sz w:val="16"/>
                <w:szCs w:val="16"/>
                <w:lang w:eastAsia="fr-FR"/>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194AF0F7"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2EB765BF"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201D6258"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3</w:t>
            </w:r>
          </w:p>
        </w:tc>
        <w:tc>
          <w:tcPr>
            <w:tcW w:w="932" w:type="dxa"/>
            <w:tcBorders>
              <w:top w:val="single" w:sz="4" w:space="0" w:color="auto"/>
              <w:left w:val="single" w:sz="4" w:space="0" w:color="auto"/>
              <w:bottom w:val="single" w:sz="4" w:space="0" w:color="auto"/>
              <w:right w:val="single" w:sz="4" w:space="0" w:color="auto"/>
            </w:tcBorders>
          </w:tcPr>
          <w:p w14:paraId="22529BB8"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562C9BD6"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MUSHENGE</w:t>
            </w:r>
          </w:p>
        </w:tc>
        <w:tc>
          <w:tcPr>
            <w:tcW w:w="1701" w:type="dxa"/>
            <w:tcBorders>
              <w:top w:val="nil"/>
              <w:left w:val="single" w:sz="4" w:space="0" w:color="auto"/>
              <w:bottom w:val="single" w:sz="4" w:space="0" w:color="auto"/>
              <w:right w:val="single" w:sz="4" w:space="0" w:color="auto"/>
            </w:tcBorders>
            <w:shd w:val="clear" w:color="auto" w:fill="auto"/>
            <w:noWrap/>
          </w:tcPr>
          <w:p w14:paraId="08635137" w14:textId="122AD816" w:rsidR="00066F0F" w:rsidRPr="0000758E" w:rsidRDefault="00306F1C" w:rsidP="00565C95">
            <w:pPr>
              <w:rPr>
                <w:rFonts w:eastAsia="Times New Roman" w:cs="Times New Roman"/>
                <w:sz w:val="16"/>
                <w:szCs w:val="16"/>
                <w:lang w:eastAsia="fr-FR"/>
              </w:rPr>
            </w:pPr>
            <w:r>
              <w:rPr>
                <w:rFonts w:eastAsia="Times New Roman" w:cs="Times New Roman"/>
                <w:sz w:val="16"/>
                <w:szCs w:val="16"/>
                <w:lang w:eastAsia="fr-FR"/>
              </w:rPr>
              <w:t>NKOSHI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F50BE" w14:textId="4A882FE1"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CS </w:t>
            </w:r>
            <w:r w:rsidR="00306F1C">
              <w:rPr>
                <w:rFonts w:eastAsia="Times New Roman" w:cs="Times New Roman"/>
                <w:sz w:val="16"/>
                <w:szCs w:val="16"/>
                <w:lang w:eastAsia="fr-FR"/>
              </w:rPr>
              <w:t>DE NKOSHI</w:t>
            </w:r>
          </w:p>
        </w:tc>
        <w:tc>
          <w:tcPr>
            <w:tcW w:w="2268" w:type="dxa"/>
            <w:tcBorders>
              <w:top w:val="nil"/>
              <w:left w:val="nil"/>
              <w:bottom w:val="single" w:sz="4" w:space="0" w:color="auto"/>
              <w:right w:val="single" w:sz="4" w:space="0" w:color="auto"/>
            </w:tcBorders>
            <w:shd w:val="clear" w:color="auto" w:fill="auto"/>
            <w:noWrap/>
            <w:vAlign w:val="bottom"/>
          </w:tcPr>
          <w:p w14:paraId="633977D7"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64899496"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4CC726C7"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4</w:t>
            </w:r>
          </w:p>
        </w:tc>
        <w:tc>
          <w:tcPr>
            <w:tcW w:w="932" w:type="dxa"/>
            <w:tcBorders>
              <w:top w:val="single" w:sz="4" w:space="0" w:color="auto"/>
              <w:left w:val="single" w:sz="4" w:space="0" w:color="auto"/>
              <w:bottom w:val="single" w:sz="4" w:space="0" w:color="auto"/>
              <w:right w:val="single" w:sz="4" w:space="0" w:color="auto"/>
            </w:tcBorders>
          </w:tcPr>
          <w:p w14:paraId="0F278AB2"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7B007F70"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KAKENGE</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5D25F567" w14:textId="265884D8"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KINDA </w:t>
            </w:r>
            <w:r w:rsidR="00306F1C">
              <w:rPr>
                <w:rFonts w:eastAsia="Times New Roman" w:cs="Times New Roman"/>
                <w:sz w:val="16"/>
                <w:szCs w:val="16"/>
                <w:lang w:eastAsia="fr-FR"/>
              </w:rPr>
              <w:t>2</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46B3A" w14:textId="2F48595A"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CS DE </w:t>
            </w:r>
            <w:r w:rsidR="00306F1C">
              <w:rPr>
                <w:rFonts w:eastAsia="Times New Roman" w:cs="Times New Roman"/>
                <w:sz w:val="16"/>
                <w:szCs w:val="16"/>
                <w:lang w:eastAsia="fr-FR"/>
              </w:rPr>
              <w:t xml:space="preserve">MUBEMBA </w:t>
            </w:r>
          </w:p>
        </w:tc>
        <w:tc>
          <w:tcPr>
            <w:tcW w:w="2268" w:type="dxa"/>
            <w:tcBorders>
              <w:top w:val="nil"/>
              <w:left w:val="nil"/>
              <w:bottom w:val="single" w:sz="4" w:space="0" w:color="auto"/>
              <w:right w:val="single" w:sz="4" w:space="0" w:color="auto"/>
            </w:tcBorders>
            <w:shd w:val="clear" w:color="auto" w:fill="auto"/>
            <w:noWrap/>
            <w:vAlign w:val="bottom"/>
          </w:tcPr>
          <w:p w14:paraId="1FD25EBF"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43F1A1F9"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0D16181C"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5</w:t>
            </w:r>
          </w:p>
        </w:tc>
        <w:tc>
          <w:tcPr>
            <w:tcW w:w="932" w:type="dxa"/>
            <w:tcBorders>
              <w:top w:val="single" w:sz="4" w:space="0" w:color="auto"/>
              <w:left w:val="single" w:sz="4" w:space="0" w:color="auto"/>
              <w:bottom w:val="single" w:sz="4" w:space="0" w:color="auto"/>
              <w:right w:val="single" w:sz="4" w:space="0" w:color="auto"/>
            </w:tcBorders>
          </w:tcPr>
          <w:p w14:paraId="23A7A6F1"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71BC2AF0"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MUSHENGE</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5AC82CA7" w14:textId="7F8C5B01" w:rsidR="00066F0F" w:rsidRPr="0000758E" w:rsidRDefault="00306F1C" w:rsidP="00684AA8">
            <w:pPr>
              <w:ind w:left="-96" w:firstLine="96"/>
              <w:rPr>
                <w:rFonts w:eastAsia="Times New Roman" w:cs="Times New Roman"/>
                <w:sz w:val="16"/>
                <w:szCs w:val="16"/>
                <w:lang w:eastAsia="fr-FR"/>
              </w:rPr>
            </w:pPr>
            <w:r>
              <w:rPr>
                <w:rFonts w:eastAsia="Times New Roman" w:cs="Times New Roman"/>
                <w:sz w:val="16"/>
                <w:szCs w:val="16"/>
                <w:lang w:eastAsia="fr-FR"/>
              </w:rPr>
              <w:t>IYEMA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5D90F" w14:textId="01A0E3D1" w:rsidR="00066F0F" w:rsidRPr="0000758E" w:rsidRDefault="00306F1C" w:rsidP="00565C95">
            <w:pPr>
              <w:rPr>
                <w:rFonts w:eastAsia="Times New Roman" w:cs="Times New Roman"/>
                <w:sz w:val="16"/>
                <w:szCs w:val="16"/>
                <w:lang w:eastAsia="fr-FR"/>
              </w:rPr>
            </w:pPr>
            <w:r>
              <w:rPr>
                <w:rFonts w:eastAsia="Times New Roman" w:cs="Times New Roman"/>
                <w:sz w:val="16"/>
                <w:szCs w:val="16"/>
                <w:lang w:eastAsia="fr-FR"/>
              </w:rPr>
              <w:t xml:space="preserve">CS DE IYEMA </w:t>
            </w:r>
          </w:p>
        </w:tc>
        <w:tc>
          <w:tcPr>
            <w:tcW w:w="2268" w:type="dxa"/>
            <w:tcBorders>
              <w:top w:val="nil"/>
              <w:left w:val="nil"/>
              <w:bottom w:val="single" w:sz="4" w:space="0" w:color="auto"/>
              <w:right w:val="single" w:sz="4" w:space="0" w:color="auto"/>
            </w:tcBorders>
            <w:shd w:val="clear" w:color="auto" w:fill="auto"/>
            <w:noWrap/>
            <w:vAlign w:val="bottom"/>
          </w:tcPr>
          <w:p w14:paraId="7A44FED8"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4D77124F"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27DFB0E4"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6</w:t>
            </w:r>
          </w:p>
        </w:tc>
        <w:tc>
          <w:tcPr>
            <w:tcW w:w="932" w:type="dxa"/>
            <w:tcBorders>
              <w:top w:val="single" w:sz="4" w:space="0" w:color="auto"/>
              <w:left w:val="single" w:sz="4" w:space="0" w:color="auto"/>
              <w:bottom w:val="single" w:sz="4" w:space="0" w:color="auto"/>
              <w:right w:val="single" w:sz="4" w:space="0" w:color="auto"/>
            </w:tcBorders>
          </w:tcPr>
          <w:p w14:paraId="4B91CFBA"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33DAF58D"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KAKENGE</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720AFA09" w14:textId="4055A0FC" w:rsidR="00066F0F" w:rsidRPr="0000758E" w:rsidRDefault="00306F1C" w:rsidP="00565C95">
            <w:pPr>
              <w:rPr>
                <w:rFonts w:eastAsia="Times New Roman" w:cs="Times New Roman"/>
                <w:sz w:val="16"/>
                <w:szCs w:val="16"/>
                <w:lang w:eastAsia="fr-FR"/>
              </w:rPr>
            </w:pPr>
            <w:r>
              <w:rPr>
                <w:rFonts w:eastAsia="Times New Roman" w:cs="Times New Roman"/>
                <w:sz w:val="16"/>
                <w:szCs w:val="16"/>
                <w:lang w:eastAsia="fr-FR"/>
              </w:rPr>
              <w:t>LUKOMBE</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726FA" w14:textId="001321D0" w:rsidR="00066F0F" w:rsidRPr="0000758E" w:rsidRDefault="0046583C" w:rsidP="00565C95">
            <w:pPr>
              <w:rPr>
                <w:rFonts w:eastAsia="Times New Roman" w:cs="Times New Roman"/>
                <w:sz w:val="16"/>
                <w:szCs w:val="16"/>
                <w:lang w:eastAsia="fr-FR"/>
              </w:rPr>
            </w:pPr>
            <w:r>
              <w:rPr>
                <w:rFonts w:eastAsia="Times New Roman" w:cs="Times New Roman"/>
                <w:sz w:val="16"/>
                <w:szCs w:val="16"/>
                <w:lang w:eastAsia="fr-FR"/>
              </w:rPr>
              <w:t>CS DE</w:t>
            </w:r>
            <w:r w:rsidR="00306F1C">
              <w:rPr>
                <w:rFonts w:eastAsia="Times New Roman" w:cs="Times New Roman"/>
                <w:sz w:val="16"/>
                <w:szCs w:val="16"/>
                <w:lang w:eastAsia="fr-FR"/>
              </w:rPr>
              <w:t xml:space="preserve"> LUKOMBE</w:t>
            </w:r>
          </w:p>
        </w:tc>
        <w:tc>
          <w:tcPr>
            <w:tcW w:w="2268" w:type="dxa"/>
            <w:tcBorders>
              <w:top w:val="nil"/>
              <w:left w:val="nil"/>
              <w:bottom w:val="single" w:sz="4" w:space="0" w:color="auto"/>
              <w:right w:val="single" w:sz="4" w:space="0" w:color="auto"/>
            </w:tcBorders>
            <w:shd w:val="clear" w:color="auto" w:fill="auto"/>
            <w:noWrap/>
            <w:vAlign w:val="bottom"/>
          </w:tcPr>
          <w:p w14:paraId="3B0F1A77"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7C6733CF"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C063AB0"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7</w:t>
            </w:r>
          </w:p>
        </w:tc>
        <w:tc>
          <w:tcPr>
            <w:tcW w:w="932" w:type="dxa"/>
            <w:tcBorders>
              <w:top w:val="single" w:sz="4" w:space="0" w:color="auto"/>
              <w:left w:val="single" w:sz="4" w:space="0" w:color="auto"/>
              <w:bottom w:val="single" w:sz="4" w:space="0" w:color="auto"/>
              <w:right w:val="single" w:sz="4" w:space="0" w:color="auto"/>
            </w:tcBorders>
          </w:tcPr>
          <w:p w14:paraId="4606518C"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BAKUBA</w:t>
            </w:r>
          </w:p>
        </w:tc>
        <w:tc>
          <w:tcPr>
            <w:tcW w:w="1241" w:type="dxa"/>
            <w:tcBorders>
              <w:top w:val="single" w:sz="4" w:space="0" w:color="auto"/>
              <w:left w:val="single" w:sz="4" w:space="0" w:color="auto"/>
              <w:bottom w:val="single" w:sz="4" w:space="0" w:color="auto"/>
              <w:right w:val="single" w:sz="4" w:space="0" w:color="auto"/>
            </w:tcBorders>
          </w:tcPr>
          <w:p w14:paraId="7B733901"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BULAPE</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E5ED0B4"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MBAMBALAY</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94E3F" w14:textId="2DFCDAA4"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P</w:t>
            </w:r>
            <w:r w:rsidR="007E3EAD">
              <w:rPr>
                <w:rFonts w:eastAsia="Times New Roman" w:cs="Times New Roman"/>
                <w:sz w:val="16"/>
                <w:szCs w:val="16"/>
                <w:lang w:eastAsia="fr-FR"/>
              </w:rPr>
              <w:t>oste de Santé</w:t>
            </w:r>
            <w:r w:rsidRPr="0000758E">
              <w:rPr>
                <w:rFonts w:eastAsia="Times New Roman" w:cs="Times New Roman"/>
                <w:sz w:val="16"/>
                <w:szCs w:val="16"/>
                <w:lang w:eastAsia="fr-FR"/>
              </w:rPr>
              <w:t xml:space="preserve"> </w:t>
            </w:r>
            <w:r w:rsidR="007E3EAD">
              <w:rPr>
                <w:rFonts w:eastAsia="Times New Roman" w:cs="Times New Roman"/>
                <w:sz w:val="16"/>
                <w:szCs w:val="16"/>
                <w:lang w:eastAsia="fr-FR"/>
              </w:rPr>
              <w:t>de</w:t>
            </w:r>
            <w:r w:rsidRPr="0000758E">
              <w:rPr>
                <w:rFonts w:eastAsia="Times New Roman" w:cs="Times New Roman"/>
                <w:sz w:val="16"/>
                <w:szCs w:val="16"/>
                <w:lang w:eastAsia="fr-FR"/>
              </w:rPr>
              <w:t xml:space="preserve"> LOBI/MBAMBALAY</w:t>
            </w:r>
          </w:p>
        </w:tc>
        <w:tc>
          <w:tcPr>
            <w:tcW w:w="2268" w:type="dxa"/>
            <w:tcBorders>
              <w:top w:val="nil"/>
              <w:left w:val="nil"/>
              <w:bottom w:val="single" w:sz="4" w:space="0" w:color="auto"/>
              <w:right w:val="single" w:sz="4" w:space="0" w:color="auto"/>
            </w:tcBorders>
            <w:shd w:val="clear" w:color="auto" w:fill="auto"/>
            <w:noWrap/>
            <w:vAlign w:val="bottom"/>
          </w:tcPr>
          <w:p w14:paraId="56BBC451"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6B48CBC6"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1E3B8AFB"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8</w:t>
            </w:r>
          </w:p>
        </w:tc>
        <w:tc>
          <w:tcPr>
            <w:tcW w:w="932" w:type="dxa"/>
            <w:tcBorders>
              <w:top w:val="single" w:sz="4" w:space="0" w:color="auto"/>
              <w:left w:val="single" w:sz="4" w:space="0" w:color="auto"/>
              <w:bottom w:val="single" w:sz="4" w:space="0" w:color="auto"/>
              <w:right w:val="single" w:sz="4" w:space="0" w:color="auto"/>
            </w:tcBorders>
          </w:tcPr>
          <w:p w14:paraId="6D4F7F8B"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MWEKA</w:t>
            </w:r>
          </w:p>
        </w:tc>
        <w:tc>
          <w:tcPr>
            <w:tcW w:w="1241" w:type="dxa"/>
            <w:tcBorders>
              <w:top w:val="single" w:sz="4" w:space="0" w:color="auto"/>
              <w:left w:val="single" w:sz="4" w:space="0" w:color="auto"/>
              <w:bottom w:val="single" w:sz="4" w:space="0" w:color="auto"/>
              <w:right w:val="single" w:sz="4" w:space="0" w:color="auto"/>
            </w:tcBorders>
          </w:tcPr>
          <w:p w14:paraId="1DDCF8D3"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MWEKA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1427DE9" w14:textId="49E95327" w:rsidR="00066F0F" w:rsidRPr="0000758E" w:rsidRDefault="003C6536" w:rsidP="00565C95">
            <w:pPr>
              <w:rPr>
                <w:rFonts w:eastAsia="Times New Roman" w:cs="Times New Roman"/>
                <w:sz w:val="16"/>
                <w:szCs w:val="16"/>
                <w:lang w:eastAsia="fr-FR"/>
              </w:rPr>
            </w:pPr>
            <w:r>
              <w:rPr>
                <w:rFonts w:eastAsia="Times New Roman" w:cs="Times New Roman"/>
                <w:sz w:val="16"/>
                <w:szCs w:val="16"/>
                <w:lang w:eastAsia="fr-FR"/>
              </w:rPr>
              <w:t>MWEKA 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52385" w14:textId="6B0DEB86"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CS </w:t>
            </w:r>
            <w:r w:rsidR="003C6536">
              <w:rPr>
                <w:rFonts w:eastAsia="Times New Roman" w:cs="Times New Roman"/>
                <w:sz w:val="16"/>
                <w:szCs w:val="16"/>
                <w:lang w:eastAsia="fr-FR"/>
              </w:rPr>
              <w:t>MWEKA 3</w:t>
            </w:r>
          </w:p>
        </w:tc>
        <w:tc>
          <w:tcPr>
            <w:tcW w:w="2268" w:type="dxa"/>
            <w:tcBorders>
              <w:top w:val="nil"/>
              <w:left w:val="nil"/>
              <w:bottom w:val="single" w:sz="4" w:space="0" w:color="auto"/>
              <w:right w:val="single" w:sz="4" w:space="0" w:color="auto"/>
            </w:tcBorders>
            <w:shd w:val="clear" w:color="auto" w:fill="auto"/>
            <w:noWrap/>
            <w:vAlign w:val="bottom"/>
          </w:tcPr>
          <w:p w14:paraId="279070EC"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7B9031E5"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2BE540D"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9</w:t>
            </w:r>
          </w:p>
        </w:tc>
        <w:tc>
          <w:tcPr>
            <w:tcW w:w="932" w:type="dxa"/>
            <w:tcBorders>
              <w:top w:val="single" w:sz="4" w:space="0" w:color="auto"/>
              <w:left w:val="single" w:sz="4" w:space="0" w:color="auto"/>
              <w:bottom w:val="single" w:sz="4" w:space="0" w:color="auto"/>
              <w:right w:val="single" w:sz="4" w:space="0" w:color="auto"/>
            </w:tcBorders>
          </w:tcPr>
          <w:p w14:paraId="3AAB70EE"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MWEKA</w:t>
            </w:r>
          </w:p>
        </w:tc>
        <w:tc>
          <w:tcPr>
            <w:tcW w:w="1241" w:type="dxa"/>
            <w:tcBorders>
              <w:top w:val="single" w:sz="4" w:space="0" w:color="auto"/>
              <w:left w:val="single" w:sz="4" w:space="0" w:color="auto"/>
              <w:bottom w:val="single" w:sz="4" w:space="0" w:color="auto"/>
              <w:right w:val="single" w:sz="4" w:space="0" w:color="auto"/>
            </w:tcBorders>
          </w:tcPr>
          <w:p w14:paraId="5E183E1D"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MWEKA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6313CEB3" w14:textId="2E60CAC1" w:rsidR="00066F0F" w:rsidRPr="0000758E" w:rsidRDefault="003C6536" w:rsidP="00565C95">
            <w:pPr>
              <w:rPr>
                <w:rFonts w:eastAsia="Times New Roman" w:cs="Times New Roman"/>
                <w:sz w:val="16"/>
                <w:szCs w:val="16"/>
                <w:lang w:eastAsia="fr-FR"/>
              </w:rPr>
            </w:pPr>
            <w:r>
              <w:rPr>
                <w:rFonts w:eastAsia="Times New Roman" w:cs="Times New Roman"/>
                <w:sz w:val="16"/>
                <w:szCs w:val="16"/>
                <w:lang w:eastAsia="fr-FR"/>
              </w:rPr>
              <w:t>CONGO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DA603" w14:textId="745E6585" w:rsidR="00066F0F" w:rsidRPr="0000758E" w:rsidRDefault="003C6536" w:rsidP="00565C95">
            <w:pPr>
              <w:rPr>
                <w:rFonts w:eastAsia="Times New Roman" w:cs="Times New Roman"/>
                <w:sz w:val="16"/>
                <w:szCs w:val="16"/>
                <w:lang w:eastAsia="fr-FR"/>
              </w:rPr>
            </w:pPr>
            <w:r>
              <w:rPr>
                <w:rFonts w:eastAsia="Times New Roman" w:cs="Times New Roman"/>
                <w:sz w:val="16"/>
                <w:szCs w:val="16"/>
                <w:lang w:eastAsia="fr-FR"/>
              </w:rPr>
              <w:t>CS CONGO</w:t>
            </w:r>
          </w:p>
        </w:tc>
        <w:tc>
          <w:tcPr>
            <w:tcW w:w="2268" w:type="dxa"/>
            <w:tcBorders>
              <w:top w:val="nil"/>
              <w:left w:val="nil"/>
              <w:bottom w:val="single" w:sz="4" w:space="0" w:color="auto"/>
              <w:right w:val="single" w:sz="4" w:space="0" w:color="auto"/>
            </w:tcBorders>
            <w:shd w:val="clear" w:color="auto" w:fill="auto"/>
            <w:noWrap/>
            <w:vAlign w:val="bottom"/>
          </w:tcPr>
          <w:p w14:paraId="7D0673AA"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31126942"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5D7292E"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10</w:t>
            </w:r>
          </w:p>
        </w:tc>
        <w:tc>
          <w:tcPr>
            <w:tcW w:w="932" w:type="dxa"/>
            <w:tcBorders>
              <w:top w:val="single" w:sz="4" w:space="0" w:color="auto"/>
              <w:left w:val="single" w:sz="4" w:space="0" w:color="auto"/>
              <w:bottom w:val="single" w:sz="4" w:space="0" w:color="auto"/>
              <w:right w:val="single" w:sz="4" w:space="0" w:color="auto"/>
            </w:tcBorders>
          </w:tcPr>
          <w:p w14:paraId="0A53C7D2"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LUEBO</w:t>
            </w:r>
          </w:p>
        </w:tc>
        <w:tc>
          <w:tcPr>
            <w:tcW w:w="1241" w:type="dxa"/>
            <w:tcBorders>
              <w:top w:val="single" w:sz="4" w:space="0" w:color="auto"/>
              <w:left w:val="single" w:sz="4" w:space="0" w:color="auto"/>
              <w:bottom w:val="single" w:sz="4" w:space="0" w:color="auto"/>
              <w:right w:val="single" w:sz="4" w:space="0" w:color="auto"/>
            </w:tcBorders>
          </w:tcPr>
          <w:p w14:paraId="4B256B4D"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LUEBO</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759242A9" w14:textId="2982EB28"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LUEBO </w:t>
            </w:r>
            <w:r w:rsidR="003C6536">
              <w:rPr>
                <w:rFonts w:eastAsia="Times New Roman" w:cs="Times New Roman"/>
                <w:sz w:val="16"/>
                <w:szCs w:val="16"/>
                <w:lang w:eastAsia="fr-FR"/>
              </w:rPr>
              <w:t>WEDI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4377F" w14:textId="56CC8909"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CS LUEBO </w:t>
            </w:r>
            <w:r w:rsidR="003C6536">
              <w:rPr>
                <w:rFonts w:eastAsia="Times New Roman" w:cs="Times New Roman"/>
                <w:sz w:val="16"/>
                <w:szCs w:val="16"/>
                <w:lang w:eastAsia="fr-FR"/>
              </w:rPr>
              <w:t>WEDI</w:t>
            </w:r>
          </w:p>
        </w:tc>
        <w:tc>
          <w:tcPr>
            <w:tcW w:w="2268" w:type="dxa"/>
            <w:tcBorders>
              <w:top w:val="nil"/>
              <w:left w:val="nil"/>
              <w:bottom w:val="single" w:sz="4" w:space="0" w:color="auto"/>
              <w:right w:val="single" w:sz="4" w:space="0" w:color="auto"/>
            </w:tcBorders>
            <w:shd w:val="clear" w:color="auto" w:fill="auto"/>
            <w:noWrap/>
            <w:vAlign w:val="bottom"/>
          </w:tcPr>
          <w:p w14:paraId="2DA1BE68"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00758E" w14:paraId="54B243EB"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2A5CDBC6" w14:textId="77777777"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11</w:t>
            </w:r>
          </w:p>
        </w:tc>
        <w:tc>
          <w:tcPr>
            <w:tcW w:w="932" w:type="dxa"/>
            <w:tcBorders>
              <w:top w:val="single" w:sz="4" w:space="0" w:color="auto"/>
              <w:left w:val="single" w:sz="4" w:space="0" w:color="auto"/>
              <w:bottom w:val="single" w:sz="4" w:space="0" w:color="auto"/>
              <w:right w:val="single" w:sz="4" w:space="0" w:color="auto"/>
            </w:tcBorders>
          </w:tcPr>
          <w:p w14:paraId="476809C1"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LUEBO</w:t>
            </w:r>
          </w:p>
        </w:tc>
        <w:tc>
          <w:tcPr>
            <w:tcW w:w="1241" w:type="dxa"/>
            <w:tcBorders>
              <w:top w:val="single" w:sz="4" w:space="0" w:color="auto"/>
              <w:left w:val="single" w:sz="4" w:space="0" w:color="auto"/>
              <w:bottom w:val="single" w:sz="4" w:space="0" w:color="auto"/>
              <w:right w:val="single" w:sz="4" w:space="0" w:color="auto"/>
            </w:tcBorders>
          </w:tcPr>
          <w:p w14:paraId="7D4B0E3F" w14:textId="77777777" w:rsidR="00066F0F" w:rsidRPr="0000758E" w:rsidDel="005F2D8B"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LUEBO</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36E7E9F" w14:textId="61EE25C1" w:rsidR="00066F0F" w:rsidRPr="0000758E" w:rsidRDefault="003C6536" w:rsidP="00565C95">
            <w:pPr>
              <w:rPr>
                <w:rFonts w:eastAsia="Times New Roman" w:cs="Times New Roman"/>
                <w:sz w:val="16"/>
                <w:szCs w:val="16"/>
                <w:lang w:eastAsia="fr-FR"/>
              </w:rPr>
            </w:pPr>
            <w:r>
              <w:rPr>
                <w:rFonts w:eastAsia="Times New Roman" w:cs="Times New Roman"/>
                <w:sz w:val="16"/>
                <w:szCs w:val="16"/>
                <w:lang w:eastAsia="fr-FR"/>
              </w:rPr>
              <w:t>SHAMBWAMBWA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C7DCC" w14:textId="50B4B531" w:rsidR="00066F0F" w:rsidRPr="0000758E" w:rsidRDefault="00066F0F" w:rsidP="00565C95">
            <w:pPr>
              <w:rPr>
                <w:rFonts w:eastAsia="Times New Roman" w:cs="Times New Roman"/>
                <w:sz w:val="16"/>
                <w:szCs w:val="16"/>
                <w:lang w:eastAsia="fr-FR"/>
              </w:rPr>
            </w:pPr>
            <w:r w:rsidRPr="0000758E">
              <w:rPr>
                <w:rFonts w:eastAsia="Times New Roman" w:cs="Times New Roman"/>
                <w:sz w:val="16"/>
                <w:szCs w:val="16"/>
                <w:lang w:eastAsia="fr-FR"/>
              </w:rPr>
              <w:t xml:space="preserve">CS </w:t>
            </w:r>
            <w:r w:rsidR="003C6536">
              <w:rPr>
                <w:rFonts w:eastAsia="Times New Roman" w:cs="Times New Roman"/>
                <w:sz w:val="16"/>
                <w:szCs w:val="16"/>
                <w:lang w:eastAsia="fr-FR"/>
              </w:rPr>
              <w:t>DE SHAMBWAMBWA</w:t>
            </w:r>
          </w:p>
        </w:tc>
        <w:tc>
          <w:tcPr>
            <w:tcW w:w="2268" w:type="dxa"/>
            <w:tcBorders>
              <w:top w:val="nil"/>
              <w:left w:val="nil"/>
              <w:bottom w:val="single" w:sz="4" w:space="0" w:color="auto"/>
              <w:right w:val="single" w:sz="4" w:space="0" w:color="auto"/>
            </w:tcBorders>
            <w:shd w:val="clear" w:color="auto" w:fill="auto"/>
            <w:noWrap/>
            <w:vAlign w:val="bottom"/>
          </w:tcPr>
          <w:p w14:paraId="71729B07" w14:textId="77777777" w:rsidR="00066F0F" w:rsidRPr="0000758E"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Etude</w:t>
            </w:r>
            <w:r>
              <w:rPr>
                <w:rFonts w:eastAsia="Times New Roman" w:cs="Times New Roman"/>
                <w:sz w:val="16"/>
                <w:szCs w:val="16"/>
                <w:lang w:eastAsia="fr-FR"/>
              </w:rPr>
              <w:t xml:space="preserve">, </w:t>
            </w:r>
            <w:r w:rsidRPr="001819EA">
              <w:rPr>
                <w:rFonts w:eastAsia="Times New Roman" w:cs="Times New Roman"/>
                <w:sz w:val="16"/>
                <w:szCs w:val="16"/>
                <w:lang w:eastAsia="fr-FR"/>
              </w:rPr>
              <w:t>Surveillance et contrôle</w:t>
            </w:r>
          </w:p>
        </w:tc>
      </w:tr>
      <w:tr w:rsidR="00066F0F" w:rsidRPr="006E0E29" w14:paraId="15792F79"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55E474CC" w14:textId="77777777" w:rsidR="00066F0F" w:rsidRPr="006E0E29" w:rsidRDefault="00066F0F" w:rsidP="00565C95">
            <w:pPr>
              <w:ind w:right="-72"/>
              <w:rPr>
                <w:rFonts w:eastAsia="Times New Roman" w:cs="Times New Roman"/>
                <w:sz w:val="16"/>
                <w:szCs w:val="16"/>
                <w:lang w:eastAsia="fr-FR"/>
              </w:rPr>
            </w:pPr>
            <w:r>
              <w:rPr>
                <w:rFonts w:eastAsia="Times New Roman" w:cs="Times New Roman"/>
                <w:sz w:val="16"/>
                <w:szCs w:val="16"/>
                <w:lang w:eastAsia="fr-FR"/>
              </w:rPr>
              <w:t>12</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19B90" w14:textId="77777777" w:rsidR="00066F0F" w:rsidRPr="006E0E29" w:rsidRDefault="00066F0F" w:rsidP="00565C95">
            <w:pPr>
              <w:ind w:right="-72"/>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1399BAE8"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tcPr>
          <w:p w14:paraId="0BA416B9"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TIT</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872C7"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CS SAD</w:t>
            </w:r>
          </w:p>
        </w:tc>
        <w:tc>
          <w:tcPr>
            <w:tcW w:w="2268" w:type="dxa"/>
            <w:tcBorders>
              <w:top w:val="nil"/>
              <w:left w:val="nil"/>
              <w:bottom w:val="single" w:sz="4" w:space="0" w:color="auto"/>
              <w:right w:val="single" w:sz="4" w:space="0" w:color="auto"/>
            </w:tcBorders>
            <w:shd w:val="clear" w:color="auto" w:fill="auto"/>
            <w:noWrap/>
            <w:vAlign w:val="bottom"/>
          </w:tcPr>
          <w:p w14:paraId="2C27FF48"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43F0A1C5"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51EDEEA"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13</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AAC6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6D9576E9"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tcPr>
          <w:p w14:paraId="19FFB42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BEL AIR</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FA247"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LA BENEDICTION</w:t>
            </w:r>
          </w:p>
        </w:tc>
        <w:tc>
          <w:tcPr>
            <w:tcW w:w="2268" w:type="dxa"/>
            <w:tcBorders>
              <w:top w:val="nil"/>
              <w:left w:val="nil"/>
              <w:bottom w:val="single" w:sz="4" w:space="0" w:color="auto"/>
              <w:right w:val="single" w:sz="4" w:space="0" w:color="auto"/>
            </w:tcBorders>
            <w:shd w:val="clear" w:color="auto" w:fill="auto"/>
            <w:noWrap/>
            <w:vAlign w:val="bottom"/>
          </w:tcPr>
          <w:p w14:paraId="49F12A4D"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2508DC10"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017ACC3A"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14</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96F63"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22330A26" w14:textId="1CEB61A7" w:rsidR="00066F0F" w:rsidRPr="006E0E29" w:rsidRDefault="00A772BE" w:rsidP="00565C95">
            <w:pPr>
              <w:rPr>
                <w:rFonts w:eastAsia="Times New Roman" w:cs="Times New Roman"/>
                <w:sz w:val="16"/>
                <w:szCs w:val="16"/>
                <w:lang w:eastAsia="fr-FR"/>
              </w:rPr>
            </w:pPr>
            <w:r>
              <w:rPr>
                <w:rFonts w:eastAsia="Times New Roman" w:cs="Times New Roman"/>
                <w:sz w:val="16"/>
                <w:szCs w:val="16"/>
                <w:lang w:eastAsia="fr-FR"/>
              </w:rPr>
              <w:t>KANZALA</w:t>
            </w:r>
          </w:p>
        </w:tc>
        <w:tc>
          <w:tcPr>
            <w:tcW w:w="1701" w:type="dxa"/>
            <w:tcBorders>
              <w:top w:val="nil"/>
              <w:left w:val="single" w:sz="4" w:space="0" w:color="auto"/>
              <w:bottom w:val="single" w:sz="4" w:space="0" w:color="auto"/>
              <w:right w:val="single" w:sz="4" w:space="0" w:color="auto"/>
            </w:tcBorders>
            <w:shd w:val="clear" w:color="auto" w:fill="auto"/>
            <w:noWrap/>
          </w:tcPr>
          <w:p w14:paraId="1B19294D" w14:textId="0B194788" w:rsidR="00066F0F" w:rsidRPr="006E0E29" w:rsidRDefault="00A772BE" w:rsidP="00565C95">
            <w:pPr>
              <w:rPr>
                <w:rFonts w:eastAsia="Times New Roman" w:cs="Times New Roman"/>
                <w:sz w:val="16"/>
                <w:szCs w:val="16"/>
                <w:lang w:eastAsia="fr-FR"/>
              </w:rPr>
            </w:pPr>
            <w:r>
              <w:rPr>
                <w:rFonts w:eastAsia="Times New Roman" w:cs="Times New Roman"/>
                <w:sz w:val="16"/>
                <w:szCs w:val="16"/>
                <w:lang w:eastAsia="fr-FR"/>
              </w:rPr>
              <w:t>TSHIMUISHI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22C1E" w14:textId="2C2FD48A" w:rsidR="00066F0F" w:rsidRPr="006E0E29" w:rsidRDefault="00A772BE" w:rsidP="00565C95">
            <w:pPr>
              <w:rPr>
                <w:rFonts w:eastAsia="Times New Roman" w:cs="Times New Roman"/>
                <w:sz w:val="16"/>
                <w:szCs w:val="16"/>
                <w:lang w:eastAsia="fr-FR"/>
              </w:rPr>
            </w:pPr>
            <w:r>
              <w:rPr>
                <w:rFonts w:eastAsia="Times New Roman" w:cs="Times New Roman"/>
                <w:sz w:val="16"/>
                <w:szCs w:val="16"/>
                <w:lang w:eastAsia="fr-FR"/>
              </w:rPr>
              <w:t>CS DE TSHIMUISHI</w:t>
            </w:r>
          </w:p>
        </w:tc>
        <w:tc>
          <w:tcPr>
            <w:tcW w:w="2268" w:type="dxa"/>
            <w:tcBorders>
              <w:top w:val="nil"/>
              <w:left w:val="nil"/>
              <w:bottom w:val="single" w:sz="4" w:space="0" w:color="auto"/>
              <w:right w:val="single" w:sz="4" w:space="0" w:color="auto"/>
            </w:tcBorders>
            <w:shd w:val="clear" w:color="auto" w:fill="auto"/>
            <w:noWrap/>
            <w:vAlign w:val="bottom"/>
          </w:tcPr>
          <w:p w14:paraId="7E7336C3"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735CB28E"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5FEF2A27"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15</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0F9EC"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72F0D82E"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CA249E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LA PAIX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92F9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ARMEE DE PAIX</w:t>
            </w:r>
          </w:p>
        </w:tc>
        <w:tc>
          <w:tcPr>
            <w:tcW w:w="2268" w:type="dxa"/>
            <w:tcBorders>
              <w:top w:val="nil"/>
              <w:left w:val="nil"/>
              <w:bottom w:val="single" w:sz="4" w:space="0" w:color="auto"/>
              <w:right w:val="single" w:sz="4" w:space="0" w:color="auto"/>
            </w:tcBorders>
            <w:shd w:val="clear" w:color="auto" w:fill="auto"/>
            <w:noWrap/>
            <w:vAlign w:val="bottom"/>
          </w:tcPr>
          <w:p w14:paraId="2AA4123F"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7A13878A"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463AF037"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16</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E46E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4A939683"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B02041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KABIKABI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2F045"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KABUMBA</w:t>
            </w:r>
          </w:p>
        </w:tc>
        <w:tc>
          <w:tcPr>
            <w:tcW w:w="2268" w:type="dxa"/>
            <w:tcBorders>
              <w:top w:val="nil"/>
              <w:left w:val="nil"/>
              <w:bottom w:val="single" w:sz="4" w:space="0" w:color="auto"/>
              <w:right w:val="single" w:sz="4" w:space="0" w:color="auto"/>
            </w:tcBorders>
            <w:shd w:val="clear" w:color="auto" w:fill="auto"/>
            <w:noWrap/>
            <w:vAlign w:val="bottom"/>
          </w:tcPr>
          <w:p w14:paraId="69A856B7"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00AE0EA1"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5A43A9E6"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17</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9C4A1"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6D5939CA"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KALONDA OUEST</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30AEA67"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LUNGUDI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F3A2D"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LUNGUDI</w:t>
            </w:r>
          </w:p>
        </w:tc>
        <w:tc>
          <w:tcPr>
            <w:tcW w:w="2268" w:type="dxa"/>
            <w:tcBorders>
              <w:top w:val="nil"/>
              <w:left w:val="nil"/>
              <w:bottom w:val="single" w:sz="4" w:space="0" w:color="auto"/>
              <w:right w:val="single" w:sz="4" w:space="0" w:color="auto"/>
            </w:tcBorders>
            <w:shd w:val="clear" w:color="auto" w:fill="auto"/>
            <w:noWrap/>
            <w:vAlign w:val="bottom"/>
          </w:tcPr>
          <w:p w14:paraId="3CF79223"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6364228C"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3073D5A9"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18</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87D73"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1A518DF1"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5BF1A96"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LA PAIX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BC3A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KASOKA</w:t>
            </w:r>
          </w:p>
        </w:tc>
        <w:tc>
          <w:tcPr>
            <w:tcW w:w="2268" w:type="dxa"/>
            <w:tcBorders>
              <w:top w:val="nil"/>
              <w:left w:val="nil"/>
              <w:bottom w:val="single" w:sz="4" w:space="0" w:color="auto"/>
              <w:right w:val="single" w:sz="4" w:space="0" w:color="auto"/>
            </w:tcBorders>
            <w:shd w:val="clear" w:color="auto" w:fill="auto"/>
            <w:noWrap/>
            <w:vAlign w:val="bottom"/>
          </w:tcPr>
          <w:p w14:paraId="743D0134"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16168318"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138E3C0A"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19</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203AE"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2C73FEF5"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7908C12F"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KABWATU</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83384"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KENDA</w:t>
            </w:r>
          </w:p>
        </w:tc>
        <w:tc>
          <w:tcPr>
            <w:tcW w:w="2268" w:type="dxa"/>
            <w:tcBorders>
              <w:top w:val="nil"/>
              <w:left w:val="nil"/>
              <w:bottom w:val="single" w:sz="4" w:space="0" w:color="auto"/>
              <w:right w:val="single" w:sz="4" w:space="0" w:color="auto"/>
            </w:tcBorders>
            <w:shd w:val="clear" w:color="auto" w:fill="auto"/>
            <w:noWrap/>
            <w:vAlign w:val="bottom"/>
          </w:tcPr>
          <w:p w14:paraId="6A0D2A23"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1EA65EFA"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78AFE54A"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20</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C4338"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7EAB6E37"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1B04100"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TSHISELE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A4AC8"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KALOPOMBE ETAT 2</w:t>
            </w:r>
          </w:p>
        </w:tc>
        <w:tc>
          <w:tcPr>
            <w:tcW w:w="2268" w:type="dxa"/>
            <w:tcBorders>
              <w:top w:val="nil"/>
              <w:left w:val="nil"/>
              <w:bottom w:val="single" w:sz="4" w:space="0" w:color="auto"/>
              <w:right w:val="single" w:sz="4" w:space="0" w:color="auto"/>
            </w:tcBorders>
            <w:shd w:val="clear" w:color="auto" w:fill="auto"/>
            <w:noWrap/>
            <w:vAlign w:val="bottom"/>
          </w:tcPr>
          <w:p w14:paraId="52D3B3D2"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754A83AF"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F964E92"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21</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12841"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68823122"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KALONDA OUEST</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65A3D85D"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MUKWAYA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06105"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MUKWAYA</w:t>
            </w:r>
          </w:p>
        </w:tc>
        <w:tc>
          <w:tcPr>
            <w:tcW w:w="2268" w:type="dxa"/>
            <w:tcBorders>
              <w:top w:val="nil"/>
              <w:left w:val="nil"/>
              <w:bottom w:val="single" w:sz="4" w:space="0" w:color="auto"/>
              <w:right w:val="single" w:sz="4" w:space="0" w:color="auto"/>
            </w:tcBorders>
            <w:shd w:val="clear" w:color="auto" w:fill="auto"/>
            <w:noWrap/>
            <w:vAlign w:val="bottom"/>
          </w:tcPr>
          <w:p w14:paraId="5E86D29C"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432B4DE8"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46AAC8AF"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22</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1C20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0FDC97CD"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1CB85B7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KATSHIONGO</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A4683"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WATUVILE</w:t>
            </w:r>
          </w:p>
        </w:tc>
        <w:tc>
          <w:tcPr>
            <w:tcW w:w="2268" w:type="dxa"/>
            <w:tcBorders>
              <w:top w:val="nil"/>
              <w:left w:val="nil"/>
              <w:bottom w:val="single" w:sz="4" w:space="0" w:color="auto"/>
              <w:right w:val="single" w:sz="4" w:space="0" w:color="auto"/>
            </w:tcBorders>
            <w:shd w:val="clear" w:color="auto" w:fill="auto"/>
            <w:noWrap/>
            <w:vAlign w:val="bottom"/>
          </w:tcPr>
          <w:p w14:paraId="248FFEB6"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365B24F8"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F588330"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23</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DB456"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6FEC104B"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KANZALA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E3A1145" w14:textId="4E7A181C" w:rsidR="00066F0F" w:rsidRPr="006E0E29" w:rsidRDefault="00ED5B58" w:rsidP="00565C95">
            <w:pPr>
              <w:rPr>
                <w:rFonts w:eastAsia="Times New Roman" w:cs="Times New Roman"/>
                <w:sz w:val="16"/>
                <w:szCs w:val="16"/>
                <w:lang w:eastAsia="fr-FR"/>
              </w:rPr>
            </w:pPr>
            <w:r>
              <w:rPr>
                <w:rFonts w:eastAsia="Times New Roman" w:cs="Times New Roman"/>
                <w:sz w:val="16"/>
                <w:szCs w:val="16"/>
                <w:lang w:eastAsia="fr-FR"/>
              </w:rPr>
              <w:t>PISCINE</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56001" w14:textId="3D4340C7" w:rsidR="00066F0F" w:rsidRPr="006E0E29" w:rsidRDefault="00ED5B58" w:rsidP="00565C95">
            <w:pPr>
              <w:rPr>
                <w:rFonts w:eastAsia="Times New Roman" w:cs="Times New Roman"/>
                <w:sz w:val="16"/>
                <w:szCs w:val="16"/>
                <w:lang w:eastAsia="fr-FR"/>
              </w:rPr>
            </w:pPr>
            <w:r>
              <w:rPr>
                <w:rFonts w:eastAsia="Times New Roman" w:cs="Times New Roman"/>
                <w:sz w:val="16"/>
                <w:szCs w:val="16"/>
                <w:lang w:eastAsia="fr-FR"/>
              </w:rPr>
              <w:t>EDEN</w:t>
            </w:r>
          </w:p>
        </w:tc>
        <w:tc>
          <w:tcPr>
            <w:tcW w:w="2268" w:type="dxa"/>
            <w:tcBorders>
              <w:top w:val="nil"/>
              <w:left w:val="nil"/>
              <w:bottom w:val="single" w:sz="4" w:space="0" w:color="auto"/>
              <w:right w:val="single" w:sz="4" w:space="0" w:color="auto"/>
            </w:tcBorders>
            <w:shd w:val="clear" w:color="auto" w:fill="auto"/>
            <w:noWrap/>
            <w:vAlign w:val="bottom"/>
          </w:tcPr>
          <w:p w14:paraId="5D30DB55"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55714C45"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1A616CF"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24</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5DF70"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3119962B"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KALONDA OUEST</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3DA2B83A"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MULAMBA TSHIONZA</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26349"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MULAMBA TSHIONZA </w:t>
            </w:r>
          </w:p>
        </w:tc>
        <w:tc>
          <w:tcPr>
            <w:tcW w:w="2268" w:type="dxa"/>
            <w:tcBorders>
              <w:top w:val="nil"/>
              <w:left w:val="nil"/>
              <w:bottom w:val="single" w:sz="4" w:space="0" w:color="auto"/>
              <w:right w:val="single" w:sz="4" w:space="0" w:color="auto"/>
            </w:tcBorders>
            <w:shd w:val="clear" w:color="auto" w:fill="auto"/>
            <w:noWrap/>
            <w:vAlign w:val="bottom"/>
          </w:tcPr>
          <w:p w14:paraId="7327B5AB"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4988F9A6"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7687C350"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25</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CC28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6E9EC52C"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TSHIKAPA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5BFF21E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 xml:space="preserve">HOPITAL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514CD"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SKV</w:t>
            </w:r>
          </w:p>
        </w:tc>
        <w:tc>
          <w:tcPr>
            <w:tcW w:w="2268" w:type="dxa"/>
            <w:tcBorders>
              <w:top w:val="nil"/>
              <w:left w:val="nil"/>
              <w:bottom w:val="single" w:sz="4" w:space="0" w:color="auto"/>
              <w:right w:val="single" w:sz="4" w:space="0" w:color="auto"/>
            </w:tcBorders>
            <w:shd w:val="clear" w:color="auto" w:fill="auto"/>
            <w:noWrap/>
            <w:vAlign w:val="bottom"/>
          </w:tcPr>
          <w:p w14:paraId="54BBF3E8"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7E269EE0"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26DE4480"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26</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6AB4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0D14C4C4" w14:textId="15685C29" w:rsidR="00066F0F" w:rsidRPr="006E0E29" w:rsidDel="005F2D8B" w:rsidRDefault="00ED5B58" w:rsidP="00565C95">
            <w:pPr>
              <w:rPr>
                <w:rFonts w:eastAsia="Times New Roman" w:cs="Times New Roman"/>
                <w:sz w:val="16"/>
                <w:szCs w:val="16"/>
                <w:lang w:eastAsia="fr-FR"/>
              </w:rPr>
            </w:pPr>
            <w:r>
              <w:rPr>
                <w:rFonts w:eastAsia="Times New Roman" w:cs="Times New Roman"/>
                <w:sz w:val="16"/>
                <w:szCs w:val="16"/>
                <w:lang w:eastAsia="fr-FR"/>
              </w:rPr>
              <w:t>TSHIKAPA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D591C"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TIT</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07312"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TIT</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DAB4299"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47FA3C9F"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2AA9F987"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27</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67726"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1FA5D51B" w14:textId="77777777" w:rsidR="00066F0F" w:rsidRPr="006E0E29" w:rsidDel="005F2D8B"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KALONDA OUEST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D40A7"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MBAU</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62A53"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MBAU</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A227BF4"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p>
        </w:tc>
      </w:tr>
      <w:tr w:rsidR="00066F0F" w:rsidRPr="006E0E29" w14:paraId="551BC086" w14:textId="77777777" w:rsidTr="00066F0F">
        <w:trPr>
          <w:trHeight w:val="288"/>
        </w:trPr>
        <w:tc>
          <w:tcPr>
            <w:tcW w:w="521" w:type="dxa"/>
            <w:tcBorders>
              <w:top w:val="single" w:sz="4" w:space="0" w:color="auto"/>
              <w:left w:val="single" w:sz="4" w:space="0" w:color="auto"/>
              <w:bottom w:val="single" w:sz="4" w:space="0" w:color="auto"/>
              <w:right w:val="single" w:sz="4" w:space="0" w:color="auto"/>
            </w:tcBorders>
          </w:tcPr>
          <w:p w14:paraId="65F478B3" w14:textId="77777777" w:rsidR="00066F0F" w:rsidRPr="006E0E29" w:rsidRDefault="00066F0F" w:rsidP="00565C95">
            <w:pPr>
              <w:rPr>
                <w:rFonts w:eastAsia="Times New Roman" w:cs="Times New Roman"/>
                <w:sz w:val="16"/>
                <w:szCs w:val="16"/>
                <w:lang w:eastAsia="fr-FR"/>
              </w:rPr>
            </w:pPr>
            <w:r>
              <w:rPr>
                <w:rFonts w:eastAsia="Times New Roman" w:cs="Times New Roman"/>
                <w:sz w:val="16"/>
                <w:szCs w:val="16"/>
                <w:lang w:eastAsia="fr-FR"/>
              </w:rPr>
              <w:t>28</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75C2B"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TSHIKAPA</w:t>
            </w:r>
          </w:p>
        </w:tc>
        <w:tc>
          <w:tcPr>
            <w:tcW w:w="1241" w:type="dxa"/>
            <w:tcBorders>
              <w:top w:val="single" w:sz="4" w:space="0" w:color="auto"/>
              <w:left w:val="nil"/>
              <w:bottom w:val="single" w:sz="4" w:space="0" w:color="auto"/>
              <w:right w:val="single" w:sz="4" w:space="0" w:color="auto"/>
            </w:tcBorders>
          </w:tcPr>
          <w:p w14:paraId="7127C219"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KALONDA OUEST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E2941"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KATALUSHI</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152F1" w14:textId="77777777" w:rsidR="00066F0F" w:rsidRPr="006E0E29" w:rsidRDefault="00066F0F" w:rsidP="00565C95">
            <w:pPr>
              <w:rPr>
                <w:rFonts w:eastAsia="Times New Roman" w:cs="Times New Roman"/>
                <w:sz w:val="16"/>
                <w:szCs w:val="16"/>
                <w:lang w:eastAsia="fr-FR"/>
              </w:rPr>
            </w:pPr>
            <w:r w:rsidRPr="006E0E29">
              <w:rPr>
                <w:rFonts w:eastAsia="Times New Roman" w:cs="Times New Roman"/>
                <w:sz w:val="16"/>
                <w:szCs w:val="16"/>
                <w:lang w:eastAsia="fr-FR"/>
              </w:rPr>
              <w:t>KATALUSHI</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427C776" w14:textId="77777777" w:rsidR="00066F0F" w:rsidRPr="006E0E29" w:rsidRDefault="00066F0F" w:rsidP="00565C95">
            <w:pPr>
              <w:rPr>
                <w:rFonts w:eastAsia="Times New Roman" w:cs="Times New Roman"/>
                <w:sz w:val="16"/>
                <w:szCs w:val="16"/>
                <w:lang w:eastAsia="fr-FR"/>
              </w:rPr>
            </w:pPr>
            <w:r w:rsidRPr="001819EA">
              <w:rPr>
                <w:rFonts w:eastAsia="Times New Roman" w:cs="Times New Roman"/>
                <w:sz w:val="16"/>
                <w:szCs w:val="16"/>
                <w:lang w:eastAsia="fr-FR"/>
              </w:rPr>
              <w:t>Surveillance et contrôle</w:t>
            </w:r>
            <w:r>
              <w:rPr>
                <w:rFonts w:eastAsia="Times New Roman" w:cs="Times New Roman"/>
                <w:sz w:val="16"/>
                <w:szCs w:val="16"/>
                <w:lang w:eastAsia="fr-FR"/>
              </w:rPr>
              <w:t xml:space="preserve"> </w:t>
            </w:r>
          </w:p>
        </w:tc>
      </w:tr>
    </w:tbl>
    <w:p w14:paraId="798E8E79" w14:textId="77777777" w:rsidR="004D70F2" w:rsidRDefault="004D70F2">
      <w:pPr>
        <w:rPr>
          <w:rFonts w:cs="Times New Roman"/>
        </w:rPr>
      </w:pPr>
    </w:p>
    <w:p w14:paraId="5857A6E8" w14:textId="77777777" w:rsidR="00330A72" w:rsidRPr="00684AA8" w:rsidRDefault="66532938" w:rsidP="00684AA8">
      <w:pPr>
        <w:pStyle w:val="Titre2"/>
        <w:numPr>
          <w:ilvl w:val="0"/>
          <w:numId w:val="0"/>
        </w:numPr>
        <w:ind w:left="1418" w:hanging="1418"/>
        <w:rPr>
          <w:rFonts w:eastAsia="MS Mincho"/>
          <w:sz w:val="24"/>
          <w:szCs w:val="24"/>
          <w:lang w:eastAsia="zh-CN"/>
        </w:rPr>
      </w:pPr>
      <w:bookmarkStart w:id="487" w:name="_Toc192516406"/>
      <w:bookmarkStart w:id="488" w:name="_Toc420428947"/>
      <w:r w:rsidRPr="00684AA8">
        <w:rPr>
          <w:rFonts w:eastAsia="MS Mincho"/>
          <w:sz w:val="24"/>
          <w:szCs w:val="24"/>
          <w:lang w:eastAsia="zh-CN"/>
        </w:rPr>
        <w:lastRenderedPageBreak/>
        <w:t>Annexe C : Carto</w:t>
      </w:r>
      <w:r w:rsidR="2A134FD1" w:rsidRPr="00684AA8">
        <w:rPr>
          <w:rFonts w:eastAsia="MS Mincho"/>
          <w:sz w:val="24"/>
          <w:szCs w:val="24"/>
          <w:lang w:eastAsia="zh-CN"/>
        </w:rPr>
        <w:t>graphies des zones d’intervention illustrant la répartition des institutions</w:t>
      </w:r>
      <w:bookmarkEnd w:id="487"/>
      <w:bookmarkEnd w:id="488"/>
      <w:r w:rsidRPr="00684AA8">
        <w:rPr>
          <w:rFonts w:eastAsia="MS Mincho"/>
          <w:sz w:val="24"/>
          <w:szCs w:val="24"/>
          <w:lang w:eastAsia="zh-CN"/>
        </w:rPr>
        <w:t xml:space="preserve"> </w:t>
      </w:r>
    </w:p>
    <w:p w14:paraId="35AB06F2" w14:textId="52D5DC90" w:rsidR="00330A72" w:rsidRDefault="00036E1D">
      <w:pPr>
        <w:rPr>
          <w:rFonts w:cs="Times New Roman"/>
        </w:rPr>
      </w:pPr>
      <w:r w:rsidRPr="006E28A7">
        <w:rPr>
          <w:rFonts w:cs="Times New Roman"/>
          <w:noProof/>
          <w:lang w:eastAsia="fr-FR"/>
        </w:rPr>
        <w:drawing>
          <wp:inline distT="0" distB="0" distL="0" distR="0" wp14:anchorId="717B68D6" wp14:editId="4760953D">
            <wp:extent cx="5940425" cy="2644140"/>
            <wp:effectExtent l="0" t="0" r="3175" b="3810"/>
            <wp:docPr id="899955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5442" name=""/>
                    <pic:cNvPicPr/>
                  </pic:nvPicPr>
                  <pic:blipFill>
                    <a:blip r:embed="rId13"/>
                    <a:stretch>
                      <a:fillRect/>
                    </a:stretch>
                  </pic:blipFill>
                  <pic:spPr>
                    <a:xfrm>
                      <a:off x="0" y="0"/>
                      <a:ext cx="5943562" cy="2645536"/>
                    </a:xfrm>
                    <a:prstGeom prst="rect">
                      <a:avLst/>
                    </a:prstGeom>
                  </pic:spPr>
                </pic:pic>
              </a:graphicData>
            </a:graphic>
          </wp:inline>
        </w:drawing>
      </w:r>
    </w:p>
    <w:p w14:paraId="5AD25522" w14:textId="19043FB2" w:rsidR="00036E1D" w:rsidRPr="00684AA8" w:rsidRDefault="00036E1D">
      <w:pPr>
        <w:rPr>
          <w:rFonts w:cs="Times New Roman"/>
          <w:b/>
          <w:bCs/>
          <w:i/>
          <w:iCs/>
          <w:sz w:val="18"/>
          <w:szCs w:val="16"/>
        </w:rPr>
      </w:pPr>
      <w:r w:rsidRPr="00684AA8">
        <w:rPr>
          <w:rFonts w:cs="Times New Roman"/>
          <w:b/>
          <w:bCs/>
          <w:i/>
          <w:iCs/>
          <w:sz w:val="18"/>
          <w:szCs w:val="16"/>
        </w:rPr>
        <w:t>Les sites de la ville de Tshikapa</w:t>
      </w:r>
    </w:p>
    <w:p w14:paraId="0124D8FB" w14:textId="77777777" w:rsidR="00F70328" w:rsidRDefault="00F70328">
      <w:pPr>
        <w:rPr>
          <w:rFonts w:cs="Times New Roman"/>
          <w:b/>
          <w:bCs/>
          <w:i/>
          <w:iCs/>
          <w:sz w:val="22"/>
          <w:szCs w:val="20"/>
        </w:rPr>
      </w:pPr>
    </w:p>
    <w:p w14:paraId="25DEADE5" w14:textId="32956DD8" w:rsidR="00F70328" w:rsidRDefault="00F70328">
      <w:pPr>
        <w:rPr>
          <w:rFonts w:cs="Times New Roman"/>
          <w:b/>
          <w:bCs/>
          <w:i/>
          <w:iCs/>
          <w:sz w:val="22"/>
          <w:szCs w:val="20"/>
        </w:rPr>
      </w:pPr>
      <w:r w:rsidRPr="00F70328">
        <w:rPr>
          <w:rFonts w:cs="Times New Roman"/>
          <w:b/>
          <w:bCs/>
          <w:i/>
          <w:iCs/>
          <w:noProof/>
          <w:sz w:val="22"/>
          <w:szCs w:val="20"/>
        </w:rPr>
        <w:drawing>
          <wp:inline distT="0" distB="0" distL="0" distR="0" wp14:anchorId="29A3BF7A" wp14:editId="0561036C">
            <wp:extent cx="5941060" cy="2461260"/>
            <wp:effectExtent l="0" t="0" r="2540" b="0"/>
            <wp:docPr id="480770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70515" name=""/>
                    <pic:cNvPicPr/>
                  </pic:nvPicPr>
                  <pic:blipFill>
                    <a:blip r:embed="rId14"/>
                    <a:stretch>
                      <a:fillRect/>
                    </a:stretch>
                  </pic:blipFill>
                  <pic:spPr>
                    <a:xfrm>
                      <a:off x="0" y="0"/>
                      <a:ext cx="5941060" cy="2461260"/>
                    </a:xfrm>
                    <a:prstGeom prst="rect">
                      <a:avLst/>
                    </a:prstGeom>
                  </pic:spPr>
                </pic:pic>
              </a:graphicData>
            </a:graphic>
          </wp:inline>
        </w:drawing>
      </w:r>
    </w:p>
    <w:p w14:paraId="695A7E76" w14:textId="60044DEC" w:rsidR="00F70328" w:rsidRPr="00684AA8" w:rsidRDefault="00F70328" w:rsidP="00F70328">
      <w:pPr>
        <w:rPr>
          <w:rFonts w:cs="Times New Roman"/>
          <w:b/>
          <w:bCs/>
          <w:i/>
          <w:iCs/>
          <w:sz w:val="18"/>
          <w:szCs w:val="16"/>
        </w:rPr>
      </w:pPr>
      <w:r w:rsidRPr="00684AA8">
        <w:rPr>
          <w:rFonts w:cs="Times New Roman"/>
          <w:b/>
          <w:bCs/>
          <w:i/>
          <w:iCs/>
          <w:sz w:val="18"/>
          <w:szCs w:val="16"/>
        </w:rPr>
        <w:t xml:space="preserve">Les sites de l’ETD </w:t>
      </w:r>
      <w:proofErr w:type="spellStart"/>
      <w:r w:rsidRPr="00684AA8">
        <w:rPr>
          <w:rFonts w:cs="Times New Roman"/>
          <w:b/>
          <w:bCs/>
          <w:i/>
          <w:iCs/>
          <w:sz w:val="18"/>
          <w:szCs w:val="16"/>
        </w:rPr>
        <w:t>B</w:t>
      </w:r>
      <w:r>
        <w:rPr>
          <w:rFonts w:cs="Times New Roman"/>
          <w:b/>
          <w:bCs/>
          <w:i/>
          <w:iCs/>
          <w:sz w:val="18"/>
          <w:szCs w:val="16"/>
        </w:rPr>
        <w:t>asongo</w:t>
      </w:r>
      <w:proofErr w:type="spellEnd"/>
      <w:r>
        <w:rPr>
          <w:rFonts w:cs="Times New Roman"/>
          <w:b/>
          <w:bCs/>
          <w:i/>
          <w:iCs/>
          <w:sz w:val="18"/>
          <w:szCs w:val="16"/>
        </w:rPr>
        <w:t xml:space="preserve"> </w:t>
      </w:r>
    </w:p>
    <w:p w14:paraId="41BE7CBE" w14:textId="16AABC70" w:rsidR="00F70328" w:rsidRDefault="00F70328">
      <w:pPr>
        <w:rPr>
          <w:rFonts w:cs="Times New Roman"/>
          <w:b/>
          <w:bCs/>
          <w:i/>
          <w:iCs/>
          <w:sz w:val="22"/>
          <w:szCs w:val="20"/>
        </w:rPr>
      </w:pPr>
      <w:r w:rsidRPr="00F70328">
        <w:rPr>
          <w:rFonts w:cs="Times New Roman"/>
          <w:b/>
          <w:bCs/>
          <w:i/>
          <w:iCs/>
          <w:noProof/>
          <w:sz w:val="22"/>
          <w:szCs w:val="20"/>
        </w:rPr>
        <w:drawing>
          <wp:inline distT="0" distB="0" distL="0" distR="0" wp14:anchorId="2F0BC013" wp14:editId="26ACF97A">
            <wp:extent cx="5941060" cy="2811780"/>
            <wp:effectExtent l="0" t="0" r="2540" b="7620"/>
            <wp:docPr id="2011410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10524" name=""/>
                    <pic:cNvPicPr/>
                  </pic:nvPicPr>
                  <pic:blipFill>
                    <a:blip r:embed="rId15"/>
                    <a:stretch>
                      <a:fillRect/>
                    </a:stretch>
                  </pic:blipFill>
                  <pic:spPr>
                    <a:xfrm>
                      <a:off x="0" y="0"/>
                      <a:ext cx="5941060" cy="2811780"/>
                    </a:xfrm>
                    <a:prstGeom prst="rect">
                      <a:avLst/>
                    </a:prstGeom>
                  </pic:spPr>
                </pic:pic>
              </a:graphicData>
            </a:graphic>
          </wp:inline>
        </w:drawing>
      </w:r>
    </w:p>
    <w:p w14:paraId="0D7ACC5D" w14:textId="69A9E2C8" w:rsidR="00F70328" w:rsidRPr="00684AA8" w:rsidRDefault="00F70328">
      <w:pPr>
        <w:rPr>
          <w:rFonts w:cs="Times New Roman"/>
          <w:b/>
          <w:bCs/>
          <w:i/>
          <w:iCs/>
          <w:sz w:val="22"/>
          <w:szCs w:val="20"/>
        </w:rPr>
      </w:pPr>
      <w:r>
        <w:rPr>
          <w:rFonts w:cs="Times New Roman"/>
          <w:b/>
          <w:bCs/>
          <w:i/>
          <w:iCs/>
          <w:sz w:val="22"/>
          <w:szCs w:val="20"/>
        </w:rPr>
        <w:t xml:space="preserve">Les sites de l’ETD </w:t>
      </w:r>
      <w:proofErr w:type="spellStart"/>
      <w:r>
        <w:rPr>
          <w:rFonts w:cs="Times New Roman"/>
          <w:b/>
          <w:bCs/>
          <w:i/>
          <w:iCs/>
          <w:sz w:val="22"/>
          <w:szCs w:val="20"/>
        </w:rPr>
        <w:t>Mweka</w:t>
      </w:r>
      <w:proofErr w:type="spellEnd"/>
      <w:r>
        <w:rPr>
          <w:rFonts w:cs="Times New Roman"/>
          <w:b/>
          <w:bCs/>
          <w:i/>
          <w:iCs/>
          <w:sz w:val="22"/>
          <w:szCs w:val="20"/>
        </w:rPr>
        <w:t xml:space="preserve"> </w:t>
      </w:r>
    </w:p>
    <w:sectPr w:rsidR="00F70328" w:rsidRPr="00684AA8" w:rsidSect="00012324">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192C5" w14:textId="77777777" w:rsidR="00CD6D26" w:rsidRDefault="00CD6D26" w:rsidP="004849CC">
      <w:r>
        <w:separator/>
      </w:r>
    </w:p>
  </w:endnote>
  <w:endnote w:type="continuationSeparator" w:id="0">
    <w:p w14:paraId="5420312E" w14:textId="77777777" w:rsidR="00CD6D26" w:rsidRDefault="00CD6D26" w:rsidP="0048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charset w:val="00"/>
    <w:family w:val="roman"/>
    <w:pitch w:val="default"/>
  </w:font>
  <w:font w:name="ArialMT">
    <w:altName w:val="Times New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57634257"/>
      <w:docPartObj>
        <w:docPartGallery w:val="AutoText"/>
      </w:docPartObj>
    </w:sdtPr>
    <w:sdtEndPr/>
    <w:sdtContent>
      <w:p w14:paraId="5DF61028" w14:textId="77777777" w:rsidR="00EC4A72" w:rsidRPr="00C76B33" w:rsidRDefault="00EC4A72" w:rsidP="00012324">
        <w:pPr>
          <w:jc w:val="center"/>
          <w:rPr>
            <w:rFonts w:cs="Arial"/>
            <w:sz w:val="20"/>
            <w:szCs w:val="20"/>
          </w:rPr>
        </w:pPr>
        <w:r w:rsidRPr="00C76B33">
          <w:rPr>
            <w:rFonts w:cs="Arial"/>
            <w:sz w:val="20"/>
            <w:szCs w:val="20"/>
          </w:rPr>
          <w:fldChar w:fldCharType="begin"/>
        </w:r>
        <w:r w:rsidRPr="00C76B33">
          <w:rPr>
            <w:rFonts w:cs="Arial"/>
            <w:sz w:val="20"/>
            <w:szCs w:val="20"/>
          </w:rPr>
          <w:instrText>PAGE   \* MERGEFORMAT</w:instrText>
        </w:r>
        <w:r w:rsidRPr="00C76B33">
          <w:rPr>
            <w:rFonts w:cs="Arial"/>
            <w:sz w:val="20"/>
            <w:szCs w:val="20"/>
          </w:rPr>
          <w:fldChar w:fldCharType="separate"/>
        </w:r>
        <w:r w:rsidR="008B0000">
          <w:rPr>
            <w:rFonts w:cs="Arial"/>
            <w:noProof/>
            <w:sz w:val="20"/>
            <w:szCs w:val="20"/>
          </w:rPr>
          <w:t>29</w:t>
        </w:r>
        <w:r w:rsidRPr="00C76B33">
          <w:rPr>
            <w:rFonts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7953F" w14:textId="77777777" w:rsidR="00CD6D26" w:rsidRDefault="00CD6D26" w:rsidP="004849CC">
      <w:r>
        <w:separator/>
      </w:r>
    </w:p>
  </w:footnote>
  <w:footnote w:type="continuationSeparator" w:id="0">
    <w:p w14:paraId="1F7E9CA9" w14:textId="77777777" w:rsidR="00CD6D26" w:rsidRDefault="00CD6D26" w:rsidP="00484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572B1BA"/>
    <w:lvl w:ilvl="0">
      <w:start w:val="1"/>
      <w:numFmt w:val="bullet"/>
      <w:pStyle w:val="Listepuces5"/>
      <w:lvlText w:val=""/>
      <w:lvlJc w:val="left"/>
      <w:pPr>
        <w:tabs>
          <w:tab w:val="num" w:pos="1132"/>
        </w:tabs>
        <w:ind w:left="1132" w:hanging="360"/>
      </w:pPr>
      <w:rPr>
        <w:rFonts w:ascii="Symbol" w:hAnsi="Symbol" w:hint="default"/>
      </w:rPr>
    </w:lvl>
  </w:abstractNum>
  <w:abstractNum w:abstractNumId="1" w15:restartNumberingAfterBreak="0">
    <w:nsid w:val="00000009"/>
    <w:multiLevelType w:val="singleLevel"/>
    <w:tmpl w:val="00000009"/>
    <w:name w:val="WW8Num9"/>
    <w:lvl w:ilvl="0">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13"/>
    <w:multiLevelType w:val="multilevel"/>
    <w:tmpl w:val="00000013"/>
    <w:name w:val="WW8Num3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B973BA"/>
    <w:multiLevelType w:val="multilevel"/>
    <w:tmpl w:val="0DA006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EC0949"/>
    <w:multiLevelType w:val="hybridMultilevel"/>
    <w:tmpl w:val="EFBA3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ED3209"/>
    <w:multiLevelType w:val="hybridMultilevel"/>
    <w:tmpl w:val="89EEED6C"/>
    <w:lvl w:ilvl="0" w:tplc="F62CA2A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1A36DB"/>
    <w:multiLevelType w:val="hybridMultilevel"/>
    <w:tmpl w:val="6960EE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6785598"/>
    <w:multiLevelType w:val="hybridMultilevel"/>
    <w:tmpl w:val="6CCC694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F635BD"/>
    <w:multiLevelType w:val="hybridMultilevel"/>
    <w:tmpl w:val="C9DC8E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D35677"/>
    <w:multiLevelType w:val="hybridMultilevel"/>
    <w:tmpl w:val="D5C0B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203516"/>
    <w:multiLevelType w:val="hybridMultilevel"/>
    <w:tmpl w:val="6458F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0F2F46"/>
    <w:multiLevelType w:val="hybridMultilevel"/>
    <w:tmpl w:val="BD3A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F7DEA"/>
    <w:multiLevelType w:val="hybridMultilevel"/>
    <w:tmpl w:val="856279DA"/>
    <w:lvl w:ilvl="0" w:tplc="F62CA2A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FA527C"/>
    <w:multiLevelType w:val="hybridMultilevel"/>
    <w:tmpl w:val="31EEF0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5E4E84"/>
    <w:multiLevelType w:val="hybridMultilevel"/>
    <w:tmpl w:val="C174F0F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2F16941"/>
    <w:multiLevelType w:val="hybridMultilevel"/>
    <w:tmpl w:val="794499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574FD5"/>
    <w:multiLevelType w:val="multilevel"/>
    <w:tmpl w:val="F18E7614"/>
    <w:lvl w:ilvl="0">
      <w:start w:val="1"/>
      <w:numFmt w:val="decimal"/>
      <w:pStyle w:val="Titre1"/>
      <w:lvlText w:val="%1"/>
      <w:lvlJc w:val="left"/>
      <w:pPr>
        <w:ind w:left="432" w:hanging="432"/>
      </w:pPr>
      <w:rPr>
        <w:rFonts w:hint="default"/>
        <w:b/>
        <w:i w:val="0"/>
        <w:sz w:val="28"/>
      </w:rPr>
    </w:lvl>
    <w:lvl w:ilvl="1">
      <w:start w:val="1"/>
      <w:numFmt w:val="decimal"/>
      <w:pStyle w:val="Titre2"/>
      <w:lvlText w:val="%1.%2"/>
      <w:lvlJc w:val="left"/>
      <w:pPr>
        <w:ind w:left="576" w:hanging="576"/>
      </w:pPr>
      <w:rPr>
        <w:u w:val="none"/>
      </w:rPr>
    </w:lvl>
    <w:lvl w:ilvl="2">
      <w:start w:val="1"/>
      <w:numFmt w:val="decimal"/>
      <w:pStyle w:val="Titre3"/>
      <w:lvlText w:val="%1.%2.%3"/>
      <w:lvlJc w:val="left"/>
      <w:pPr>
        <w:ind w:left="720" w:hanging="720"/>
      </w:pPr>
    </w:lvl>
    <w:lvl w:ilvl="3">
      <w:start w:val="1"/>
      <w:numFmt w:val="decimal"/>
      <w:lvlText w:val="%1.%2.%3.%4"/>
      <w:lvlJc w:val="left"/>
      <w:pPr>
        <w:ind w:left="1432"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1B541857"/>
    <w:multiLevelType w:val="multilevel"/>
    <w:tmpl w:val="E654B61C"/>
    <w:lvl w:ilvl="0">
      <w:start w:val="1"/>
      <w:numFmt w:val="bullet"/>
      <w:pStyle w:val="Bullet2"/>
      <w:lvlText w:val="●"/>
      <w:lvlJc w:val="left"/>
      <w:pPr>
        <w:ind w:left="288"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9C3B37"/>
    <w:multiLevelType w:val="hybridMultilevel"/>
    <w:tmpl w:val="45E280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437F9D"/>
    <w:multiLevelType w:val="hybridMultilevel"/>
    <w:tmpl w:val="01CC5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0F4C04"/>
    <w:multiLevelType w:val="hybridMultilevel"/>
    <w:tmpl w:val="19485A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B04DE6"/>
    <w:multiLevelType w:val="hybridMultilevel"/>
    <w:tmpl w:val="476A2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E9C3CE"/>
    <w:multiLevelType w:val="hybridMultilevel"/>
    <w:tmpl w:val="050AD056"/>
    <w:lvl w:ilvl="0" w:tplc="06DEE20C">
      <w:start w:val="1"/>
      <w:numFmt w:val="bullet"/>
      <w:lvlText w:val="-"/>
      <w:lvlJc w:val="left"/>
      <w:pPr>
        <w:ind w:left="720" w:hanging="360"/>
      </w:pPr>
      <w:rPr>
        <w:rFonts w:ascii="Aptos" w:hAnsi="Aptos" w:hint="default"/>
      </w:rPr>
    </w:lvl>
    <w:lvl w:ilvl="1" w:tplc="7CAC71FA">
      <w:start w:val="1"/>
      <w:numFmt w:val="bullet"/>
      <w:lvlText w:val="o"/>
      <w:lvlJc w:val="left"/>
      <w:pPr>
        <w:ind w:left="1440" w:hanging="360"/>
      </w:pPr>
      <w:rPr>
        <w:rFonts w:ascii="Courier New" w:hAnsi="Courier New" w:hint="default"/>
      </w:rPr>
    </w:lvl>
    <w:lvl w:ilvl="2" w:tplc="0F12A9EE">
      <w:start w:val="1"/>
      <w:numFmt w:val="bullet"/>
      <w:lvlText w:val=""/>
      <w:lvlJc w:val="left"/>
      <w:pPr>
        <w:ind w:left="2160" w:hanging="360"/>
      </w:pPr>
      <w:rPr>
        <w:rFonts w:ascii="Wingdings" w:hAnsi="Wingdings" w:hint="default"/>
      </w:rPr>
    </w:lvl>
    <w:lvl w:ilvl="3" w:tplc="870E8F28">
      <w:start w:val="1"/>
      <w:numFmt w:val="bullet"/>
      <w:lvlText w:val=""/>
      <w:lvlJc w:val="left"/>
      <w:pPr>
        <w:ind w:left="2880" w:hanging="360"/>
      </w:pPr>
      <w:rPr>
        <w:rFonts w:ascii="Symbol" w:hAnsi="Symbol" w:hint="default"/>
      </w:rPr>
    </w:lvl>
    <w:lvl w:ilvl="4" w:tplc="63481F5C">
      <w:start w:val="1"/>
      <w:numFmt w:val="bullet"/>
      <w:lvlText w:val="o"/>
      <w:lvlJc w:val="left"/>
      <w:pPr>
        <w:ind w:left="3600" w:hanging="360"/>
      </w:pPr>
      <w:rPr>
        <w:rFonts w:ascii="Courier New" w:hAnsi="Courier New" w:hint="default"/>
      </w:rPr>
    </w:lvl>
    <w:lvl w:ilvl="5" w:tplc="849CCB62">
      <w:start w:val="1"/>
      <w:numFmt w:val="bullet"/>
      <w:lvlText w:val=""/>
      <w:lvlJc w:val="left"/>
      <w:pPr>
        <w:ind w:left="4320" w:hanging="360"/>
      </w:pPr>
      <w:rPr>
        <w:rFonts w:ascii="Wingdings" w:hAnsi="Wingdings" w:hint="default"/>
      </w:rPr>
    </w:lvl>
    <w:lvl w:ilvl="6" w:tplc="E52426DC">
      <w:start w:val="1"/>
      <w:numFmt w:val="bullet"/>
      <w:lvlText w:val=""/>
      <w:lvlJc w:val="left"/>
      <w:pPr>
        <w:ind w:left="5040" w:hanging="360"/>
      </w:pPr>
      <w:rPr>
        <w:rFonts w:ascii="Symbol" w:hAnsi="Symbol" w:hint="default"/>
      </w:rPr>
    </w:lvl>
    <w:lvl w:ilvl="7" w:tplc="0A7ED952">
      <w:start w:val="1"/>
      <w:numFmt w:val="bullet"/>
      <w:lvlText w:val="o"/>
      <w:lvlJc w:val="left"/>
      <w:pPr>
        <w:ind w:left="5760" w:hanging="360"/>
      </w:pPr>
      <w:rPr>
        <w:rFonts w:ascii="Courier New" w:hAnsi="Courier New" w:hint="default"/>
      </w:rPr>
    </w:lvl>
    <w:lvl w:ilvl="8" w:tplc="D08E867E">
      <w:start w:val="1"/>
      <w:numFmt w:val="bullet"/>
      <w:lvlText w:val=""/>
      <w:lvlJc w:val="left"/>
      <w:pPr>
        <w:ind w:left="6480" w:hanging="360"/>
      </w:pPr>
      <w:rPr>
        <w:rFonts w:ascii="Wingdings" w:hAnsi="Wingdings" w:hint="default"/>
      </w:rPr>
    </w:lvl>
  </w:abstractNum>
  <w:abstractNum w:abstractNumId="23" w15:restartNumberingAfterBreak="0">
    <w:nsid w:val="2F6F6691"/>
    <w:multiLevelType w:val="hybridMultilevel"/>
    <w:tmpl w:val="1A4641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4DA4DE8"/>
    <w:multiLevelType w:val="multilevel"/>
    <w:tmpl w:val="197E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0D2BEF"/>
    <w:multiLevelType w:val="multilevel"/>
    <w:tmpl w:val="BD98E042"/>
    <w:lvl w:ilvl="0">
      <w:start w:val="1"/>
      <w:numFmt w:val="bullet"/>
      <w:pStyle w:val="Titre"/>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B95C90"/>
    <w:multiLevelType w:val="hybridMultilevel"/>
    <w:tmpl w:val="71FA0F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98A2E87"/>
    <w:multiLevelType w:val="hybridMultilevel"/>
    <w:tmpl w:val="A5DEC126"/>
    <w:lvl w:ilvl="0" w:tplc="7DEEA766">
      <w:start w:val="1"/>
      <w:numFmt w:val="bullet"/>
      <w:lvlText w:val="-"/>
      <w:lvlJc w:val="left"/>
      <w:pPr>
        <w:ind w:left="720" w:hanging="360"/>
      </w:pPr>
      <w:rPr>
        <w:rFonts w:ascii="Calibri" w:eastAsiaTheme="minorHAnsi" w:hAnsi="Calibri" w:cstheme="minorHAns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D7B29E"/>
    <w:multiLevelType w:val="hybridMultilevel"/>
    <w:tmpl w:val="95C8BF14"/>
    <w:lvl w:ilvl="0" w:tplc="DA6E6422">
      <w:start w:val="1"/>
      <w:numFmt w:val="bullet"/>
      <w:lvlText w:val="-"/>
      <w:lvlJc w:val="left"/>
      <w:pPr>
        <w:ind w:left="720" w:hanging="360"/>
      </w:pPr>
      <w:rPr>
        <w:rFonts w:ascii="Aptos" w:hAnsi="Aptos" w:hint="default"/>
      </w:rPr>
    </w:lvl>
    <w:lvl w:ilvl="1" w:tplc="CFBE49EC">
      <w:start w:val="1"/>
      <w:numFmt w:val="bullet"/>
      <w:lvlText w:val="o"/>
      <w:lvlJc w:val="left"/>
      <w:pPr>
        <w:ind w:left="1440" w:hanging="360"/>
      </w:pPr>
      <w:rPr>
        <w:rFonts w:ascii="Courier New" w:hAnsi="Courier New" w:hint="default"/>
      </w:rPr>
    </w:lvl>
    <w:lvl w:ilvl="2" w:tplc="7396CDB4">
      <w:start w:val="1"/>
      <w:numFmt w:val="bullet"/>
      <w:lvlText w:val=""/>
      <w:lvlJc w:val="left"/>
      <w:pPr>
        <w:ind w:left="2160" w:hanging="360"/>
      </w:pPr>
      <w:rPr>
        <w:rFonts w:ascii="Wingdings" w:hAnsi="Wingdings" w:hint="default"/>
      </w:rPr>
    </w:lvl>
    <w:lvl w:ilvl="3" w:tplc="2FD4363E">
      <w:start w:val="1"/>
      <w:numFmt w:val="bullet"/>
      <w:lvlText w:val=""/>
      <w:lvlJc w:val="left"/>
      <w:pPr>
        <w:ind w:left="2880" w:hanging="360"/>
      </w:pPr>
      <w:rPr>
        <w:rFonts w:ascii="Symbol" w:hAnsi="Symbol" w:hint="default"/>
      </w:rPr>
    </w:lvl>
    <w:lvl w:ilvl="4" w:tplc="352090F4">
      <w:start w:val="1"/>
      <w:numFmt w:val="bullet"/>
      <w:lvlText w:val="o"/>
      <w:lvlJc w:val="left"/>
      <w:pPr>
        <w:ind w:left="3600" w:hanging="360"/>
      </w:pPr>
      <w:rPr>
        <w:rFonts w:ascii="Courier New" w:hAnsi="Courier New" w:hint="default"/>
      </w:rPr>
    </w:lvl>
    <w:lvl w:ilvl="5" w:tplc="4F409952">
      <w:start w:val="1"/>
      <w:numFmt w:val="bullet"/>
      <w:lvlText w:val=""/>
      <w:lvlJc w:val="left"/>
      <w:pPr>
        <w:ind w:left="4320" w:hanging="360"/>
      </w:pPr>
      <w:rPr>
        <w:rFonts w:ascii="Wingdings" w:hAnsi="Wingdings" w:hint="default"/>
      </w:rPr>
    </w:lvl>
    <w:lvl w:ilvl="6" w:tplc="825C85CA">
      <w:start w:val="1"/>
      <w:numFmt w:val="bullet"/>
      <w:lvlText w:val=""/>
      <w:lvlJc w:val="left"/>
      <w:pPr>
        <w:ind w:left="5040" w:hanging="360"/>
      </w:pPr>
      <w:rPr>
        <w:rFonts w:ascii="Symbol" w:hAnsi="Symbol" w:hint="default"/>
      </w:rPr>
    </w:lvl>
    <w:lvl w:ilvl="7" w:tplc="3F9EFE9E">
      <w:start w:val="1"/>
      <w:numFmt w:val="bullet"/>
      <w:lvlText w:val="o"/>
      <w:lvlJc w:val="left"/>
      <w:pPr>
        <w:ind w:left="5760" w:hanging="360"/>
      </w:pPr>
      <w:rPr>
        <w:rFonts w:ascii="Courier New" w:hAnsi="Courier New" w:hint="default"/>
      </w:rPr>
    </w:lvl>
    <w:lvl w:ilvl="8" w:tplc="91A27C1C">
      <w:start w:val="1"/>
      <w:numFmt w:val="bullet"/>
      <w:lvlText w:val=""/>
      <w:lvlJc w:val="left"/>
      <w:pPr>
        <w:ind w:left="6480" w:hanging="360"/>
      </w:pPr>
      <w:rPr>
        <w:rFonts w:ascii="Wingdings" w:hAnsi="Wingdings" w:hint="default"/>
      </w:rPr>
    </w:lvl>
  </w:abstractNum>
  <w:abstractNum w:abstractNumId="29" w15:restartNumberingAfterBreak="0">
    <w:nsid w:val="439740B6"/>
    <w:multiLevelType w:val="multilevel"/>
    <w:tmpl w:val="B542583C"/>
    <w:lvl w:ilvl="0">
      <w:start w:val="1"/>
      <w:numFmt w:val="bullet"/>
      <w:pStyle w:val="Bullet1"/>
      <w:lvlText w:val="o"/>
      <w:lvlJc w:val="left"/>
      <w:pPr>
        <w:ind w:left="1009" w:hanging="360"/>
      </w:pPr>
      <w:rPr>
        <w:rFonts w:ascii="Courier New" w:eastAsia="Courier New" w:hAnsi="Courier New" w:cs="Courier New"/>
      </w:rPr>
    </w:lvl>
    <w:lvl w:ilvl="1">
      <w:start w:val="1"/>
      <w:numFmt w:val="bullet"/>
      <w:lvlText w:val="o"/>
      <w:lvlJc w:val="left"/>
      <w:pPr>
        <w:ind w:left="1729" w:hanging="360"/>
      </w:pPr>
      <w:rPr>
        <w:rFonts w:ascii="Courier New" w:eastAsia="Courier New" w:hAnsi="Courier New" w:cs="Courier New"/>
      </w:rPr>
    </w:lvl>
    <w:lvl w:ilvl="2">
      <w:start w:val="1"/>
      <w:numFmt w:val="bullet"/>
      <w:lvlText w:val="▪"/>
      <w:lvlJc w:val="left"/>
      <w:pPr>
        <w:ind w:left="2449" w:hanging="360"/>
      </w:pPr>
      <w:rPr>
        <w:rFonts w:ascii="Noto Sans Symbols" w:eastAsia="Noto Sans Symbols" w:hAnsi="Noto Sans Symbols" w:cs="Noto Sans Symbols"/>
      </w:rPr>
    </w:lvl>
    <w:lvl w:ilvl="3">
      <w:start w:val="1"/>
      <w:numFmt w:val="bullet"/>
      <w:lvlText w:val="●"/>
      <w:lvlJc w:val="left"/>
      <w:pPr>
        <w:ind w:left="3169" w:hanging="360"/>
      </w:pPr>
      <w:rPr>
        <w:rFonts w:ascii="Noto Sans Symbols" w:eastAsia="Noto Sans Symbols" w:hAnsi="Noto Sans Symbols" w:cs="Noto Sans Symbols"/>
      </w:rPr>
    </w:lvl>
    <w:lvl w:ilvl="4">
      <w:start w:val="1"/>
      <w:numFmt w:val="bullet"/>
      <w:lvlText w:val="o"/>
      <w:lvlJc w:val="left"/>
      <w:pPr>
        <w:ind w:left="3889" w:hanging="360"/>
      </w:pPr>
      <w:rPr>
        <w:rFonts w:ascii="Courier New" w:eastAsia="Courier New" w:hAnsi="Courier New" w:cs="Courier New"/>
      </w:rPr>
    </w:lvl>
    <w:lvl w:ilvl="5">
      <w:start w:val="1"/>
      <w:numFmt w:val="bullet"/>
      <w:lvlText w:val="▪"/>
      <w:lvlJc w:val="left"/>
      <w:pPr>
        <w:ind w:left="4609" w:hanging="360"/>
      </w:pPr>
      <w:rPr>
        <w:rFonts w:ascii="Noto Sans Symbols" w:eastAsia="Noto Sans Symbols" w:hAnsi="Noto Sans Symbols" w:cs="Noto Sans Symbols"/>
      </w:rPr>
    </w:lvl>
    <w:lvl w:ilvl="6">
      <w:start w:val="1"/>
      <w:numFmt w:val="bullet"/>
      <w:lvlText w:val="●"/>
      <w:lvlJc w:val="left"/>
      <w:pPr>
        <w:ind w:left="5329" w:hanging="360"/>
      </w:pPr>
      <w:rPr>
        <w:rFonts w:ascii="Noto Sans Symbols" w:eastAsia="Noto Sans Symbols" w:hAnsi="Noto Sans Symbols" w:cs="Noto Sans Symbols"/>
      </w:rPr>
    </w:lvl>
    <w:lvl w:ilvl="7">
      <w:start w:val="1"/>
      <w:numFmt w:val="bullet"/>
      <w:lvlText w:val="o"/>
      <w:lvlJc w:val="left"/>
      <w:pPr>
        <w:ind w:left="6049" w:hanging="360"/>
      </w:pPr>
      <w:rPr>
        <w:rFonts w:ascii="Courier New" w:eastAsia="Courier New" w:hAnsi="Courier New" w:cs="Courier New"/>
      </w:rPr>
    </w:lvl>
    <w:lvl w:ilvl="8">
      <w:start w:val="1"/>
      <w:numFmt w:val="bullet"/>
      <w:lvlText w:val="▪"/>
      <w:lvlJc w:val="left"/>
      <w:pPr>
        <w:ind w:left="6769" w:hanging="360"/>
      </w:pPr>
      <w:rPr>
        <w:rFonts w:ascii="Noto Sans Symbols" w:eastAsia="Noto Sans Symbols" w:hAnsi="Noto Sans Symbols" w:cs="Noto Sans Symbols"/>
      </w:rPr>
    </w:lvl>
  </w:abstractNum>
  <w:abstractNum w:abstractNumId="30" w15:restartNumberingAfterBreak="0">
    <w:nsid w:val="45AE55DC"/>
    <w:multiLevelType w:val="hybridMultilevel"/>
    <w:tmpl w:val="275A084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46B12547"/>
    <w:multiLevelType w:val="multilevel"/>
    <w:tmpl w:val="CA281EF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7111EF1"/>
    <w:multiLevelType w:val="hybridMultilevel"/>
    <w:tmpl w:val="892264E0"/>
    <w:lvl w:ilvl="0" w:tplc="F62CA2A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EE4AAB"/>
    <w:multiLevelType w:val="hybridMultilevel"/>
    <w:tmpl w:val="8596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5110D2"/>
    <w:multiLevelType w:val="hybridMultilevel"/>
    <w:tmpl w:val="0BCCFA6E"/>
    <w:lvl w:ilvl="0" w:tplc="F62CA2A6">
      <w:start w:val="1"/>
      <w:numFmt w:val="bullet"/>
      <w:lvlText w:val="-"/>
      <w:lvlJc w:val="left"/>
      <w:pPr>
        <w:ind w:left="720" w:hanging="360"/>
      </w:pPr>
      <w:rPr>
        <w:rFonts w:ascii="Aptos" w:hAnsi="Aptos" w:hint="default"/>
      </w:rPr>
    </w:lvl>
    <w:lvl w:ilvl="1" w:tplc="54C8D174">
      <w:start w:val="1"/>
      <w:numFmt w:val="bullet"/>
      <w:lvlText w:val="o"/>
      <w:lvlJc w:val="left"/>
      <w:pPr>
        <w:ind w:left="1440" w:hanging="360"/>
      </w:pPr>
      <w:rPr>
        <w:rFonts w:ascii="Courier New" w:hAnsi="Courier New" w:hint="default"/>
      </w:rPr>
    </w:lvl>
    <w:lvl w:ilvl="2" w:tplc="FECA2698">
      <w:start w:val="1"/>
      <w:numFmt w:val="bullet"/>
      <w:lvlText w:val=""/>
      <w:lvlJc w:val="left"/>
      <w:pPr>
        <w:ind w:left="2160" w:hanging="360"/>
      </w:pPr>
      <w:rPr>
        <w:rFonts w:ascii="Wingdings" w:hAnsi="Wingdings" w:hint="default"/>
      </w:rPr>
    </w:lvl>
    <w:lvl w:ilvl="3" w:tplc="E292C1AA">
      <w:start w:val="1"/>
      <w:numFmt w:val="bullet"/>
      <w:lvlText w:val=""/>
      <w:lvlJc w:val="left"/>
      <w:pPr>
        <w:ind w:left="2880" w:hanging="360"/>
      </w:pPr>
      <w:rPr>
        <w:rFonts w:ascii="Symbol" w:hAnsi="Symbol" w:hint="default"/>
      </w:rPr>
    </w:lvl>
    <w:lvl w:ilvl="4" w:tplc="3090520E">
      <w:start w:val="1"/>
      <w:numFmt w:val="bullet"/>
      <w:lvlText w:val="o"/>
      <w:lvlJc w:val="left"/>
      <w:pPr>
        <w:ind w:left="3600" w:hanging="360"/>
      </w:pPr>
      <w:rPr>
        <w:rFonts w:ascii="Courier New" w:hAnsi="Courier New" w:hint="default"/>
      </w:rPr>
    </w:lvl>
    <w:lvl w:ilvl="5" w:tplc="60701A1A">
      <w:start w:val="1"/>
      <w:numFmt w:val="bullet"/>
      <w:lvlText w:val=""/>
      <w:lvlJc w:val="left"/>
      <w:pPr>
        <w:ind w:left="4320" w:hanging="360"/>
      </w:pPr>
      <w:rPr>
        <w:rFonts w:ascii="Wingdings" w:hAnsi="Wingdings" w:hint="default"/>
      </w:rPr>
    </w:lvl>
    <w:lvl w:ilvl="6" w:tplc="D6843606">
      <w:start w:val="1"/>
      <w:numFmt w:val="bullet"/>
      <w:lvlText w:val=""/>
      <w:lvlJc w:val="left"/>
      <w:pPr>
        <w:ind w:left="5040" w:hanging="360"/>
      </w:pPr>
      <w:rPr>
        <w:rFonts w:ascii="Symbol" w:hAnsi="Symbol" w:hint="default"/>
      </w:rPr>
    </w:lvl>
    <w:lvl w:ilvl="7" w:tplc="E6389C5E">
      <w:start w:val="1"/>
      <w:numFmt w:val="bullet"/>
      <w:lvlText w:val="o"/>
      <w:lvlJc w:val="left"/>
      <w:pPr>
        <w:ind w:left="5760" w:hanging="360"/>
      </w:pPr>
      <w:rPr>
        <w:rFonts w:ascii="Courier New" w:hAnsi="Courier New" w:hint="default"/>
      </w:rPr>
    </w:lvl>
    <w:lvl w:ilvl="8" w:tplc="45880324">
      <w:start w:val="1"/>
      <w:numFmt w:val="bullet"/>
      <w:lvlText w:val=""/>
      <w:lvlJc w:val="left"/>
      <w:pPr>
        <w:ind w:left="6480" w:hanging="360"/>
      </w:pPr>
      <w:rPr>
        <w:rFonts w:ascii="Wingdings" w:hAnsi="Wingdings" w:hint="default"/>
      </w:rPr>
    </w:lvl>
  </w:abstractNum>
  <w:abstractNum w:abstractNumId="35" w15:restartNumberingAfterBreak="0">
    <w:nsid w:val="48C86C3C"/>
    <w:multiLevelType w:val="hybridMultilevel"/>
    <w:tmpl w:val="71C052E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4D5112"/>
    <w:multiLevelType w:val="multilevel"/>
    <w:tmpl w:val="CA281EF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9737920"/>
    <w:multiLevelType w:val="hybridMultilevel"/>
    <w:tmpl w:val="2E3644DC"/>
    <w:lvl w:ilvl="0" w:tplc="239EB09E">
      <w:start w:val="1"/>
      <w:numFmt w:val="decimal"/>
      <w:lvlText w:val="%1)"/>
      <w:lvlJc w:val="left"/>
      <w:pPr>
        <w:ind w:left="1320" w:hanging="360"/>
      </w:pPr>
    </w:lvl>
    <w:lvl w:ilvl="1" w:tplc="0F9E6734">
      <w:start w:val="1"/>
      <w:numFmt w:val="decimal"/>
      <w:lvlText w:val="%2)"/>
      <w:lvlJc w:val="left"/>
      <w:pPr>
        <w:ind w:left="1320" w:hanging="360"/>
      </w:pPr>
    </w:lvl>
    <w:lvl w:ilvl="2" w:tplc="9856BF9A">
      <w:start w:val="1"/>
      <w:numFmt w:val="decimal"/>
      <w:lvlText w:val="%3)"/>
      <w:lvlJc w:val="left"/>
      <w:pPr>
        <w:ind w:left="1320" w:hanging="360"/>
      </w:pPr>
    </w:lvl>
    <w:lvl w:ilvl="3" w:tplc="FA60E9A8">
      <w:start w:val="1"/>
      <w:numFmt w:val="decimal"/>
      <w:lvlText w:val="%4)"/>
      <w:lvlJc w:val="left"/>
      <w:pPr>
        <w:ind w:left="1320" w:hanging="360"/>
      </w:pPr>
    </w:lvl>
    <w:lvl w:ilvl="4" w:tplc="66FC51B4">
      <w:start w:val="1"/>
      <w:numFmt w:val="decimal"/>
      <w:lvlText w:val="%5)"/>
      <w:lvlJc w:val="left"/>
      <w:pPr>
        <w:ind w:left="1320" w:hanging="360"/>
      </w:pPr>
    </w:lvl>
    <w:lvl w:ilvl="5" w:tplc="CD70DBAE">
      <w:start w:val="1"/>
      <w:numFmt w:val="decimal"/>
      <w:lvlText w:val="%6)"/>
      <w:lvlJc w:val="left"/>
      <w:pPr>
        <w:ind w:left="1320" w:hanging="360"/>
      </w:pPr>
    </w:lvl>
    <w:lvl w:ilvl="6" w:tplc="2F02AFA2">
      <w:start w:val="1"/>
      <w:numFmt w:val="decimal"/>
      <w:lvlText w:val="%7)"/>
      <w:lvlJc w:val="left"/>
      <w:pPr>
        <w:ind w:left="1320" w:hanging="360"/>
      </w:pPr>
    </w:lvl>
    <w:lvl w:ilvl="7" w:tplc="85E2B1B6">
      <w:start w:val="1"/>
      <w:numFmt w:val="decimal"/>
      <w:lvlText w:val="%8)"/>
      <w:lvlJc w:val="left"/>
      <w:pPr>
        <w:ind w:left="1320" w:hanging="360"/>
      </w:pPr>
    </w:lvl>
    <w:lvl w:ilvl="8" w:tplc="454CEFB6">
      <w:start w:val="1"/>
      <w:numFmt w:val="decimal"/>
      <w:lvlText w:val="%9)"/>
      <w:lvlJc w:val="left"/>
      <w:pPr>
        <w:ind w:left="1320" w:hanging="360"/>
      </w:pPr>
    </w:lvl>
  </w:abstractNum>
  <w:abstractNum w:abstractNumId="38" w15:restartNumberingAfterBreak="0">
    <w:nsid w:val="49C978E8"/>
    <w:multiLevelType w:val="hybridMultilevel"/>
    <w:tmpl w:val="687C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CB2A05"/>
    <w:multiLevelType w:val="multilevel"/>
    <w:tmpl w:val="CA281EF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4DDD6265"/>
    <w:multiLevelType w:val="hybridMultilevel"/>
    <w:tmpl w:val="1DD86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EB30E3"/>
    <w:multiLevelType w:val="multilevel"/>
    <w:tmpl w:val="53EB30E3"/>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4092A12"/>
    <w:multiLevelType w:val="hybridMultilevel"/>
    <w:tmpl w:val="5A2E23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54BA2333"/>
    <w:multiLevelType w:val="hybridMultilevel"/>
    <w:tmpl w:val="1C007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3165CE"/>
    <w:multiLevelType w:val="hybridMultilevel"/>
    <w:tmpl w:val="9A228BD4"/>
    <w:lvl w:ilvl="0" w:tplc="040C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599A1FB1"/>
    <w:multiLevelType w:val="hybridMultilevel"/>
    <w:tmpl w:val="0B5C0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E2C0E3A"/>
    <w:multiLevelType w:val="hybridMultilevel"/>
    <w:tmpl w:val="F24E5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F382F4A"/>
    <w:multiLevelType w:val="hybridMultilevel"/>
    <w:tmpl w:val="E4C8724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8" w15:restartNumberingAfterBreak="0">
    <w:nsid w:val="61C7663F"/>
    <w:multiLevelType w:val="hybridMultilevel"/>
    <w:tmpl w:val="89C010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65605E46"/>
    <w:multiLevelType w:val="hybridMultilevel"/>
    <w:tmpl w:val="CB1A1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B11046"/>
    <w:multiLevelType w:val="multilevel"/>
    <w:tmpl w:val="274CE8F8"/>
    <w:lvl w:ilvl="0">
      <w:start w:val="1"/>
      <w:numFmt w:val="decimal"/>
      <w:pStyle w:val="Tabletitle"/>
      <w:lvlText w:val="Tableau %1."/>
      <w:lvlJc w:val="left"/>
      <w:pPr>
        <w:ind w:left="434" w:hanging="360"/>
      </w:pPr>
      <w:rPr>
        <w:rFonts w:ascii="Times New Roman Bold" w:hAnsi="Times New Roman Bold" w:hint="default"/>
        <w:b/>
        <w:i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6B3A4BC9"/>
    <w:multiLevelType w:val="hybridMultilevel"/>
    <w:tmpl w:val="F24CE9E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AA22F8"/>
    <w:multiLevelType w:val="hybridMultilevel"/>
    <w:tmpl w:val="61D254AC"/>
    <w:lvl w:ilvl="0" w:tplc="7F44E62A">
      <w:start w:val="1"/>
      <w:numFmt w:val="decimal"/>
      <w:pStyle w:val="Table"/>
      <w:lvlText w:val="Tableau %1."/>
      <w:lvlJc w:val="left"/>
      <w:pPr>
        <w:ind w:left="720" w:hanging="360"/>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4A28DA"/>
    <w:multiLevelType w:val="hybridMultilevel"/>
    <w:tmpl w:val="278A23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E800257"/>
    <w:multiLevelType w:val="hybridMultilevel"/>
    <w:tmpl w:val="CB94717E"/>
    <w:lvl w:ilvl="0" w:tplc="040C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6F124A02"/>
    <w:multiLevelType w:val="hybridMultilevel"/>
    <w:tmpl w:val="F0F8FC40"/>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6" w15:restartNumberingAfterBreak="0">
    <w:nsid w:val="708C6810"/>
    <w:multiLevelType w:val="hybridMultilevel"/>
    <w:tmpl w:val="D56060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71A1789F"/>
    <w:multiLevelType w:val="hybridMultilevel"/>
    <w:tmpl w:val="7514F0A0"/>
    <w:lvl w:ilvl="0" w:tplc="040C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8" w15:restartNumberingAfterBreak="0">
    <w:nsid w:val="735D15F4"/>
    <w:multiLevelType w:val="hybridMultilevel"/>
    <w:tmpl w:val="C4882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6974C51"/>
    <w:multiLevelType w:val="hybridMultilevel"/>
    <w:tmpl w:val="1B6C7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7A0073A"/>
    <w:multiLevelType w:val="multilevel"/>
    <w:tmpl w:val="E2A435A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2"/>
      <w:numFmt w:val="decimal"/>
      <w:lvlText w:val="%1.%2.%3"/>
      <w:lvlJc w:val="left"/>
      <w:pPr>
        <w:ind w:left="786" w:hanging="360"/>
      </w:pPr>
      <w:rPr>
        <w:rFonts w:hint="default"/>
        <w:b/>
        <w:bCs w:val="0"/>
        <w:i w:val="0"/>
        <w:iCs/>
        <w:sz w:val="22"/>
        <w:szCs w:val="22"/>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61" w15:restartNumberingAfterBreak="0">
    <w:nsid w:val="785C377F"/>
    <w:multiLevelType w:val="hybridMultilevel"/>
    <w:tmpl w:val="71E4C3D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7A1E1240"/>
    <w:multiLevelType w:val="multilevel"/>
    <w:tmpl w:val="0DA006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28"/>
  </w:num>
  <w:num w:numId="3">
    <w:abstractNumId w:val="22"/>
  </w:num>
  <w:num w:numId="4">
    <w:abstractNumId w:val="41"/>
  </w:num>
  <w:num w:numId="5">
    <w:abstractNumId w:val="54"/>
  </w:num>
  <w:num w:numId="6">
    <w:abstractNumId w:val="25"/>
  </w:num>
  <w:num w:numId="7">
    <w:abstractNumId w:val="17"/>
  </w:num>
  <w:num w:numId="8">
    <w:abstractNumId w:val="29"/>
  </w:num>
  <w:num w:numId="9">
    <w:abstractNumId w:val="50"/>
  </w:num>
  <w:num w:numId="10">
    <w:abstractNumId w:val="16"/>
  </w:num>
  <w:num w:numId="11">
    <w:abstractNumId w:val="51"/>
  </w:num>
  <w:num w:numId="12">
    <w:abstractNumId w:val="36"/>
  </w:num>
  <w:num w:numId="13">
    <w:abstractNumId w:val="49"/>
  </w:num>
  <w:num w:numId="14">
    <w:abstractNumId w:val="58"/>
  </w:num>
  <w:num w:numId="15">
    <w:abstractNumId w:val="0"/>
  </w:num>
  <w:num w:numId="16">
    <w:abstractNumId w:val="60"/>
  </w:num>
  <w:num w:numId="17">
    <w:abstractNumId w:val="31"/>
  </w:num>
  <w:num w:numId="18">
    <w:abstractNumId w:val="39"/>
  </w:num>
  <w:num w:numId="19">
    <w:abstractNumId w:val="7"/>
  </w:num>
  <w:num w:numId="20">
    <w:abstractNumId w:val="56"/>
  </w:num>
  <w:num w:numId="21">
    <w:abstractNumId w:val="3"/>
  </w:num>
  <w:num w:numId="22">
    <w:abstractNumId w:val="62"/>
  </w:num>
  <w:num w:numId="23">
    <w:abstractNumId w:val="19"/>
  </w:num>
  <w:num w:numId="24">
    <w:abstractNumId w:val="20"/>
  </w:num>
  <w:num w:numId="25">
    <w:abstractNumId w:val="15"/>
  </w:num>
  <w:num w:numId="26">
    <w:abstractNumId w:val="9"/>
  </w:num>
  <w:num w:numId="27">
    <w:abstractNumId w:val="13"/>
  </w:num>
  <w:num w:numId="28">
    <w:abstractNumId w:val="42"/>
  </w:num>
  <w:num w:numId="29">
    <w:abstractNumId w:val="26"/>
  </w:num>
  <w:num w:numId="30">
    <w:abstractNumId w:val="23"/>
  </w:num>
  <w:num w:numId="31">
    <w:abstractNumId w:val="57"/>
  </w:num>
  <w:num w:numId="32">
    <w:abstractNumId w:val="44"/>
  </w:num>
  <w:num w:numId="33">
    <w:abstractNumId w:val="40"/>
  </w:num>
  <w:num w:numId="34">
    <w:abstractNumId w:val="46"/>
  </w:num>
  <w:num w:numId="35">
    <w:abstractNumId w:val="59"/>
  </w:num>
  <w:num w:numId="36">
    <w:abstractNumId w:val="4"/>
  </w:num>
  <w:num w:numId="37">
    <w:abstractNumId w:val="48"/>
  </w:num>
  <w:num w:numId="38">
    <w:abstractNumId w:val="47"/>
  </w:num>
  <w:num w:numId="39">
    <w:abstractNumId w:val="55"/>
  </w:num>
  <w:num w:numId="40">
    <w:abstractNumId w:val="32"/>
  </w:num>
  <w:num w:numId="41">
    <w:abstractNumId w:val="12"/>
  </w:num>
  <w:num w:numId="42">
    <w:abstractNumId w:val="5"/>
  </w:num>
  <w:num w:numId="43">
    <w:abstractNumId w:val="38"/>
  </w:num>
  <w:num w:numId="44">
    <w:abstractNumId w:val="16"/>
  </w:num>
  <w:num w:numId="45">
    <w:abstractNumId w:val="50"/>
  </w:num>
  <w:num w:numId="46">
    <w:abstractNumId w:val="50"/>
  </w:num>
  <w:num w:numId="47">
    <w:abstractNumId w:val="16"/>
  </w:num>
  <w:num w:numId="48">
    <w:abstractNumId w:val="16"/>
  </w:num>
  <w:num w:numId="49">
    <w:abstractNumId w:val="16"/>
  </w:num>
  <w:num w:numId="50">
    <w:abstractNumId w:val="16"/>
  </w:num>
  <w:num w:numId="51">
    <w:abstractNumId w:val="27"/>
  </w:num>
  <w:num w:numId="52">
    <w:abstractNumId w:val="52"/>
  </w:num>
  <w:num w:numId="53">
    <w:abstractNumId w:val="35"/>
  </w:num>
  <w:num w:numId="54">
    <w:abstractNumId w:val="14"/>
  </w:num>
  <w:num w:numId="55">
    <w:abstractNumId w:val="61"/>
  </w:num>
  <w:num w:numId="56">
    <w:abstractNumId w:val="30"/>
  </w:num>
  <w:num w:numId="57">
    <w:abstractNumId w:val="37"/>
  </w:num>
  <w:num w:numId="58">
    <w:abstractNumId w:val="24"/>
  </w:num>
  <w:num w:numId="59">
    <w:abstractNumId w:val="8"/>
  </w:num>
  <w:num w:numId="60">
    <w:abstractNumId w:val="10"/>
  </w:num>
  <w:num w:numId="61">
    <w:abstractNumId w:val="33"/>
  </w:num>
  <w:num w:numId="62">
    <w:abstractNumId w:val="21"/>
  </w:num>
  <w:num w:numId="63">
    <w:abstractNumId w:val="43"/>
  </w:num>
  <w:num w:numId="64">
    <w:abstractNumId w:val="18"/>
  </w:num>
  <w:num w:numId="65">
    <w:abstractNumId w:val="11"/>
  </w:num>
  <w:num w:numId="66">
    <w:abstractNumId w:val="53"/>
  </w:num>
  <w:num w:numId="67">
    <w:abstractNumId w:val="45"/>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8C"/>
    <w:rsid w:val="000028C4"/>
    <w:rsid w:val="00003E1C"/>
    <w:rsid w:val="000054CC"/>
    <w:rsid w:val="00012229"/>
    <w:rsid w:val="00012324"/>
    <w:rsid w:val="000135ED"/>
    <w:rsid w:val="00023D35"/>
    <w:rsid w:val="00030645"/>
    <w:rsid w:val="000343A3"/>
    <w:rsid w:val="00036E1D"/>
    <w:rsid w:val="00050719"/>
    <w:rsid w:val="00050867"/>
    <w:rsid w:val="00050B37"/>
    <w:rsid w:val="00053057"/>
    <w:rsid w:val="00060007"/>
    <w:rsid w:val="00062DC6"/>
    <w:rsid w:val="00066F0F"/>
    <w:rsid w:val="00074867"/>
    <w:rsid w:val="000749C9"/>
    <w:rsid w:val="00074B73"/>
    <w:rsid w:val="000801EE"/>
    <w:rsid w:val="0008650A"/>
    <w:rsid w:val="00086B8F"/>
    <w:rsid w:val="00090EB3"/>
    <w:rsid w:val="00094798"/>
    <w:rsid w:val="000972FA"/>
    <w:rsid w:val="000A0134"/>
    <w:rsid w:val="000A1FA7"/>
    <w:rsid w:val="000B1845"/>
    <w:rsid w:val="000B2C72"/>
    <w:rsid w:val="000B47EE"/>
    <w:rsid w:val="000C42AF"/>
    <w:rsid w:val="000C4D31"/>
    <w:rsid w:val="000C4F5A"/>
    <w:rsid w:val="000C729F"/>
    <w:rsid w:val="000C7A3F"/>
    <w:rsid w:val="000D6713"/>
    <w:rsid w:val="000E14E3"/>
    <w:rsid w:val="000E2F0A"/>
    <w:rsid w:val="000E46B8"/>
    <w:rsid w:val="001029B1"/>
    <w:rsid w:val="00107448"/>
    <w:rsid w:val="00111A4A"/>
    <w:rsid w:val="0011335E"/>
    <w:rsid w:val="00116FC2"/>
    <w:rsid w:val="00122AA3"/>
    <w:rsid w:val="00123C21"/>
    <w:rsid w:val="001246D7"/>
    <w:rsid w:val="001270C6"/>
    <w:rsid w:val="001316A1"/>
    <w:rsid w:val="00133423"/>
    <w:rsid w:val="00135D3F"/>
    <w:rsid w:val="001435D7"/>
    <w:rsid w:val="001437E1"/>
    <w:rsid w:val="00145263"/>
    <w:rsid w:val="00145F31"/>
    <w:rsid w:val="00153C07"/>
    <w:rsid w:val="001548AE"/>
    <w:rsid w:val="00155011"/>
    <w:rsid w:val="00160539"/>
    <w:rsid w:val="001715C6"/>
    <w:rsid w:val="00172FF9"/>
    <w:rsid w:val="00176B36"/>
    <w:rsid w:val="00180CC0"/>
    <w:rsid w:val="001841E6"/>
    <w:rsid w:val="0018791E"/>
    <w:rsid w:val="0018F8F3"/>
    <w:rsid w:val="00190772"/>
    <w:rsid w:val="00193015"/>
    <w:rsid w:val="0019423E"/>
    <w:rsid w:val="0019610A"/>
    <w:rsid w:val="001975A2"/>
    <w:rsid w:val="001A595C"/>
    <w:rsid w:val="001A758A"/>
    <w:rsid w:val="001C3C04"/>
    <w:rsid w:val="001C3D89"/>
    <w:rsid w:val="001C6EFD"/>
    <w:rsid w:val="001D20DD"/>
    <w:rsid w:val="001E2C5C"/>
    <w:rsid w:val="001E2E55"/>
    <w:rsid w:val="001E7FD3"/>
    <w:rsid w:val="001F5714"/>
    <w:rsid w:val="001F6A16"/>
    <w:rsid w:val="00201B21"/>
    <w:rsid w:val="00205801"/>
    <w:rsid w:val="0020776A"/>
    <w:rsid w:val="0021162F"/>
    <w:rsid w:val="00212BC0"/>
    <w:rsid w:val="00225347"/>
    <w:rsid w:val="00234737"/>
    <w:rsid w:val="00235779"/>
    <w:rsid w:val="00237DEE"/>
    <w:rsid w:val="0024019D"/>
    <w:rsid w:val="00241EF1"/>
    <w:rsid w:val="0024271C"/>
    <w:rsid w:val="00242E43"/>
    <w:rsid w:val="00244696"/>
    <w:rsid w:val="002467CD"/>
    <w:rsid w:val="00253283"/>
    <w:rsid w:val="0025D0E6"/>
    <w:rsid w:val="002608CB"/>
    <w:rsid w:val="00260F33"/>
    <w:rsid w:val="002640C1"/>
    <w:rsid w:val="00270DCA"/>
    <w:rsid w:val="00274517"/>
    <w:rsid w:val="002815DC"/>
    <w:rsid w:val="00282878"/>
    <w:rsid w:val="00283CF0"/>
    <w:rsid w:val="00290E49"/>
    <w:rsid w:val="00294F98"/>
    <w:rsid w:val="00295F4D"/>
    <w:rsid w:val="002A1757"/>
    <w:rsid w:val="002A2573"/>
    <w:rsid w:val="002A36E0"/>
    <w:rsid w:val="002A77CE"/>
    <w:rsid w:val="002B239D"/>
    <w:rsid w:val="002B3A91"/>
    <w:rsid w:val="002B417F"/>
    <w:rsid w:val="002B575F"/>
    <w:rsid w:val="002D03B8"/>
    <w:rsid w:val="002E117D"/>
    <w:rsid w:val="002E38B8"/>
    <w:rsid w:val="002F1EC9"/>
    <w:rsid w:val="002F2EB7"/>
    <w:rsid w:val="002F34D6"/>
    <w:rsid w:val="003017DB"/>
    <w:rsid w:val="00306F1C"/>
    <w:rsid w:val="0030CE42"/>
    <w:rsid w:val="00312009"/>
    <w:rsid w:val="00321ACC"/>
    <w:rsid w:val="003270F0"/>
    <w:rsid w:val="00327873"/>
    <w:rsid w:val="00327B1D"/>
    <w:rsid w:val="00330A72"/>
    <w:rsid w:val="00332751"/>
    <w:rsid w:val="003334B5"/>
    <w:rsid w:val="00334D6F"/>
    <w:rsid w:val="003436B5"/>
    <w:rsid w:val="0034D760"/>
    <w:rsid w:val="00354452"/>
    <w:rsid w:val="003700A5"/>
    <w:rsid w:val="0037313B"/>
    <w:rsid w:val="00374F1F"/>
    <w:rsid w:val="0037575D"/>
    <w:rsid w:val="0037771B"/>
    <w:rsid w:val="003843EB"/>
    <w:rsid w:val="003843ED"/>
    <w:rsid w:val="003855DD"/>
    <w:rsid w:val="00387211"/>
    <w:rsid w:val="00390AFD"/>
    <w:rsid w:val="00394124"/>
    <w:rsid w:val="003A0A40"/>
    <w:rsid w:val="003B6367"/>
    <w:rsid w:val="003B773E"/>
    <w:rsid w:val="003C1B56"/>
    <w:rsid w:val="003C3F52"/>
    <w:rsid w:val="003C5ED6"/>
    <w:rsid w:val="003C6536"/>
    <w:rsid w:val="003D03B8"/>
    <w:rsid w:val="003D3AB3"/>
    <w:rsid w:val="003E2B9B"/>
    <w:rsid w:val="003E4E11"/>
    <w:rsid w:val="003E4FEC"/>
    <w:rsid w:val="0040BFCE"/>
    <w:rsid w:val="00411FED"/>
    <w:rsid w:val="00416918"/>
    <w:rsid w:val="00416F6C"/>
    <w:rsid w:val="00430055"/>
    <w:rsid w:val="00430459"/>
    <w:rsid w:val="00430A07"/>
    <w:rsid w:val="004329F1"/>
    <w:rsid w:val="00442908"/>
    <w:rsid w:val="004436ED"/>
    <w:rsid w:val="00445FD4"/>
    <w:rsid w:val="00446761"/>
    <w:rsid w:val="00446CB1"/>
    <w:rsid w:val="00450B70"/>
    <w:rsid w:val="004539CC"/>
    <w:rsid w:val="00457FC7"/>
    <w:rsid w:val="0046215B"/>
    <w:rsid w:val="004634B9"/>
    <w:rsid w:val="00465050"/>
    <w:rsid w:val="0046583C"/>
    <w:rsid w:val="004709A6"/>
    <w:rsid w:val="00472E72"/>
    <w:rsid w:val="00474565"/>
    <w:rsid w:val="00475F7F"/>
    <w:rsid w:val="00477703"/>
    <w:rsid w:val="00480C12"/>
    <w:rsid w:val="00482920"/>
    <w:rsid w:val="004849CC"/>
    <w:rsid w:val="00491585"/>
    <w:rsid w:val="004A1354"/>
    <w:rsid w:val="004A79CC"/>
    <w:rsid w:val="004B0A48"/>
    <w:rsid w:val="004B0CCA"/>
    <w:rsid w:val="004B4FFB"/>
    <w:rsid w:val="004C3F9A"/>
    <w:rsid w:val="004C536F"/>
    <w:rsid w:val="004C553C"/>
    <w:rsid w:val="004D70F2"/>
    <w:rsid w:val="004D7500"/>
    <w:rsid w:val="004E20D0"/>
    <w:rsid w:val="004F166F"/>
    <w:rsid w:val="004F75FA"/>
    <w:rsid w:val="0050560D"/>
    <w:rsid w:val="005060F4"/>
    <w:rsid w:val="00511189"/>
    <w:rsid w:val="005132A3"/>
    <w:rsid w:val="005150B6"/>
    <w:rsid w:val="005230D7"/>
    <w:rsid w:val="00524478"/>
    <w:rsid w:val="005250B8"/>
    <w:rsid w:val="005265D4"/>
    <w:rsid w:val="00530731"/>
    <w:rsid w:val="00531F99"/>
    <w:rsid w:val="00532A7C"/>
    <w:rsid w:val="00533DCB"/>
    <w:rsid w:val="00535542"/>
    <w:rsid w:val="00535581"/>
    <w:rsid w:val="005377C4"/>
    <w:rsid w:val="00543459"/>
    <w:rsid w:val="00545241"/>
    <w:rsid w:val="00545AAA"/>
    <w:rsid w:val="00546F97"/>
    <w:rsid w:val="00547390"/>
    <w:rsid w:val="00552A04"/>
    <w:rsid w:val="005558E5"/>
    <w:rsid w:val="0055721B"/>
    <w:rsid w:val="0056042B"/>
    <w:rsid w:val="00562B27"/>
    <w:rsid w:val="005653B7"/>
    <w:rsid w:val="00567763"/>
    <w:rsid w:val="00570780"/>
    <w:rsid w:val="00575A01"/>
    <w:rsid w:val="00575AA5"/>
    <w:rsid w:val="00577561"/>
    <w:rsid w:val="005815EC"/>
    <w:rsid w:val="005836FE"/>
    <w:rsid w:val="00583EAE"/>
    <w:rsid w:val="0058742C"/>
    <w:rsid w:val="00591384"/>
    <w:rsid w:val="00595FC3"/>
    <w:rsid w:val="005A0972"/>
    <w:rsid w:val="005A1EF1"/>
    <w:rsid w:val="005B0249"/>
    <w:rsid w:val="005B08FA"/>
    <w:rsid w:val="005B0D04"/>
    <w:rsid w:val="005B40BB"/>
    <w:rsid w:val="005B506B"/>
    <w:rsid w:val="005D06D8"/>
    <w:rsid w:val="005D54D4"/>
    <w:rsid w:val="005E49E0"/>
    <w:rsid w:val="005F0A43"/>
    <w:rsid w:val="005F3F8C"/>
    <w:rsid w:val="005F661C"/>
    <w:rsid w:val="00602945"/>
    <w:rsid w:val="00604B9A"/>
    <w:rsid w:val="00607F9F"/>
    <w:rsid w:val="006114C3"/>
    <w:rsid w:val="006126EA"/>
    <w:rsid w:val="00615565"/>
    <w:rsid w:val="0062263C"/>
    <w:rsid w:val="00623161"/>
    <w:rsid w:val="0062326E"/>
    <w:rsid w:val="00642FA1"/>
    <w:rsid w:val="00644CFE"/>
    <w:rsid w:val="00646A03"/>
    <w:rsid w:val="00650E84"/>
    <w:rsid w:val="00651086"/>
    <w:rsid w:val="00655B83"/>
    <w:rsid w:val="00657402"/>
    <w:rsid w:val="006639EE"/>
    <w:rsid w:val="00671C0F"/>
    <w:rsid w:val="006729C4"/>
    <w:rsid w:val="00675286"/>
    <w:rsid w:val="0067745A"/>
    <w:rsid w:val="00684AA8"/>
    <w:rsid w:val="00690ED4"/>
    <w:rsid w:val="006942FB"/>
    <w:rsid w:val="006A052A"/>
    <w:rsid w:val="006A720D"/>
    <w:rsid w:val="006A7BB0"/>
    <w:rsid w:val="006B322E"/>
    <w:rsid w:val="006B5A4A"/>
    <w:rsid w:val="006B6266"/>
    <w:rsid w:val="006D2CAB"/>
    <w:rsid w:val="006D52D1"/>
    <w:rsid w:val="006D66DA"/>
    <w:rsid w:val="006E1C65"/>
    <w:rsid w:val="006E325C"/>
    <w:rsid w:val="006F7E27"/>
    <w:rsid w:val="00723D12"/>
    <w:rsid w:val="00732612"/>
    <w:rsid w:val="00734C55"/>
    <w:rsid w:val="00735E66"/>
    <w:rsid w:val="00736690"/>
    <w:rsid w:val="007379D8"/>
    <w:rsid w:val="00740B6B"/>
    <w:rsid w:val="007471FC"/>
    <w:rsid w:val="00752659"/>
    <w:rsid w:val="00755074"/>
    <w:rsid w:val="007575FD"/>
    <w:rsid w:val="00762B03"/>
    <w:rsid w:val="007674F9"/>
    <w:rsid w:val="0078181E"/>
    <w:rsid w:val="00781DC0"/>
    <w:rsid w:val="007825DF"/>
    <w:rsid w:val="00783D08"/>
    <w:rsid w:val="00792C53"/>
    <w:rsid w:val="00794FA4"/>
    <w:rsid w:val="0079516D"/>
    <w:rsid w:val="007972DF"/>
    <w:rsid w:val="007A3AF0"/>
    <w:rsid w:val="007A7188"/>
    <w:rsid w:val="007B2EA1"/>
    <w:rsid w:val="007B2EED"/>
    <w:rsid w:val="007D10E7"/>
    <w:rsid w:val="007D19E2"/>
    <w:rsid w:val="007E074E"/>
    <w:rsid w:val="007E3862"/>
    <w:rsid w:val="007E3EAD"/>
    <w:rsid w:val="007E4CDF"/>
    <w:rsid w:val="00801F2B"/>
    <w:rsid w:val="008026AE"/>
    <w:rsid w:val="00803697"/>
    <w:rsid w:val="00804231"/>
    <w:rsid w:val="008118B6"/>
    <w:rsid w:val="00812C07"/>
    <w:rsid w:val="00817293"/>
    <w:rsid w:val="00820ACC"/>
    <w:rsid w:val="00821D3C"/>
    <w:rsid w:val="008235FA"/>
    <w:rsid w:val="00826869"/>
    <w:rsid w:val="00830924"/>
    <w:rsid w:val="0084157F"/>
    <w:rsid w:val="00842D6C"/>
    <w:rsid w:val="00844679"/>
    <w:rsid w:val="008447B3"/>
    <w:rsid w:val="00850424"/>
    <w:rsid w:val="008545A8"/>
    <w:rsid w:val="00865AA1"/>
    <w:rsid w:val="00866D63"/>
    <w:rsid w:val="00872F6A"/>
    <w:rsid w:val="0087607E"/>
    <w:rsid w:val="00880130"/>
    <w:rsid w:val="0089200D"/>
    <w:rsid w:val="0089370E"/>
    <w:rsid w:val="00895B7E"/>
    <w:rsid w:val="00895BF7"/>
    <w:rsid w:val="00896D64"/>
    <w:rsid w:val="008B0000"/>
    <w:rsid w:val="008B1D2B"/>
    <w:rsid w:val="008B7919"/>
    <w:rsid w:val="008C17D6"/>
    <w:rsid w:val="008C187E"/>
    <w:rsid w:val="008C1F7A"/>
    <w:rsid w:val="008C698C"/>
    <w:rsid w:val="008D0998"/>
    <w:rsid w:val="008D2D53"/>
    <w:rsid w:val="008E0A2C"/>
    <w:rsid w:val="008E101F"/>
    <w:rsid w:val="008F150F"/>
    <w:rsid w:val="00906406"/>
    <w:rsid w:val="0091683A"/>
    <w:rsid w:val="00932963"/>
    <w:rsid w:val="009334C1"/>
    <w:rsid w:val="00933DE0"/>
    <w:rsid w:val="00936574"/>
    <w:rsid w:val="00940344"/>
    <w:rsid w:val="009407C7"/>
    <w:rsid w:val="009472FE"/>
    <w:rsid w:val="00965BDD"/>
    <w:rsid w:val="00970016"/>
    <w:rsid w:val="00976BC5"/>
    <w:rsid w:val="00977281"/>
    <w:rsid w:val="00983CB0"/>
    <w:rsid w:val="009874F9"/>
    <w:rsid w:val="0099372B"/>
    <w:rsid w:val="009A17C2"/>
    <w:rsid w:val="009A56F1"/>
    <w:rsid w:val="009A6CED"/>
    <w:rsid w:val="009A796B"/>
    <w:rsid w:val="009B1208"/>
    <w:rsid w:val="009B56B9"/>
    <w:rsid w:val="009B615D"/>
    <w:rsid w:val="009B673D"/>
    <w:rsid w:val="009C1512"/>
    <w:rsid w:val="009C33EF"/>
    <w:rsid w:val="009C4E03"/>
    <w:rsid w:val="009D16F2"/>
    <w:rsid w:val="009D73E4"/>
    <w:rsid w:val="009E05FC"/>
    <w:rsid w:val="009E5B9F"/>
    <w:rsid w:val="009F4BB1"/>
    <w:rsid w:val="00A0573B"/>
    <w:rsid w:val="00A1173A"/>
    <w:rsid w:val="00A14452"/>
    <w:rsid w:val="00A17A6A"/>
    <w:rsid w:val="00A21185"/>
    <w:rsid w:val="00A2265D"/>
    <w:rsid w:val="00A31EEB"/>
    <w:rsid w:val="00A35387"/>
    <w:rsid w:val="00A36C7A"/>
    <w:rsid w:val="00A43C7B"/>
    <w:rsid w:val="00A46EDA"/>
    <w:rsid w:val="00A50108"/>
    <w:rsid w:val="00A505D3"/>
    <w:rsid w:val="00A66C91"/>
    <w:rsid w:val="00A72923"/>
    <w:rsid w:val="00A73D9D"/>
    <w:rsid w:val="00A772BE"/>
    <w:rsid w:val="00A8715E"/>
    <w:rsid w:val="00A96D7D"/>
    <w:rsid w:val="00AA2100"/>
    <w:rsid w:val="00AB1775"/>
    <w:rsid w:val="00AB3634"/>
    <w:rsid w:val="00AB572E"/>
    <w:rsid w:val="00AC0D7E"/>
    <w:rsid w:val="00AC130E"/>
    <w:rsid w:val="00AC2037"/>
    <w:rsid w:val="00AC3089"/>
    <w:rsid w:val="00AC4157"/>
    <w:rsid w:val="00AD0D8C"/>
    <w:rsid w:val="00AE0643"/>
    <w:rsid w:val="00AE0715"/>
    <w:rsid w:val="00AF1726"/>
    <w:rsid w:val="00B03E48"/>
    <w:rsid w:val="00B047D8"/>
    <w:rsid w:val="00B05808"/>
    <w:rsid w:val="00B10E9C"/>
    <w:rsid w:val="00B125E4"/>
    <w:rsid w:val="00B21588"/>
    <w:rsid w:val="00B217CA"/>
    <w:rsid w:val="00B22E90"/>
    <w:rsid w:val="00B23FA6"/>
    <w:rsid w:val="00B26E20"/>
    <w:rsid w:val="00B26F2F"/>
    <w:rsid w:val="00B318A4"/>
    <w:rsid w:val="00B35556"/>
    <w:rsid w:val="00B36925"/>
    <w:rsid w:val="00B370D8"/>
    <w:rsid w:val="00B42EC9"/>
    <w:rsid w:val="00B42FE0"/>
    <w:rsid w:val="00B51DC4"/>
    <w:rsid w:val="00B55914"/>
    <w:rsid w:val="00B62035"/>
    <w:rsid w:val="00B63CC9"/>
    <w:rsid w:val="00B64B39"/>
    <w:rsid w:val="00B66470"/>
    <w:rsid w:val="00B73D60"/>
    <w:rsid w:val="00B74890"/>
    <w:rsid w:val="00B77CE0"/>
    <w:rsid w:val="00B85586"/>
    <w:rsid w:val="00B869EB"/>
    <w:rsid w:val="00B8FEA5"/>
    <w:rsid w:val="00BA1840"/>
    <w:rsid w:val="00BA2318"/>
    <w:rsid w:val="00BA29C4"/>
    <w:rsid w:val="00BA2DE7"/>
    <w:rsid w:val="00BA4416"/>
    <w:rsid w:val="00BA44B6"/>
    <w:rsid w:val="00BA4A04"/>
    <w:rsid w:val="00BB5FDA"/>
    <w:rsid w:val="00BC6A2F"/>
    <w:rsid w:val="00BD10A2"/>
    <w:rsid w:val="00BD1B84"/>
    <w:rsid w:val="00BD3043"/>
    <w:rsid w:val="00BD5CD1"/>
    <w:rsid w:val="00BE03E4"/>
    <w:rsid w:val="00BE4743"/>
    <w:rsid w:val="00BE5113"/>
    <w:rsid w:val="00BF13ED"/>
    <w:rsid w:val="00BF20B9"/>
    <w:rsid w:val="00BF2DFA"/>
    <w:rsid w:val="00BF3FFE"/>
    <w:rsid w:val="00C01D9A"/>
    <w:rsid w:val="00C11913"/>
    <w:rsid w:val="00C1602B"/>
    <w:rsid w:val="00C34F02"/>
    <w:rsid w:val="00C36948"/>
    <w:rsid w:val="00C43B40"/>
    <w:rsid w:val="00C51BE5"/>
    <w:rsid w:val="00C55A58"/>
    <w:rsid w:val="00C55A75"/>
    <w:rsid w:val="00C65942"/>
    <w:rsid w:val="00C65BAE"/>
    <w:rsid w:val="00C6663E"/>
    <w:rsid w:val="00C66653"/>
    <w:rsid w:val="00C678BC"/>
    <w:rsid w:val="00C67B0E"/>
    <w:rsid w:val="00C67B15"/>
    <w:rsid w:val="00C67D97"/>
    <w:rsid w:val="00C81A4F"/>
    <w:rsid w:val="00C82CF6"/>
    <w:rsid w:val="00C84F9A"/>
    <w:rsid w:val="00C87242"/>
    <w:rsid w:val="00C906DA"/>
    <w:rsid w:val="00C9710E"/>
    <w:rsid w:val="00CA030B"/>
    <w:rsid w:val="00CA0727"/>
    <w:rsid w:val="00CA167E"/>
    <w:rsid w:val="00CA6742"/>
    <w:rsid w:val="00CB24AA"/>
    <w:rsid w:val="00CB4C77"/>
    <w:rsid w:val="00CC0834"/>
    <w:rsid w:val="00CC137F"/>
    <w:rsid w:val="00CC54E1"/>
    <w:rsid w:val="00CD09C2"/>
    <w:rsid w:val="00CD0AF3"/>
    <w:rsid w:val="00CD6D26"/>
    <w:rsid w:val="00CE2B20"/>
    <w:rsid w:val="00CE402C"/>
    <w:rsid w:val="00CE6D40"/>
    <w:rsid w:val="00CE75D7"/>
    <w:rsid w:val="00CF2599"/>
    <w:rsid w:val="00CF3220"/>
    <w:rsid w:val="00CF6602"/>
    <w:rsid w:val="00D0493D"/>
    <w:rsid w:val="00D04D54"/>
    <w:rsid w:val="00D123B7"/>
    <w:rsid w:val="00D1298E"/>
    <w:rsid w:val="00D1386E"/>
    <w:rsid w:val="00D15801"/>
    <w:rsid w:val="00D17740"/>
    <w:rsid w:val="00D22D96"/>
    <w:rsid w:val="00D33CB6"/>
    <w:rsid w:val="00D37286"/>
    <w:rsid w:val="00D46D36"/>
    <w:rsid w:val="00D5081B"/>
    <w:rsid w:val="00D557F7"/>
    <w:rsid w:val="00D562F7"/>
    <w:rsid w:val="00D61934"/>
    <w:rsid w:val="00D62A68"/>
    <w:rsid w:val="00D651AA"/>
    <w:rsid w:val="00D65C66"/>
    <w:rsid w:val="00D67D51"/>
    <w:rsid w:val="00D96391"/>
    <w:rsid w:val="00DA12CC"/>
    <w:rsid w:val="00DA259C"/>
    <w:rsid w:val="00DA2F78"/>
    <w:rsid w:val="00DB1757"/>
    <w:rsid w:val="00DB669A"/>
    <w:rsid w:val="00DC27E2"/>
    <w:rsid w:val="00DC7B60"/>
    <w:rsid w:val="00DD4EB0"/>
    <w:rsid w:val="00DE4CEE"/>
    <w:rsid w:val="00DF181C"/>
    <w:rsid w:val="00DF3091"/>
    <w:rsid w:val="00DF5505"/>
    <w:rsid w:val="00E027C5"/>
    <w:rsid w:val="00E04E0D"/>
    <w:rsid w:val="00E0618D"/>
    <w:rsid w:val="00E105EC"/>
    <w:rsid w:val="00E11144"/>
    <w:rsid w:val="00E16035"/>
    <w:rsid w:val="00E16D22"/>
    <w:rsid w:val="00E20D1A"/>
    <w:rsid w:val="00E43344"/>
    <w:rsid w:val="00E46A8B"/>
    <w:rsid w:val="00E540A1"/>
    <w:rsid w:val="00E542CD"/>
    <w:rsid w:val="00E56995"/>
    <w:rsid w:val="00E67C30"/>
    <w:rsid w:val="00E707EB"/>
    <w:rsid w:val="00E71E53"/>
    <w:rsid w:val="00E72125"/>
    <w:rsid w:val="00E746F1"/>
    <w:rsid w:val="00E83266"/>
    <w:rsid w:val="00E833E0"/>
    <w:rsid w:val="00E85C50"/>
    <w:rsid w:val="00E87447"/>
    <w:rsid w:val="00EA6847"/>
    <w:rsid w:val="00EA7B23"/>
    <w:rsid w:val="00EA7D42"/>
    <w:rsid w:val="00EB3118"/>
    <w:rsid w:val="00EB5FDC"/>
    <w:rsid w:val="00EB63C1"/>
    <w:rsid w:val="00EB6B29"/>
    <w:rsid w:val="00EB7CBC"/>
    <w:rsid w:val="00EC0FDE"/>
    <w:rsid w:val="00EC24BA"/>
    <w:rsid w:val="00EC2E3F"/>
    <w:rsid w:val="00EC3810"/>
    <w:rsid w:val="00EC4A72"/>
    <w:rsid w:val="00EC529F"/>
    <w:rsid w:val="00EC7269"/>
    <w:rsid w:val="00ED1D57"/>
    <w:rsid w:val="00ED5B58"/>
    <w:rsid w:val="00ED5BE1"/>
    <w:rsid w:val="00ED6C59"/>
    <w:rsid w:val="00ED7574"/>
    <w:rsid w:val="00ED76F7"/>
    <w:rsid w:val="00EE1DAA"/>
    <w:rsid w:val="00EE21D9"/>
    <w:rsid w:val="00EE4FDE"/>
    <w:rsid w:val="00EF7829"/>
    <w:rsid w:val="00F02059"/>
    <w:rsid w:val="00F05FF8"/>
    <w:rsid w:val="00F12A04"/>
    <w:rsid w:val="00F158EF"/>
    <w:rsid w:val="00F2562E"/>
    <w:rsid w:val="00F26760"/>
    <w:rsid w:val="00F36356"/>
    <w:rsid w:val="00F41875"/>
    <w:rsid w:val="00F43B78"/>
    <w:rsid w:val="00F45508"/>
    <w:rsid w:val="00F50EB3"/>
    <w:rsid w:val="00F55E3C"/>
    <w:rsid w:val="00F57BDB"/>
    <w:rsid w:val="00F659F6"/>
    <w:rsid w:val="00F67947"/>
    <w:rsid w:val="00F67F8F"/>
    <w:rsid w:val="00F70328"/>
    <w:rsid w:val="00F70F7A"/>
    <w:rsid w:val="00F736D7"/>
    <w:rsid w:val="00F8386A"/>
    <w:rsid w:val="00F83E4B"/>
    <w:rsid w:val="00F84D51"/>
    <w:rsid w:val="00FA4A06"/>
    <w:rsid w:val="00FA5646"/>
    <w:rsid w:val="00FA58A8"/>
    <w:rsid w:val="00FC3785"/>
    <w:rsid w:val="00FC511A"/>
    <w:rsid w:val="00FC6650"/>
    <w:rsid w:val="00FD03F5"/>
    <w:rsid w:val="00FD1D16"/>
    <w:rsid w:val="00FD2EC5"/>
    <w:rsid w:val="00FD53E5"/>
    <w:rsid w:val="00FD540D"/>
    <w:rsid w:val="00FD6DFB"/>
    <w:rsid w:val="00FD7547"/>
    <w:rsid w:val="00FD7BC6"/>
    <w:rsid w:val="00FE0DF1"/>
    <w:rsid w:val="00FE11C8"/>
    <w:rsid w:val="00FE5204"/>
    <w:rsid w:val="00FE76B1"/>
    <w:rsid w:val="00FF23A8"/>
    <w:rsid w:val="00FF775C"/>
    <w:rsid w:val="0168D61C"/>
    <w:rsid w:val="017D606C"/>
    <w:rsid w:val="01E3D426"/>
    <w:rsid w:val="01F4EB94"/>
    <w:rsid w:val="026AC24D"/>
    <w:rsid w:val="0295C7A0"/>
    <w:rsid w:val="02CE6579"/>
    <w:rsid w:val="02D42E11"/>
    <w:rsid w:val="02D52978"/>
    <w:rsid w:val="02FA8FE7"/>
    <w:rsid w:val="030D1DC0"/>
    <w:rsid w:val="036C465C"/>
    <w:rsid w:val="036D30CF"/>
    <w:rsid w:val="037BF9E5"/>
    <w:rsid w:val="044F468E"/>
    <w:rsid w:val="0463804E"/>
    <w:rsid w:val="0497EC7D"/>
    <w:rsid w:val="04BD4A6F"/>
    <w:rsid w:val="04ED5D37"/>
    <w:rsid w:val="04F83A61"/>
    <w:rsid w:val="05014B4E"/>
    <w:rsid w:val="05021F93"/>
    <w:rsid w:val="0511F97C"/>
    <w:rsid w:val="05122988"/>
    <w:rsid w:val="055FA994"/>
    <w:rsid w:val="057179CB"/>
    <w:rsid w:val="05A21D13"/>
    <w:rsid w:val="05B3BA8A"/>
    <w:rsid w:val="05BFE066"/>
    <w:rsid w:val="05CA526E"/>
    <w:rsid w:val="05D959D4"/>
    <w:rsid w:val="05F65076"/>
    <w:rsid w:val="06170B9A"/>
    <w:rsid w:val="061ABD1A"/>
    <w:rsid w:val="06324FD3"/>
    <w:rsid w:val="06711ED4"/>
    <w:rsid w:val="06AE1A25"/>
    <w:rsid w:val="06B6BED5"/>
    <w:rsid w:val="07636DD5"/>
    <w:rsid w:val="07713074"/>
    <w:rsid w:val="077EACF5"/>
    <w:rsid w:val="07A02230"/>
    <w:rsid w:val="07B86432"/>
    <w:rsid w:val="07BB6D6D"/>
    <w:rsid w:val="07CED869"/>
    <w:rsid w:val="07DA3DF3"/>
    <w:rsid w:val="07F03BDB"/>
    <w:rsid w:val="0803FD9F"/>
    <w:rsid w:val="081055A5"/>
    <w:rsid w:val="0898ED6D"/>
    <w:rsid w:val="091ADE45"/>
    <w:rsid w:val="092C595C"/>
    <w:rsid w:val="092D372F"/>
    <w:rsid w:val="093FE852"/>
    <w:rsid w:val="09E5FF1D"/>
    <w:rsid w:val="09F69C83"/>
    <w:rsid w:val="0AB40A0B"/>
    <w:rsid w:val="0B743048"/>
    <w:rsid w:val="0B7BF49D"/>
    <w:rsid w:val="0B7C472C"/>
    <w:rsid w:val="0B808D04"/>
    <w:rsid w:val="0BF798F9"/>
    <w:rsid w:val="0C23986F"/>
    <w:rsid w:val="0C59E100"/>
    <w:rsid w:val="0C6A40D7"/>
    <w:rsid w:val="0C763555"/>
    <w:rsid w:val="0C7D7C3F"/>
    <w:rsid w:val="0C8D9649"/>
    <w:rsid w:val="0C8E0580"/>
    <w:rsid w:val="0CDD63AD"/>
    <w:rsid w:val="0CF608D4"/>
    <w:rsid w:val="0D067B02"/>
    <w:rsid w:val="0D2CC04F"/>
    <w:rsid w:val="0D646951"/>
    <w:rsid w:val="0D91B689"/>
    <w:rsid w:val="0D9B8C84"/>
    <w:rsid w:val="0E0030BD"/>
    <w:rsid w:val="0E3E2651"/>
    <w:rsid w:val="0E400554"/>
    <w:rsid w:val="0E89F26B"/>
    <w:rsid w:val="0E9A90E2"/>
    <w:rsid w:val="0EA083F0"/>
    <w:rsid w:val="0EDFAE00"/>
    <w:rsid w:val="0F16395E"/>
    <w:rsid w:val="0F178160"/>
    <w:rsid w:val="0F19A24F"/>
    <w:rsid w:val="0F2769AB"/>
    <w:rsid w:val="0F5C75CD"/>
    <w:rsid w:val="0F9643CB"/>
    <w:rsid w:val="0FD0078D"/>
    <w:rsid w:val="0FE14D8A"/>
    <w:rsid w:val="103F5CB9"/>
    <w:rsid w:val="105E6B10"/>
    <w:rsid w:val="10AEBA7A"/>
    <w:rsid w:val="10B00974"/>
    <w:rsid w:val="10F38816"/>
    <w:rsid w:val="10FA012A"/>
    <w:rsid w:val="113039EE"/>
    <w:rsid w:val="114393C5"/>
    <w:rsid w:val="11654FE7"/>
    <w:rsid w:val="119176E7"/>
    <w:rsid w:val="11D1D51D"/>
    <w:rsid w:val="11F8461A"/>
    <w:rsid w:val="120AFFA4"/>
    <w:rsid w:val="126A34C5"/>
    <w:rsid w:val="127E5A2B"/>
    <w:rsid w:val="12B16AEA"/>
    <w:rsid w:val="12C44326"/>
    <w:rsid w:val="12C9E367"/>
    <w:rsid w:val="12DB48D3"/>
    <w:rsid w:val="12EE98FA"/>
    <w:rsid w:val="12FF9B94"/>
    <w:rsid w:val="132EB27D"/>
    <w:rsid w:val="1334534A"/>
    <w:rsid w:val="136883BE"/>
    <w:rsid w:val="1437C1C7"/>
    <w:rsid w:val="1437C2C8"/>
    <w:rsid w:val="146CE133"/>
    <w:rsid w:val="1492EF8E"/>
    <w:rsid w:val="14A42C9F"/>
    <w:rsid w:val="14F8101D"/>
    <w:rsid w:val="14F89D49"/>
    <w:rsid w:val="1518FA4E"/>
    <w:rsid w:val="15429232"/>
    <w:rsid w:val="158D360C"/>
    <w:rsid w:val="15BCA256"/>
    <w:rsid w:val="15C739D0"/>
    <w:rsid w:val="1627F832"/>
    <w:rsid w:val="16732618"/>
    <w:rsid w:val="1685BAC1"/>
    <w:rsid w:val="16B8AB51"/>
    <w:rsid w:val="16EA738E"/>
    <w:rsid w:val="16F115B2"/>
    <w:rsid w:val="17007917"/>
    <w:rsid w:val="17744B2E"/>
    <w:rsid w:val="17E8E722"/>
    <w:rsid w:val="17F090E0"/>
    <w:rsid w:val="17F79A30"/>
    <w:rsid w:val="180729AE"/>
    <w:rsid w:val="186F41EC"/>
    <w:rsid w:val="1871BF88"/>
    <w:rsid w:val="187E2575"/>
    <w:rsid w:val="18AA8964"/>
    <w:rsid w:val="18C79C57"/>
    <w:rsid w:val="19DA08CD"/>
    <w:rsid w:val="19E6BDA5"/>
    <w:rsid w:val="19E7A154"/>
    <w:rsid w:val="19E820E9"/>
    <w:rsid w:val="1A402CFB"/>
    <w:rsid w:val="1A4FD3BF"/>
    <w:rsid w:val="1AB1F6AA"/>
    <w:rsid w:val="1ABC025B"/>
    <w:rsid w:val="1ABE775A"/>
    <w:rsid w:val="1AD172AA"/>
    <w:rsid w:val="1B2C0556"/>
    <w:rsid w:val="1B534746"/>
    <w:rsid w:val="1B7D07DA"/>
    <w:rsid w:val="1C0E12D0"/>
    <w:rsid w:val="1C37F898"/>
    <w:rsid w:val="1C5AE5D3"/>
    <w:rsid w:val="1D0D93CB"/>
    <w:rsid w:val="1D0E1947"/>
    <w:rsid w:val="1D1E2291"/>
    <w:rsid w:val="1D2EF682"/>
    <w:rsid w:val="1D635CF5"/>
    <w:rsid w:val="1D64D8BE"/>
    <w:rsid w:val="1D98FD6B"/>
    <w:rsid w:val="1DA8F80F"/>
    <w:rsid w:val="1E4CADF1"/>
    <w:rsid w:val="1E6B755D"/>
    <w:rsid w:val="1E8C1C5B"/>
    <w:rsid w:val="1EA3336A"/>
    <w:rsid w:val="1EB97553"/>
    <w:rsid w:val="1EFC18A7"/>
    <w:rsid w:val="1F09DF89"/>
    <w:rsid w:val="1F6D3226"/>
    <w:rsid w:val="1FFBD48E"/>
    <w:rsid w:val="20667433"/>
    <w:rsid w:val="20876E12"/>
    <w:rsid w:val="209E8B27"/>
    <w:rsid w:val="20A8F246"/>
    <w:rsid w:val="20C51337"/>
    <w:rsid w:val="20CCB432"/>
    <w:rsid w:val="20D059B5"/>
    <w:rsid w:val="20E9111E"/>
    <w:rsid w:val="210EC910"/>
    <w:rsid w:val="2140B81B"/>
    <w:rsid w:val="217A0AF4"/>
    <w:rsid w:val="2197D6B7"/>
    <w:rsid w:val="229FB552"/>
    <w:rsid w:val="22A4E1DD"/>
    <w:rsid w:val="22F74775"/>
    <w:rsid w:val="232B01B6"/>
    <w:rsid w:val="2356F096"/>
    <w:rsid w:val="235C1791"/>
    <w:rsid w:val="2384165C"/>
    <w:rsid w:val="23847807"/>
    <w:rsid w:val="238686A6"/>
    <w:rsid w:val="23E879C2"/>
    <w:rsid w:val="23F8131A"/>
    <w:rsid w:val="24372BC9"/>
    <w:rsid w:val="245FC0AD"/>
    <w:rsid w:val="24625B12"/>
    <w:rsid w:val="24693AE9"/>
    <w:rsid w:val="249CE911"/>
    <w:rsid w:val="250DF34A"/>
    <w:rsid w:val="2533BC70"/>
    <w:rsid w:val="2538FCBB"/>
    <w:rsid w:val="259DAB82"/>
    <w:rsid w:val="25C3B051"/>
    <w:rsid w:val="26063D65"/>
    <w:rsid w:val="2651BFE9"/>
    <w:rsid w:val="2680F9A0"/>
    <w:rsid w:val="269B756E"/>
    <w:rsid w:val="26CA20A6"/>
    <w:rsid w:val="2710ABEF"/>
    <w:rsid w:val="271E92F6"/>
    <w:rsid w:val="2758BC42"/>
    <w:rsid w:val="276D7739"/>
    <w:rsid w:val="27D0AA54"/>
    <w:rsid w:val="280E7058"/>
    <w:rsid w:val="282C3555"/>
    <w:rsid w:val="282DF58C"/>
    <w:rsid w:val="28BA94C7"/>
    <w:rsid w:val="28CA1B7A"/>
    <w:rsid w:val="28CDE4F8"/>
    <w:rsid w:val="295F201E"/>
    <w:rsid w:val="298A36A1"/>
    <w:rsid w:val="298BE0CB"/>
    <w:rsid w:val="29E84A36"/>
    <w:rsid w:val="2A134FD1"/>
    <w:rsid w:val="2A49DA8E"/>
    <w:rsid w:val="2B187C25"/>
    <w:rsid w:val="2B2F39D2"/>
    <w:rsid w:val="2B7163A8"/>
    <w:rsid w:val="2B9C88C8"/>
    <w:rsid w:val="2C8727BC"/>
    <w:rsid w:val="2CDADCC4"/>
    <w:rsid w:val="2D501875"/>
    <w:rsid w:val="2DB215D9"/>
    <w:rsid w:val="2DBCD029"/>
    <w:rsid w:val="2E404A4D"/>
    <w:rsid w:val="2E7E31A6"/>
    <w:rsid w:val="2E9C885B"/>
    <w:rsid w:val="2EA7C7C2"/>
    <w:rsid w:val="2EB59830"/>
    <w:rsid w:val="2EF70A2F"/>
    <w:rsid w:val="2EFF70D1"/>
    <w:rsid w:val="2FDBD69B"/>
    <w:rsid w:val="304A8E49"/>
    <w:rsid w:val="30566AA3"/>
    <w:rsid w:val="3056F843"/>
    <w:rsid w:val="3065C176"/>
    <w:rsid w:val="30697ED2"/>
    <w:rsid w:val="30706157"/>
    <w:rsid w:val="30F5AFE2"/>
    <w:rsid w:val="314EDC9D"/>
    <w:rsid w:val="31558050"/>
    <w:rsid w:val="3173EE5E"/>
    <w:rsid w:val="3182E465"/>
    <w:rsid w:val="31F31180"/>
    <w:rsid w:val="32500085"/>
    <w:rsid w:val="325FC8B2"/>
    <w:rsid w:val="327FFAB2"/>
    <w:rsid w:val="3288BBAE"/>
    <w:rsid w:val="3294DCEF"/>
    <w:rsid w:val="3295EEEF"/>
    <w:rsid w:val="32F41EE2"/>
    <w:rsid w:val="33061B4F"/>
    <w:rsid w:val="33534F32"/>
    <w:rsid w:val="33ABEBA0"/>
    <w:rsid w:val="33B05340"/>
    <w:rsid w:val="33BE80E3"/>
    <w:rsid w:val="33FAF7EE"/>
    <w:rsid w:val="344070A5"/>
    <w:rsid w:val="34A57AD9"/>
    <w:rsid w:val="3562A1D7"/>
    <w:rsid w:val="35A0A18A"/>
    <w:rsid w:val="35A20837"/>
    <w:rsid w:val="360A066F"/>
    <w:rsid w:val="3612DF66"/>
    <w:rsid w:val="36439950"/>
    <w:rsid w:val="3668555B"/>
    <w:rsid w:val="3690FDD9"/>
    <w:rsid w:val="36917CF0"/>
    <w:rsid w:val="36FCA053"/>
    <w:rsid w:val="371A6035"/>
    <w:rsid w:val="3768CE0E"/>
    <w:rsid w:val="3781C058"/>
    <w:rsid w:val="3850CA17"/>
    <w:rsid w:val="388207B5"/>
    <w:rsid w:val="389B72B3"/>
    <w:rsid w:val="38A49942"/>
    <w:rsid w:val="38DD817D"/>
    <w:rsid w:val="39627CCC"/>
    <w:rsid w:val="398CCE20"/>
    <w:rsid w:val="39A4B0BB"/>
    <w:rsid w:val="39AD4087"/>
    <w:rsid w:val="39F8FFD4"/>
    <w:rsid w:val="3A1456D8"/>
    <w:rsid w:val="3A75E3BB"/>
    <w:rsid w:val="3A777D90"/>
    <w:rsid w:val="3A967543"/>
    <w:rsid w:val="3A993331"/>
    <w:rsid w:val="3ACE1320"/>
    <w:rsid w:val="3AFF369C"/>
    <w:rsid w:val="3B64B5B2"/>
    <w:rsid w:val="3B6D6966"/>
    <w:rsid w:val="3B88A5CF"/>
    <w:rsid w:val="3B88D7D5"/>
    <w:rsid w:val="3C27FE5D"/>
    <w:rsid w:val="3C47EFC6"/>
    <w:rsid w:val="3C798451"/>
    <w:rsid w:val="3C8A0B61"/>
    <w:rsid w:val="3C8A7EF4"/>
    <w:rsid w:val="3CEF01F6"/>
    <w:rsid w:val="3D0C494B"/>
    <w:rsid w:val="3D8762F0"/>
    <w:rsid w:val="3DB7F751"/>
    <w:rsid w:val="3DED656B"/>
    <w:rsid w:val="3E108EF9"/>
    <w:rsid w:val="3E8D4DCF"/>
    <w:rsid w:val="3EBF51EF"/>
    <w:rsid w:val="3F037A72"/>
    <w:rsid w:val="3F1489C1"/>
    <w:rsid w:val="3F57A788"/>
    <w:rsid w:val="3F799A6E"/>
    <w:rsid w:val="3F9D3B78"/>
    <w:rsid w:val="3FC543F6"/>
    <w:rsid w:val="3FD026A1"/>
    <w:rsid w:val="3FE62B50"/>
    <w:rsid w:val="40148E89"/>
    <w:rsid w:val="403012C8"/>
    <w:rsid w:val="408272EC"/>
    <w:rsid w:val="408E8FCE"/>
    <w:rsid w:val="40A00A07"/>
    <w:rsid w:val="40B3EA0A"/>
    <w:rsid w:val="40B400F4"/>
    <w:rsid w:val="40B8F421"/>
    <w:rsid w:val="412C71E0"/>
    <w:rsid w:val="4196055A"/>
    <w:rsid w:val="41E5A441"/>
    <w:rsid w:val="41E62DB0"/>
    <w:rsid w:val="41F3C147"/>
    <w:rsid w:val="42B08B28"/>
    <w:rsid w:val="42F387D5"/>
    <w:rsid w:val="430C55A8"/>
    <w:rsid w:val="43160D4D"/>
    <w:rsid w:val="43289058"/>
    <w:rsid w:val="432EF2B2"/>
    <w:rsid w:val="433A3585"/>
    <w:rsid w:val="43F0034E"/>
    <w:rsid w:val="443CE57E"/>
    <w:rsid w:val="446CE763"/>
    <w:rsid w:val="4496626F"/>
    <w:rsid w:val="44A14499"/>
    <w:rsid w:val="4504FD37"/>
    <w:rsid w:val="4521160C"/>
    <w:rsid w:val="45C47EB9"/>
    <w:rsid w:val="46AD2FBD"/>
    <w:rsid w:val="47297029"/>
    <w:rsid w:val="472E343C"/>
    <w:rsid w:val="473BF62A"/>
    <w:rsid w:val="475AE276"/>
    <w:rsid w:val="4788B2A9"/>
    <w:rsid w:val="47A576D4"/>
    <w:rsid w:val="4809CF4F"/>
    <w:rsid w:val="48344907"/>
    <w:rsid w:val="48593A16"/>
    <w:rsid w:val="48CBB111"/>
    <w:rsid w:val="48F81218"/>
    <w:rsid w:val="493021FE"/>
    <w:rsid w:val="495F81BD"/>
    <w:rsid w:val="4969AC9D"/>
    <w:rsid w:val="4984BCC7"/>
    <w:rsid w:val="499F4C40"/>
    <w:rsid w:val="49AFDD4C"/>
    <w:rsid w:val="49B85A38"/>
    <w:rsid w:val="49DD4A48"/>
    <w:rsid w:val="49F0DB30"/>
    <w:rsid w:val="4A0A4EC8"/>
    <w:rsid w:val="4A124107"/>
    <w:rsid w:val="4A39A2B0"/>
    <w:rsid w:val="4A4D9121"/>
    <w:rsid w:val="4A86E84A"/>
    <w:rsid w:val="4ADAB2C8"/>
    <w:rsid w:val="4B18EBE7"/>
    <w:rsid w:val="4B350847"/>
    <w:rsid w:val="4B4995B3"/>
    <w:rsid w:val="4B651ADB"/>
    <w:rsid w:val="4B6F41BA"/>
    <w:rsid w:val="4B6FE71F"/>
    <w:rsid w:val="4B73BCC9"/>
    <w:rsid w:val="4BB9703E"/>
    <w:rsid w:val="4BD85B72"/>
    <w:rsid w:val="4BE3E211"/>
    <w:rsid w:val="4BEF23F8"/>
    <w:rsid w:val="4C05FD4C"/>
    <w:rsid w:val="4C4BC38E"/>
    <w:rsid w:val="4C5AE902"/>
    <w:rsid w:val="4C6B4F0C"/>
    <w:rsid w:val="4D073E4E"/>
    <w:rsid w:val="4D6899C7"/>
    <w:rsid w:val="4D9545F3"/>
    <w:rsid w:val="4D9EAEF3"/>
    <w:rsid w:val="4DB391C1"/>
    <w:rsid w:val="4DB49041"/>
    <w:rsid w:val="4DD2EBEE"/>
    <w:rsid w:val="4DF6A3CB"/>
    <w:rsid w:val="4E0A21A9"/>
    <w:rsid w:val="4E36F982"/>
    <w:rsid w:val="4E7F030E"/>
    <w:rsid w:val="4EA1B1C2"/>
    <w:rsid w:val="4EAC63C4"/>
    <w:rsid w:val="4EDFD141"/>
    <w:rsid w:val="4F39E9A5"/>
    <w:rsid w:val="4F695253"/>
    <w:rsid w:val="4F7E9A30"/>
    <w:rsid w:val="4F966BA7"/>
    <w:rsid w:val="4F997035"/>
    <w:rsid w:val="4FB1D038"/>
    <w:rsid w:val="4FD53E6B"/>
    <w:rsid w:val="505127C2"/>
    <w:rsid w:val="5057D025"/>
    <w:rsid w:val="508EBE9C"/>
    <w:rsid w:val="50DB760B"/>
    <w:rsid w:val="50E0772D"/>
    <w:rsid w:val="50EE2B4B"/>
    <w:rsid w:val="510598D8"/>
    <w:rsid w:val="513B0E7A"/>
    <w:rsid w:val="51660A29"/>
    <w:rsid w:val="52679B23"/>
    <w:rsid w:val="52780FC9"/>
    <w:rsid w:val="5298B01C"/>
    <w:rsid w:val="529E7B54"/>
    <w:rsid w:val="52B4741A"/>
    <w:rsid w:val="52E2BF93"/>
    <w:rsid w:val="52F497E1"/>
    <w:rsid w:val="5301D8EF"/>
    <w:rsid w:val="5347F976"/>
    <w:rsid w:val="539982BF"/>
    <w:rsid w:val="53FA07DA"/>
    <w:rsid w:val="540D9C14"/>
    <w:rsid w:val="540DD01F"/>
    <w:rsid w:val="54CDED34"/>
    <w:rsid w:val="5566EA0F"/>
    <w:rsid w:val="5571FF66"/>
    <w:rsid w:val="558481F4"/>
    <w:rsid w:val="5611E395"/>
    <w:rsid w:val="5612E03D"/>
    <w:rsid w:val="5618BF95"/>
    <w:rsid w:val="5649F736"/>
    <w:rsid w:val="567C7EB5"/>
    <w:rsid w:val="56B5C3A0"/>
    <w:rsid w:val="56CC20A3"/>
    <w:rsid w:val="56DD4F38"/>
    <w:rsid w:val="570368B2"/>
    <w:rsid w:val="575F7FE0"/>
    <w:rsid w:val="579CC1E6"/>
    <w:rsid w:val="57B1657E"/>
    <w:rsid w:val="57D266CB"/>
    <w:rsid w:val="57F3B4D4"/>
    <w:rsid w:val="580A05AE"/>
    <w:rsid w:val="5829E5C5"/>
    <w:rsid w:val="587D19C1"/>
    <w:rsid w:val="58C0400A"/>
    <w:rsid w:val="58C2AA42"/>
    <w:rsid w:val="592872D8"/>
    <w:rsid w:val="59461059"/>
    <w:rsid w:val="5972EC05"/>
    <w:rsid w:val="5998F0B6"/>
    <w:rsid w:val="5A5EAFB5"/>
    <w:rsid w:val="5AA5497B"/>
    <w:rsid w:val="5AAC1CA6"/>
    <w:rsid w:val="5AD2689D"/>
    <w:rsid w:val="5B2D093D"/>
    <w:rsid w:val="5C0745FA"/>
    <w:rsid w:val="5CA92CAF"/>
    <w:rsid w:val="5CDF0D7E"/>
    <w:rsid w:val="5CDF1C55"/>
    <w:rsid w:val="5CE0CFD6"/>
    <w:rsid w:val="5CE951ED"/>
    <w:rsid w:val="5CEDAFA5"/>
    <w:rsid w:val="5CF93F67"/>
    <w:rsid w:val="5D01DB68"/>
    <w:rsid w:val="5D0F4DE5"/>
    <w:rsid w:val="5D13ACF1"/>
    <w:rsid w:val="5D3DA3C4"/>
    <w:rsid w:val="5D449844"/>
    <w:rsid w:val="5D6BD86D"/>
    <w:rsid w:val="5DCD2CCD"/>
    <w:rsid w:val="5DFC8DD3"/>
    <w:rsid w:val="5EB9FAC8"/>
    <w:rsid w:val="5EEAEF3B"/>
    <w:rsid w:val="5EEC16CE"/>
    <w:rsid w:val="5EF4D497"/>
    <w:rsid w:val="5F8391DB"/>
    <w:rsid w:val="5FDEBF1C"/>
    <w:rsid w:val="6060B6F5"/>
    <w:rsid w:val="6075DA4E"/>
    <w:rsid w:val="61B289EA"/>
    <w:rsid w:val="61BDA91B"/>
    <w:rsid w:val="61C85041"/>
    <w:rsid w:val="61F44375"/>
    <w:rsid w:val="6255310C"/>
    <w:rsid w:val="62574781"/>
    <w:rsid w:val="62803721"/>
    <w:rsid w:val="62A6162D"/>
    <w:rsid w:val="62B7D197"/>
    <w:rsid w:val="633C1FF9"/>
    <w:rsid w:val="639EF2B8"/>
    <w:rsid w:val="64A6DC89"/>
    <w:rsid w:val="65B0F99C"/>
    <w:rsid w:val="65C31B4D"/>
    <w:rsid w:val="65D195B5"/>
    <w:rsid w:val="65D90B3C"/>
    <w:rsid w:val="6615C2D9"/>
    <w:rsid w:val="664A8006"/>
    <w:rsid w:val="6652C816"/>
    <w:rsid w:val="66532938"/>
    <w:rsid w:val="66566074"/>
    <w:rsid w:val="66A1E44E"/>
    <w:rsid w:val="66C5A23E"/>
    <w:rsid w:val="67CDD26A"/>
    <w:rsid w:val="67E69C4F"/>
    <w:rsid w:val="680BE9F3"/>
    <w:rsid w:val="68182117"/>
    <w:rsid w:val="6841BD13"/>
    <w:rsid w:val="685C1165"/>
    <w:rsid w:val="6895FA47"/>
    <w:rsid w:val="6917C8A1"/>
    <w:rsid w:val="695A998C"/>
    <w:rsid w:val="69B22F03"/>
    <w:rsid w:val="69F4D2D8"/>
    <w:rsid w:val="6A2B27C4"/>
    <w:rsid w:val="6A64E870"/>
    <w:rsid w:val="6A6577B9"/>
    <w:rsid w:val="6A6F34DD"/>
    <w:rsid w:val="6A80BD8A"/>
    <w:rsid w:val="6A9CA0BF"/>
    <w:rsid w:val="6AD0A1C5"/>
    <w:rsid w:val="6AED58FD"/>
    <w:rsid w:val="6AEF382F"/>
    <w:rsid w:val="6BEC3A88"/>
    <w:rsid w:val="6C0A0299"/>
    <w:rsid w:val="6C9A44B3"/>
    <w:rsid w:val="6D1D88EB"/>
    <w:rsid w:val="6D278670"/>
    <w:rsid w:val="6D4217B7"/>
    <w:rsid w:val="6D63D0A2"/>
    <w:rsid w:val="6D800DC6"/>
    <w:rsid w:val="6DDB4850"/>
    <w:rsid w:val="6DE2FBB1"/>
    <w:rsid w:val="6E478A3D"/>
    <w:rsid w:val="6E5EF9AB"/>
    <w:rsid w:val="6E7A5F72"/>
    <w:rsid w:val="6ED44941"/>
    <w:rsid w:val="6EEA3C02"/>
    <w:rsid w:val="6EF3EC16"/>
    <w:rsid w:val="6F185125"/>
    <w:rsid w:val="6F446322"/>
    <w:rsid w:val="6F4487C1"/>
    <w:rsid w:val="6F48C97D"/>
    <w:rsid w:val="6F4DD6D6"/>
    <w:rsid w:val="6F77F32E"/>
    <w:rsid w:val="6FBA7C2F"/>
    <w:rsid w:val="6FE877DE"/>
    <w:rsid w:val="6FF40F09"/>
    <w:rsid w:val="7048F4C6"/>
    <w:rsid w:val="708291C5"/>
    <w:rsid w:val="70995BB4"/>
    <w:rsid w:val="70A83E49"/>
    <w:rsid w:val="71090083"/>
    <w:rsid w:val="713EBD62"/>
    <w:rsid w:val="71B6375B"/>
    <w:rsid w:val="71CC3E7F"/>
    <w:rsid w:val="71CF655E"/>
    <w:rsid w:val="71E2DBFA"/>
    <w:rsid w:val="7200A622"/>
    <w:rsid w:val="72242E8B"/>
    <w:rsid w:val="72928A78"/>
    <w:rsid w:val="72A57B13"/>
    <w:rsid w:val="72AE62DB"/>
    <w:rsid w:val="72B8D979"/>
    <w:rsid w:val="72E4794E"/>
    <w:rsid w:val="7304A6C9"/>
    <w:rsid w:val="730817DD"/>
    <w:rsid w:val="7376BF1B"/>
    <w:rsid w:val="737AAFBE"/>
    <w:rsid w:val="737F97F9"/>
    <w:rsid w:val="738601D9"/>
    <w:rsid w:val="739B5C3B"/>
    <w:rsid w:val="73CD66C7"/>
    <w:rsid w:val="73D49664"/>
    <w:rsid w:val="742A7233"/>
    <w:rsid w:val="7440DD64"/>
    <w:rsid w:val="748FA421"/>
    <w:rsid w:val="74BBF525"/>
    <w:rsid w:val="74E46FC6"/>
    <w:rsid w:val="74EA32C1"/>
    <w:rsid w:val="752F6C6E"/>
    <w:rsid w:val="75587A30"/>
    <w:rsid w:val="75896158"/>
    <w:rsid w:val="75EA7895"/>
    <w:rsid w:val="7697F436"/>
    <w:rsid w:val="76F66CF1"/>
    <w:rsid w:val="7736DC3B"/>
    <w:rsid w:val="774E3B11"/>
    <w:rsid w:val="7773E6FF"/>
    <w:rsid w:val="781C9757"/>
    <w:rsid w:val="782942BB"/>
    <w:rsid w:val="78428020"/>
    <w:rsid w:val="798BCBCA"/>
    <w:rsid w:val="79A22C1E"/>
    <w:rsid w:val="79A88CDD"/>
    <w:rsid w:val="79EB726C"/>
    <w:rsid w:val="7A0FDBED"/>
    <w:rsid w:val="7A318858"/>
    <w:rsid w:val="7A4C17D9"/>
    <w:rsid w:val="7A5179C0"/>
    <w:rsid w:val="7AAF3DF2"/>
    <w:rsid w:val="7AF26611"/>
    <w:rsid w:val="7B0C53F6"/>
    <w:rsid w:val="7B2B5572"/>
    <w:rsid w:val="7B58E372"/>
    <w:rsid w:val="7BBF8CA4"/>
    <w:rsid w:val="7CA142B0"/>
    <w:rsid w:val="7CA4EA3C"/>
    <w:rsid w:val="7CC0FC5F"/>
    <w:rsid w:val="7CCFB7CE"/>
    <w:rsid w:val="7D139840"/>
    <w:rsid w:val="7D1CE8B3"/>
    <w:rsid w:val="7D31E094"/>
    <w:rsid w:val="7D74708C"/>
    <w:rsid w:val="7D7704CD"/>
    <w:rsid w:val="7DE14065"/>
    <w:rsid w:val="7E1F0650"/>
    <w:rsid w:val="7E5C255C"/>
    <w:rsid w:val="7E63F182"/>
    <w:rsid w:val="7E835111"/>
    <w:rsid w:val="7ECF4306"/>
    <w:rsid w:val="7ED62AF1"/>
    <w:rsid w:val="7EDA1CD4"/>
    <w:rsid w:val="7EE772D0"/>
    <w:rsid w:val="7F9BBD2A"/>
    <w:rsid w:val="7FD88BF6"/>
    <w:rsid w:val="7FFC24E0"/>
    <w:rsid w:val="7FFC402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D7C9F"/>
  <w15:chartTrackingRefBased/>
  <w15:docId w15:val="{09891C42-FD54-443A-AC7D-2642A940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508"/>
    <w:pPr>
      <w:spacing w:after="0" w:line="240" w:lineRule="auto"/>
    </w:pPr>
    <w:rPr>
      <w:rFonts w:ascii="Times New Roman" w:hAnsi="Times New Roman"/>
      <w:sz w:val="24"/>
    </w:rPr>
  </w:style>
  <w:style w:type="paragraph" w:styleId="Titre1">
    <w:name w:val="heading 1"/>
    <w:basedOn w:val="Normal"/>
    <w:next w:val="Normal"/>
    <w:link w:val="Titre1Car"/>
    <w:autoRedefine/>
    <w:uiPriority w:val="9"/>
    <w:qFormat/>
    <w:rsid w:val="000B1845"/>
    <w:pPr>
      <w:keepNext/>
      <w:keepLines/>
      <w:numPr>
        <w:numId w:val="10"/>
      </w:numPr>
      <w:spacing w:before="100" w:beforeAutospacing="1" w:after="100" w:afterAutospacing="1"/>
      <w:ind w:left="431" w:hanging="431"/>
      <w:outlineLvl w:val="0"/>
    </w:pPr>
    <w:rPr>
      <w:rFonts w:eastAsiaTheme="majorEastAsia" w:cs="Times New Roman"/>
      <w:b/>
      <w:color w:val="000000" w:themeColor="text1"/>
      <w:sz w:val="28"/>
      <w:szCs w:val="32"/>
    </w:rPr>
  </w:style>
  <w:style w:type="paragraph" w:styleId="Titre2">
    <w:name w:val="heading 2"/>
    <w:basedOn w:val="Normal"/>
    <w:next w:val="Normal"/>
    <w:link w:val="Titre2Car"/>
    <w:uiPriority w:val="9"/>
    <w:unhideWhenUsed/>
    <w:qFormat/>
    <w:rsid w:val="00111A4A"/>
    <w:pPr>
      <w:keepNext/>
      <w:keepLines/>
      <w:numPr>
        <w:ilvl w:val="1"/>
        <w:numId w:val="10"/>
      </w:numPr>
      <w:spacing w:before="100" w:beforeAutospacing="1" w:after="100" w:afterAutospacing="1"/>
      <w:ind w:left="578" w:hanging="578"/>
      <w:outlineLvl w:val="1"/>
    </w:pPr>
    <w:rPr>
      <w:rFonts w:eastAsiaTheme="majorEastAsia" w:cstheme="majorBidi"/>
      <w:b/>
      <w:color w:val="000000" w:themeColor="text1"/>
      <w:sz w:val="28"/>
      <w:szCs w:val="26"/>
    </w:rPr>
  </w:style>
  <w:style w:type="paragraph" w:styleId="Titre3">
    <w:name w:val="heading 3"/>
    <w:basedOn w:val="Normal"/>
    <w:next w:val="Normal"/>
    <w:link w:val="Titre3Car"/>
    <w:uiPriority w:val="9"/>
    <w:unhideWhenUsed/>
    <w:qFormat/>
    <w:rsid w:val="00111A4A"/>
    <w:pPr>
      <w:keepNext/>
      <w:keepLines/>
      <w:numPr>
        <w:ilvl w:val="2"/>
        <w:numId w:val="10"/>
      </w:numPr>
      <w:spacing w:before="100" w:beforeAutospacing="1" w:after="100" w:afterAutospacing="1"/>
      <w:outlineLvl w:val="2"/>
    </w:pPr>
    <w:rPr>
      <w:rFonts w:eastAsiaTheme="majorEastAsia" w:cstheme="majorBidi"/>
      <w:b/>
      <w:i/>
      <w:color w:val="000000" w:themeColor="text1"/>
      <w:szCs w:val="24"/>
    </w:rPr>
  </w:style>
  <w:style w:type="paragraph" w:styleId="Titre4">
    <w:name w:val="heading 4"/>
    <w:basedOn w:val="Normal"/>
    <w:next w:val="Normal"/>
    <w:link w:val="Titre4Car"/>
    <w:autoRedefine/>
    <w:uiPriority w:val="9"/>
    <w:unhideWhenUsed/>
    <w:rsid w:val="002815DC"/>
    <w:pPr>
      <w:keepNext/>
      <w:keepLines/>
      <w:spacing w:before="120" w:after="120"/>
      <w:outlineLvl w:val="3"/>
    </w:pPr>
    <w:rPr>
      <w:rFonts w:eastAsia="MS Mincho" w:cstheme="majorBidi"/>
      <w:b/>
      <w:bCs/>
      <w:color w:val="000000" w:themeColor="text1"/>
      <w:u w:val="single"/>
    </w:rPr>
  </w:style>
  <w:style w:type="paragraph" w:styleId="Titre5">
    <w:name w:val="heading 5"/>
    <w:basedOn w:val="Paragraphedeliste"/>
    <w:next w:val="Normal"/>
    <w:link w:val="Titre5Car"/>
    <w:uiPriority w:val="1"/>
    <w:qFormat/>
    <w:rsid w:val="005F3F8C"/>
    <w:pPr>
      <w:numPr>
        <w:ilvl w:val="4"/>
        <w:numId w:val="10"/>
      </w:numPr>
      <w:contextualSpacing w:val="0"/>
      <w:outlineLvl w:val="4"/>
    </w:pPr>
    <w:rPr>
      <w:rFonts w:eastAsia="Times New Roman" w:cs="Times New Roman"/>
      <w:b/>
      <w:szCs w:val="24"/>
      <w:lang w:val="en-GB"/>
    </w:rPr>
  </w:style>
  <w:style w:type="paragraph" w:styleId="Titre6">
    <w:name w:val="heading 6"/>
    <w:basedOn w:val="Normal"/>
    <w:next w:val="Normal"/>
    <w:link w:val="Titre6Car"/>
    <w:autoRedefine/>
    <w:uiPriority w:val="9"/>
    <w:unhideWhenUsed/>
    <w:rsid w:val="00E027C5"/>
    <w:pPr>
      <w:keepNext/>
      <w:keepLines/>
      <w:numPr>
        <w:ilvl w:val="5"/>
        <w:numId w:val="10"/>
      </w:numPr>
      <w:spacing w:before="40"/>
      <w:outlineLvl w:val="5"/>
    </w:pPr>
    <w:rPr>
      <w:rFonts w:eastAsiaTheme="majorEastAsia" w:cstheme="majorBidi"/>
      <w:b/>
      <w:i/>
      <w:color w:val="000000" w:themeColor="text1"/>
    </w:rPr>
  </w:style>
  <w:style w:type="paragraph" w:styleId="Titre7">
    <w:name w:val="heading 7"/>
    <w:basedOn w:val="Normal"/>
    <w:next w:val="Normal"/>
    <w:link w:val="Titre7Car"/>
    <w:uiPriority w:val="9"/>
    <w:semiHidden/>
    <w:unhideWhenUsed/>
    <w:qFormat/>
    <w:rsid w:val="005F3F8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5F3F8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F3F8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1845"/>
    <w:rPr>
      <w:rFonts w:ascii="Times New Roman" w:eastAsiaTheme="majorEastAsia" w:hAnsi="Times New Roman" w:cs="Times New Roman"/>
      <w:b/>
      <w:color w:val="000000" w:themeColor="text1"/>
      <w:sz w:val="28"/>
      <w:szCs w:val="32"/>
    </w:rPr>
  </w:style>
  <w:style w:type="character" w:customStyle="1" w:styleId="Titre2Car">
    <w:name w:val="Titre 2 Car"/>
    <w:basedOn w:val="Policepardfaut"/>
    <w:link w:val="Titre2"/>
    <w:uiPriority w:val="9"/>
    <w:rsid w:val="00111A4A"/>
    <w:rPr>
      <w:rFonts w:ascii="Times New Roman" w:eastAsiaTheme="majorEastAsia" w:hAnsi="Times New Roman" w:cstheme="majorBidi"/>
      <w:b/>
      <w:color w:val="000000" w:themeColor="text1"/>
      <w:sz w:val="28"/>
      <w:szCs w:val="26"/>
    </w:rPr>
  </w:style>
  <w:style w:type="character" w:customStyle="1" w:styleId="Titre3Car">
    <w:name w:val="Titre 3 Car"/>
    <w:basedOn w:val="Policepardfaut"/>
    <w:link w:val="Titre3"/>
    <w:uiPriority w:val="9"/>
    <w:rsid w:val="00111A4A"/>
    <w:rPr>
      <w:rFonts w:ascii="Times New Roman" w:eastAsiaTheme="majorEastAsia" w:hAnsi="Times New Roman" w:cstheme="majorBidi"/>
      <w:b/>
      <w:i/>
      <w:color w:val="000000" w:themeColor="text1"/>
      <w:sz w:val="24"/>
      <w:szCs w:val="24"/>
    </w:rPr>
  </w:style>
  <w:style w:type="character" w:customStyle="1" w:styleId="Titre4Car">
    <w:name w:val="Titre 4 Car"/>
    <w:basedOn w:val="Policepardfaut"/>
    <w:link w:val="Titre4"/>
    <w:uiPriority w:val="9"/>
    <w:rsid w:val="002815DC"/>
    <w:rPr>
      <w:rFonts w:ascii="Times New Roman" w:eastAsia="MS Mincho" w:hAnsi="Times New Roman" w:cstheme="majorBidi"/>
      <w:b/>
      <w:bCs/>
      <w:color w:val="000000" w:themeColor="text1"/>
      <w:sz w:val="24"/>
      <w:u w:val="single"/>
    </w:rPr>
  </w:style>
  <w:style w:type="paragraph" w:styleId="Paragraphedeliste">
    <w:name w:val="List Paragraph"/>
    <w:aliases w:val="Akapit z listą BS,Bullet1,Bullets,Citation List,Ha,List Paragraph (numbered (a)),List Paragraph1,List_Paragraph,Liste 1,Main numbered paragraph,Multilevel para_II,NUMBERED PARAGRAPH,Numbered List Paragraph,NumberedParas,References,H"/>
    <w:basedOn w:val="Normal"/>
    <w:link w:val="ParagraphedelisteCar"/>
    <w:uiPriority w:val="34"/>
    <w:qFormat/>
    <w:rsid w:val="005F3F8C"/>
    <w:pPr>
      <w:ind w:left="720"/>
      <w:contextualSpacing/>
    </w:pPr>
  </w:style>
  <w:style w:type="character" w:customStyle="1" w:styleId="ParagraphedelisteCar">
    <w:name w:val="Paragraphe de liste Car"/>
    <w:aliases w:val="Akapit z listą BS Car,Bullet1 Car,Bullets Car,Citation List Car,Ha Car,List Paragraph (numbered (a)) Car,List Paragraph1 Car,List_Paragraph Car,Liste 1 Car,Main numbered paragraph Car,Multilevel para_II Car,NUMBERED PARAGRAPH Car"/>
    <w:link w:val="Paragraphedeliste"/>
    <w:uiPriority w:val="34"/>
    <w:qFormat/>
    <w:locked/>
    <w:rsid w:val="005F3F8C"/>
    <w:rPr>
      <w:rFonts w:ascii="Arial" w:hAnsi="Arial"/>
    </w:rPr>
  </w:style>
  <w:style w:type="character" w:customStyle="1" w:styleId="Titre5Car">
    <w:name w:val="Titre 5 Car"/>
    <w:basedOn w:val="Policepardfaut"/>
    <w:link w:val="Titre5"/>
    <w:uiPriority w:val="1"/>
    <w:rsid w:val="005F3F8C"/>
    <w:rPr>
      <w:rFonts w:ascii="Times New Roman" w:eastAsia="Times New Roman" w:hAnsi="Times New Roman" w:cs="Times New Roman"/>
      <w:b/>
      <w:sz w:val="24"/>
      <w:szCs w:val="24"/>
      <w:lang w:val="en-GB"/>
    </w:rPr>
  </w:style>
  <w:style w:type="character" w:customStyle="1" w:styleId="Titre6Car">
    <w:name w:val="Titre 6 Car"/>
    <w:basedOn w:val="Policepardfaut"/>
    <w:link w:val="Titre6"/>
    <w:uiPriority w:val="9"/>
    <w:rsid w:val="00E027C5"/>
    <w:rPr>
      <w:rFonts w:ascii="Times New Roman" w:eastAsiaTheme="majorEastAsia" w:hAnsi="Times New Roman" w:cstheme="majorBidi"/>
      <w:b/>
      <w:i/>
      <w:color w:val="000000" w:themeColor="text1"/>
      <w:sz w:val="24"/>
    </w:rPr>
  </w:style>
  <w:style w:type="character" w:customStyle="1" w:styleId="Titre7Car">
    <w:name w:val="Titre 7 Car"/>
    <w:basedOn w:val="Policepardfaut"/>
    <w:link w:val="Titre7"/>
    <w:uiPriority w:val="9"/>
    <w:semiHidden/>
    <w:rsid w:val="005F3F8C"/>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rsid w:val="005F3F8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F3F8C"/>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5F3F8C"/>
    <w:rPr>
      <w:rFonts w:ascii="Tahoma" w:hAnsi="Tahoma" w:cs="Tahoma"/>
      <w:sz w:val="16"/>
      <w:szCs w:val="16"/>
    </w:rPr>
  </w:style>
  <w:style w:type="character" w:customStyle="1" w:styleId="TextedebullesCar">
    <w:name w:val="Texte de bulles Car"/>
    <w:basedOn w:val="Policepardfaut"/>
    <w:link w:val="Textedebulles"/>
    <w:uiPriority w:val="99"/>
    <w:semiHidden/>
    <w:rsid w:val="005F3F8C"/>
    <w:rPr>
      <w:rFonts w:ascii="Tahoma" w:hAnsi="Tahoma" w:cs="Tahoma"/>
      <w:sz w:val="16"/>
      <w:szCs w:val="16"/>
    </w:rPr>
  </w:style>
  <w:style w:type="paragraph" w:styleId="Pieddepage">
    <w:name w:val="footer"/>
    <w:basedOn w:val="Normal"/>
    <w:link w:val="PieddepageCar"/>
    <w:uiPriority w:val="99"/>
    <w:unhideWhenUsed/>
    <w:rsid w:val="005F3F8C"/>
    <w:pPr>
      <w:tabs>
        <w:tab w:val="center" w:pos="4513"/>
        <w:tab w:val="right" w:pos="9026"/>
      </w:tabs>
    </w:pPr>
  </w:style>
  <w:style w:type="character" w:customStyle="1" w:styleId="PieddepageCar">
    <w:name w:val="Pied de page Car"/>
    <w:basedOn w:val="Policepardfaut"/>
    <w:link w:val="Pieddepage"/>
    <w:uiPriority w:val="99"/>
    <w:rsid w:val="005F3F8C"/>
    <w:rPr>
      <w:rFonts w:ascii="Arial" w:hAnsi="Arial"/>
    </w:rPr>
  </w:style>
  <w:style w:type="paragraph" w:styleId="En-tte">
    <w:name w:val="header"/>
    <w:basedOn w:val="Normal"/>
    <w:link w:val="En-tteCar"/>
    <w:uiPriority w:val="99"/>
    <w:unhideWhenUsed/>
    <w:rsid w:val="005F3F8C"/>
    <w:pPr>
      <w:tabs>
        <w:tab w:val="center" w:pos="4513"/>
        <w:tab w:val="right" w:pos="9026"/>
      </w:tabs>
    </w:pPr>
  </w:style>
  <w:style w:type="character" w:customStyle="1" w:styleId="En-tteCar">
    <w:name w:val="En-tête Car"/>
    <w:basedOn w:val="Policepardfaut"/>
    <w:link w:val="En-tte"/>
    <w:uiPriority w:val="99"/>
    <w:rsid w:val="005F3F8C"/>
    <w:rPr>
      <w:rFonts w:ascii="Arial" w:hAnsi="Arial"/>
    </w:rPr>
  </w:style>
  <w:style w:type="character" w:styleId="Lienhypertexte">
    <w:name w:val="Hyperlink"/>
    <w:basedOn w:val="Policepardfaut"/>
    <w:uiPriority w:val="99"/>
    <w:unhideWhenUsed/>
    <w:rsid w:val="00CF6602"/>
    <w:rPr>
      <w:rFonts w:ascii="Times New Roman" w:hAnsi="Times New Roman"/>
      <w:color w:val="0563C1" w:themeColor="hyperlink"/>
      <w:sz w:val="22"/>
      <w:u w:val="single"/>
    </w:rPr>
  </w:style>
  <w:style w:type="paragraph" w:styleId="NormalWeb">
    <w:name w:val="Normal (Web)"/>
    <w:basedOn w:val="Normal"/>
    <w:unhideWhenUsed/>
    <w:rsid w:val="005F3F8C"/>
    <w:pPr>
      <w:spacing w:before="100" w:beforeAutospacing="1" w:after="100" w:afterAutospacing="1"/>
    </w:pPr>
    <w:rPr>
      <w:rFonts w:eastAsia="Times New Roman" w:cs="Times New Roman"/>
      <w:szCs w:val="24"/>
      <w:lang w:eastAsia="fr-FR"/>
    </w:rPr>
  </w:style>
  <w:style w:type="table" w:styleId="Grilledutableau">
    <w:name w:val="Table Grid"/>
    <w:aliases w:val="Vale 4,Table long document,mtbs"/>
    <w:basedOn w:val="TableauNormal"/>
    <w:uiPriority w:val="39"/>
    <w:qFormat/>
    <w:rsid w:val="005F3F8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uiPriority w:val="39"/>
    <w:unhideWhenUsed/>
    <w:rsid w:val="005F3F8C"/>
    <w:pPr>
      <w:spacing w:after="100"/>
    </w:pPr>
  </w:style>
  <w:style w:type="paragraph" w:styleId="TM2">
    <w:name w:val="toc 2"/>
    <w:basedOn w:val="Normal"/>
    <w:next w:val="Normal"/>
    <w:uiPriority w:val="39"/>
    <w:unhideWhenUsed/>
    <w:rsid w:val="005F3F8C"/>
    <w:pPr>
      <w:spacing w:after="100"/>
      <w:ind w:left="220"/>
    </w:pPr>
  </w:style>
  <w:style w:type="paragraph" w:styleId="TM3">
    <w:name w:val="toc 3"/>
    <w:basedOn w:val="Normal"/>
    <w:next w:val="Normal"/>
    <w:uiPriority w:val="39"/>
    <w:unhideWhenUsed/>
    <w:rsid w:val="005F3F8C"/>
    <w:pPr>
      <w:spacing w:after="100"/>
      <w:ind w:left="440"/>
    </w:pPr>
  </w:style>
  <w:style w:type="character" w:customStyle="1" w:styleId="fontstyle01">
    <w:name w:val="fontstyle01"/>
    <w:basedOn w:val="Policepardfaut"/>
    <w:rsid w:val="005F3F8C"/>
    <w:rPr>
      <w:rFonts w:ascii="TrebuchetMS" w:hAnsi="TrebuchetMS" w:hint="default"/>
      <w:color w:val="242021"/>
      <w:sz w:val="24"/>
      <w:szCs w:val="24"/>
    </w:rPr>
  </w:style>
  <w:style w:type="character" w:customStyle="1" w:styleId="fontstyle21">
    <w:name w:val="fontstyle21"/>
    <w:basedOn w:val="Policepardfaut"/>
    <w:rsid w:val="005F3F8C"/>
    <w:rPr>
      <w:rFonts w:ascii="ArialMT" w:hAnsi="ArialMT" w:hint="default"/>
      <w:color w:val="242021"/>
      <w:sz w:val="24"/>
      <w:szCs w:val="24"/>
    </w:rPr>
  </w:style>
  <w:style w:type="character" w:styleId="Marquedecommentaire">
    <w:name w:val="annotation reference"/>
    <w:basedOn w:val="Policepardfaut"/>
    <w:uiPriority w:val="99"/>
    <w:unhideWhenUsed/>
    <w:rsid w:val="005F3F8C"/>
    <w:rPr>
      <w:sz w:val="16"/>
      <w:szCs w:val="16"/>
    </w:rPr>
  </w:style>
  <w:style w:type="paragraph" w:styleId="Commentaire">
    <w:name w:val="annotation text"/>
    <w:basedOn w:val="Normal"/>
    <w:link w:val="CommentaireCar"/>
    <w:uiPriority w:val="99"/>
    <w:unhideWhenUsed/>
    <w:rsid w:val="005F3F8C"/>
    <w:rPr>
      <w:sz w:val="20"/>
      <w:szCs w:val="20"/>
    </w:rPr>
  </w:style>
  <w:style w:type="character" w:customStyle="1" w:styleId="CommentaireCar">
    <w:name w:val="Commentaire Car"/>
    <w:basedOn w:val="Policepardfaut"/>
    <w:link w:val="Commentaire"/>
    <w:uiPriority w:val="99"/>
    <w:rsid w:val="005F3F8C"/>
    <w:rPr>
      <w:rFonts w:ascii="Arial" w:hAnsi="Arial"/>
      <w:sz w:val="20"/>
      <w:szCs w:val="20"/>
    </w:rPr>
  </w:style>
  <w:style w:type="character" w:customStyle="1" w:styleId="ObjetducommentaireCar">
    <w:name w:val="Objet du commentaire Car"/>
    <w:basedOn w:val="CommentaireCar"/>
    <w:link w:val="Objetducommentaire"/>
    <w:uiPriority w:val="99"/>
    <w:semiHidden/>
    <w:rsid w:val="005F3F8C"/>
    <w:rPr>
      <w:rFonts w:ascii="Arial" w:hAnsi="Arial"/>
      <w:b/>
      <w:bCs/>
      <w:sz w:val="20"/>
      <w:szCs w:val="20"/>
    </w:rPr>
  </w:style>
  <w:style w:type="paragraph" w:styleId="Objetducommentaire">
    <w:name w:val="annotation subject"/>
    <w:basedOn w:val="Commentaire"/>
    <w:next w:val="Commentaire"/>
    <w:link w:val="ObjetducommentaireCar"/>
    <w:uiPriority w:val="99"/>
    <w:semiHidden/>
    <w:unhideWhenUsed/>
    <w:rsid w:val="005F3F8C"/>
    <w:rPr>
      <w:b/>
      <w:bCs/>
    </w:rPr>
  </w:style>
  <w:style w:type="paragraph" w:styleId="Notedebasdepage">
    <w:name w:val="footnote text"/>
    <w:aliases w:val="12pt,A,ADB,ALTS FOOTNOTE,Boston 10,Ch,FOOTNOTES,Fodnotetekst Tegn,Fodnotetekst Tegn Char,Font: Geneva 9,Footnote,Footnote Text1,Fußnotentextf,Geneva 9,f,fn,fn Car,fn Car Car,fn Car Car Car,footn,footnote text,Footnote Text Char1"/>
    <w:basedOn w:val="Normal"/>
    <w:link w:val="NotedebasdepageCar"/>
    <w:uiPriority w:val="99"/>
    <w:unhideWhenUsed/>
    <w:qFormat/>
    <w:rsid w:val="005F3F8C"/>
    <w:pPr>
      <w:spacing w:beforeAutospacing="1"/>
    </w:pPr>
    <w:rPr>
      <w:rFonts w:ascii="Calibri" w:eastAsia="Times New Roman" w:hAnsi="Calibri" w:cs="Times New Roman"/>
      <w:sz w:val="20"/>
      <w:szCs w:val="20"/>
      <w:lang w:val="en-US"/>
      <w14:ligatures w14:val="standardContextual"/>
    </w:rPr>
  </w:style>
  <w:style w:type="character" w:customStyle="1" w:styleId="NotedebasdepageCar">
    <w:name w:val="Note de bas de page Car"/>
    <w:aliases w:val="12pt Car,A Car,ADB Car,ALTS FOOTNOTE Car,Boston 10 Car,Ch Car,FOOTNOTES Car,Fodnotetekst Tegn Car,Fodnotetekst Tegn Char Car,Font: Geneva 9 Car,Footnote Car,Footnote Text1 Car,Fußnotentextf Car,Geneva 9 Car,f Car,fn Car1"/>
    <w:basedOn w:val="Policepardfaut"/>
    <w:link w:val="Notedebasdepage"/>
    <w:uiPriority w:val="99"/>
    <w:qFormat/>
    <w:rsid w:val="005F3F8C"/>
    <w:rPr>
      <w:rFonts w:ascii="Calibri" w:eastAsia="Times New Roman" w:hAnsi="Calibri" w:cs="Times New Roman"/>
      <w:sz w:val="20"/>
      <w:szCs w:val="20"/>
      <w:lang w:val="en-US"/>
      <w14:ligatures w14:val="standardContextual"/>
    </w:rPr>
  </w:style>
  <w:style w:type="character" w:styleId="Appelnotedebasdep">
    <w:name w:val="footnote reference"/>
    <w:aliases w:val="16 Point,BVI fnr,FC,Footnote Reference Number,Footnote Reference_LVL6,Footnote Reference_LVL61,Footnote Reference_LVL62,Footnote Reference_LVL63,Footnote Reference_LVL64,Superscript 6 Point,fr,ftref,referencia nota al pie,FNRefe"/>
    <w:basedOn w:val="Policepardfaut"/>
    <w:link w:val="CarattereCarattereCharCharCharCharCharCharZchn"/>
    <w:uiPriority w:val="99"/>
    <w:unhideWhenUsed/>
    <w:qFormat/>
    <w:rsid w:val="005F3F8C"/>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Appelnotedebasdep"/>
    <w:uiPriority w:val="99"/>
    <w:rsid w:val="005F3F8C"/>
    <w:pPr>
      <w:spacing w:before="120" w:line="240" w:lineRule="exact"/>
    </w:pPr>
    <w:rPr>
      <w:rFonts w:asciiTheme="minorHAnsi" w:hAnsiTheme="minorHAnsi"/>
      <w:vertAlign w:val="superscript"/>
    </w:rPr>
  </w:style>
  <w:style w:type="character" w:customStyle="1" w:styleId="DateCar">
    <w:name w:val="Date Car"/>
    <w:basedOn w:val="Policepardfaut"/>
    <w:link w:val="Date"/>
    <w:uiPriority w:val="99"/>
    <w:semiHidden/>
    <w:rsid w:val="005F3F8C"/>
    <w:rPr>
      <w:rFonts w:ascii="Arial" w:hAnsi="Arial"/>
    </w:rPr>
  </w:style>
  <w:style w:type="paragraph" w:styleId="Date">
    <w:name w:val="Date"/>
    <w:basedOn w:val="Normal"/>
    <w:next w:val="Normal"/>
    <w:link w:val="DateCar"/>
    <w:uiPriority w:val="99"/>
    <w:semiHidden/>
    <w:unhideWhenUsed/>
    <w:rsid w:val="005F3F8C"/>
  </w:style>
  <w:style w:type="paragraph" w:styleId="Corpsdetexte">
    <w:name w:val="Body Text"/>
    <w:basedOn w:val="Normal"/>
    <w:link w:val="CorpsdetexteCar"/>
    <w:uiPriority w:val="99"/>
    <w:rsid w:val="005F3F8C"/>
    <w:pPr>
      <w:suppressAutoHyphens/>
      <w:autoSpaceDN w:val="0"/>
      <w:spacing w:after="120"/>
      <w:textAlignment w:val="baseline"/>
    </w:pPr>
    <w:rPr>
      <w:rFonts w:ascii="Calibri" w:eastAsia="Calibri" w:hAnsi="Calibri" w:cs="Times New Roman"/>
    </w:rPr>
  </w:style>
  <w:style w:type="character" w:customStyle="1" w:styleId="CorpsdetexteCar">
    <w:name w:val="Corps de texte Car"/>
    <w:basedOn w:val="Policepardfaut"/>
    <w:link w:val="Corpsdetexte"/>
    <w:uiPriority w:val="99"/>
    <w:rsid w:val="005F3F8C"/>
    <w:rPr>
      <w:rFonts w:ascii="Calibri" w:eastAsia="Calibri" w:hAnsi="Calibri" w:cs="Times New Roman"/>
    </w:rPr>
  </w:style>
  <w:style w:type="paragraph" w:styleId="Titre">
    <w:name w:val="Title"/>
    <w:basedOn w:val="Normal"/>
    <w:next w:val="Normal"/>
    <w:link w:val="TitreCar"/>
    <w:uiPriority w:val="10"/>
    <w:qFormat/>
    <w:rsid w:val="005F3F8C"/>
    <w:pPr>
      <w:numPr>
        <w:numId w:val="6"/>
      </w:numPr>
      <w:spacing w:before="120"/>
      <w:ind w:left="0" w:firstLine="0"/>
      <w:contextualSpacing/>
    </w:pPr>
    <w:rPr>
      <w:rFonts w:eastAsia="Yu Gothic Light" w:cs="Arial"/>
      <w:color w:val="0070C0"/>
      <w:spacing w:val="-10"/>
      <w:kern w:val="28"/>
      <w:szCs w:val="56"/>
      <w:lang w:val="en-US" w:eastAsia="en-GB"/>
    </w:rPr>
  </w:style>
  <w:style w:type="character" w:customStyle="1" w:styleId="TitreCar">
    <w:name w:val="Titre Car"/>
    <w:basedOn w:val="Policepardfaut"/>
    <w:link w:val="Titre"/>
    <w:uiPriority w:val="10"/>
    <w:rsid w:val="005F3F8C"/>
    <w:rPr>
      <w:rFonts w:ascii="Arial" w:eastAsia="Yu Gothic Light" w:hAnsi="Arial" w:cs="Arial"/>
      <w:color w:val="0070C0"/>
      <w:spacing w:val="-10"/>
      <w:kern w:val="28"/>
      <w:szCs w:val="56"/>
      <w:lang w:val="en-US" w:eastAsia="en-GB"/>
    </w:rPr>
  </w:style>
  <w:style w:type="paragraph" w:customStyle="1" w:styleId="Bullet1">
    <w:name w:val="Bullet 1"/>
    <w:basedOn w:val="Normal"/>
    <w:qFormat/>
    <w:rsid w:val="005F3F8C"/>
    <w:pPr>
      <w:numPr>
        <w:numId w:val="8"/>
      </w:numPr>
      <w:spacing w:before="120" w:after="240" w:line="300" w:lineRule="exact"/>
      <w:contextualSpacing/>
    </w:pPr>
    <w:rPr>
      <w:rFonts w:eastAsia="Arial" w:cs="Arial"/>
      <w:lang w:val="en-US" w:eastAsia="en-GB"/>
    </w:rPr>
  </w:style>
  <w:style w:type="paragraph" w:customStyle="1" w:styleId="Bullet2">
    <w:name w:val="Bullet 2"/>
    <w:basedOn w:val="Normal"/>
    <w:qFormat/>
    <w:rsid w:val="005F3F8C"/>
    <w:pPr>
      <w:numPr>
        <w:numId w:val="7"/>
      </w:numPr>
      <w:spacing w:before="120" w:line="300" w:lineRule="exact"/>
      <w:contextualSpacing/>
    </w:pPr>
    <w:rPr>
      <w:rFonts w:eastAsia="Arial" w:cs="Arial"/>
      <w:iCs/>
      <w:lang w:val="en-US" w:eastAsia="en-GB"/>
    </w:rPr>
  </w:style>
  <w:style w:type="paragraph" w:customStyle="1" w:styleId="Tabletitle">
    <w:name w:val="Table title"/>
    <w:basedOn w:val="Normal"/>
    <w:qFormat/>
    <w:rsid w:val="00321ACC"/>
    <w:pPr>
      <w:numPr>
        <w:numId w:val="9"/>
      </w:numPr>
      <w:spacing w:before="40" w:after="40" w:line="300" w:lineRule="exact"/>
      <w:jc w:val="center"/>
    </w:pPr>
    <w:rPr>
      <w:rFonts w:eastAsia="Arial" w:cs="Arial"/>
      <w:b/>
      <w:noProof/>
      <w:u w:val="single"/>
      <w:lang w:val="en-US" w:eastAsia="en-GB"/>
    </w:rPr>
  </w:style>
  <w:style w:type="character" w:customStyle="1" w:styleId="ParagraphedelisteCar1">
    <w:name w:val="Paragraphe de liste Car1"/>
    <w:aliases w:val="References Car1,Numbered Paragraph Car1,Main numbered paragraph Car1,Numbered List Paragraph Car1,123 List Paragraph Car1,Bullets Car1,List Paragraph (numbered (a)) Car1,List Paragraph nowy Car1,Liste 1 Car1,List_Paragraph Car1"/>
    <w:uiPriority w:val="34"/>
    <w:qFormat/>
    <w:locked/>
    <w:rsid w:val="005F3F8C"/>
    <w:rPr>
      <w:sz w:val="22"/>
      <w:szCs w:val="22"/>
      <w:lang w:val="fr-FR"/>
    </w:rPr>
  </w:style>
  <w:style w:type="paragraph" w:customStyle="1" w:styleId="ListParagraph2">
    <w:name w:val="List Paragraph2"/>
    <w:basedOn w:val="Normal"/>
    <w:rsid w:val="005F3F8C"/>
    <w:pPr>
      <w:suppressAutoHyphens/>
      <w:spacing w:after="160"/>
      <w:ind w:left="720"/>
      <w:textAlignment w:val="baseline"/>
    </w:pPr>
    <w:rPr>
      <w:rFonts w:ascii="Calibri" w:eastAsia="Calibri" w:hAnsi="Calibri" w:cs="Calibri"/>
      <w:lang w:val="en-US" w:eastAsia="zh-CN"/>
    </w:rPr>
  </w:style>
  <w:style w:type="paragraph" w:customStyle="1" w:styleId="pf0">
    <w:name w:val="pf0"/>
    <w:basedOn w:val="Normal"/>
    <w:rsid w:val="005F3F8C"/>
    <w:pPr>
      <w:spacing w:before="100" w:beforeAutospacing="1" w:after="100" w:afterAutospacing="1"/>
    </w:pPr>
    <w:rPr>
      <w:rFonts w:eastAsia="Times New Roman" w:cs="Times New Roman"/>
      <w:szCs w:val="24"/>
      <w:lang w:val="en-GB" w:eastAsia="en-GB"/>
    </w:rPr>
  </w:style>
  <w:style w:type="character" w:customStyle="1" w:styleId="cf01">
    <w:name w:val="cf01"/>
    <w:basedOn w:val="Policepardfaut"/>
    <w:rsid w:val="005F3F8C"/>
    <w:rPr>
      <w:rFonts w:ascii="Segoe UI" w:hAnsi="Segoe UI" w:cs="Segoe UI" w:hint="default"/>
      <w:sz w:val="18"/>
      <w:szCs w:val="18"/>
    </w:rPr>
  </w:style>
  <w:style w:type="paragraph" w:customStyle="1" w:styleId="pf1">
    <w:name w:val="pf1"/>
    <w:basedOn w:val="Normal"/>
    <w:rsid w:val="005F3F8C"/>
    <w:pPr>
      <w:spacing w:before="100" w:beforeAutospacing="1" w:after="100" w:afterAutospacing="1"/>
    </w:pPr>
    <w:rPr>
      <w:rFonts w:eastAsia="Times New Roman" w:cs="Times New Roman"/>
      <w:szCs w:val="24"/>
      <w:lang w:val="en-GB" w:eastAsia="en-GB"/>
    </w:rPr>
  </w:style>
  <w:style w:type="character" w:customStyle="1" w:styleId="normaltextrun">
    <w:name w:val="normaltextrun"/>
    <w:basedOn w:val="Policepardfaut"/>
    <w:rsid w:val="005F3F8C"/>
  </w:style>
  <w:style w:type="character" w:customStyle="1" w:styleId="eop">
    <w:name w:val="eop"/>
    <w:basedOn w:val="Policepardfaut"/>
    <w:rsid w:val="005F3F8C"/>
  </w:style>
  <w:style w:type="paragraph" w:customStyle="1" w:styleId="paragraph">
    <w:name w:val="paragraph"/>
    <w:basedOn w:val="Normal"/>
    <w:rsid w:val="005F3F8C"/>
    <w:rPr>
      <w:rFonts w:eastAsia="Times New Roman" w:cs="Times New Roman"/>
      <w:szCs w:val="24"/>
      <w:lang w:eastAsia="fr-FR"/>
    </w:rPr>
  </w:style>
  <w:style w:type="character" w:customStyle="1" w:styleId="cf21">
    <w:name w:val="cf21"/>
    <w:basedOn w:val="Policepardfaut"/>
    <w:rsid w:val="005F3F8C"/>
    <w:rPr>
      <w:rFonts w:ascii="Segoe UI" w:hAnsi="Segoe UI" w:cs="Segoe UI" w:hint="default"/>
      <w:sz w:val="18"/>
      <w:szCs w:val="18"/>
    </w:rPr>
  </w:style>
  <w:style w:type="character" w:customStyle="1" w:styleId="cf31">
    <w:name w:val="cf31"/>
    <w:basedOn w:val="Policepardfaut"/>
    <w:rsid w:val="005F3F8C"/>
    <w:rPr>
      <w:rFonts w:ascii="Segoe UI" w:hAnsi="Segoe UI" w:cs="Segoe UI" w:hint="default"/>
      <w:b/>
      <w:bCs/>
      <w:i/>
      <w:iCs/>
      <w:sz w:val="18"/>
      <w:szCs w:val="18"/>
    </w:rPr>
  </w:style>
  <w:style w:type="paragraph" w:styleId="Sansinterligne">
    <w:name w:val="No Spacing"/>
    <w:link w:val="SansinterligneCar"/>
    <w:uiPriority w:val="1"/>
    <w:qFormat/>
    <w:rsid w:val="005F3F8C"/>
    <w:pPr>
      <w:spacing w:after="0" w:line="240" w:lineRule="auto"/>
    </w:pPr>
  </w:style>
  <w:style w:type="character" w:customStyle="1" w:styleId="SansinterligneCar">
    <w:name w:val="Sans interligne Car"/>
    <w:link w:val="Sansinterligne"/>
    <w:uiPriority w:val="1"/>
    <w:rsid w:val="005F3F8C"/>
  </w:style>
  <w:style w:type="character" w:styleId="Accentuation">
    <w:name w:val="Emphasis"/>
    <w:basedOn w:val="Policepardfaut"/>
    <w:qFormat/>
    <w:rsid w:val="005F3F8C"/>
    <w:rPr>
      <w:i/>
      <w:iCs/>
    </w:rPr>
  </w:style>
  <w:style w:type="paragraph" w:customStyle="1" w:styleId="msonormal0">
    <w:name w:val="msonormal"/>
    <w:basedOn w:val="Normal"/>
    <w:rsid w:val="005F3F8C"/>
    <w:pPr>
      <w:spacing w:before="100" w:beforeAutospacing="1" w:after="100" w:afterAutospacing="1"/>
    </w:pPr>
    <w:rPr>
      <w:rFonts w:eastAsia="Times New Roman" w:cs="Times New Roman"/>
      <w:szCs w:val="24"/>
      <w:lang w:eastAsia="fr-FR"/>
    </w:rPr>
  </w:style>
  <w:style w:type="paragraph" w:customStyle="1" w:styleId="font5">
    <w:name w:val="font5"/>
    <w:basedOn w:val="Normal"/>
    <w:rsid w:val="005F3F8C"/>
    <w:pPr>
      <w:spacing w:before="100" w:beforeAutospacing="1" w:after="100" w:afterAutospacing="1"/>
    </w:pPr>
    <w:rPr>
      <w:rFonts w:ascii="Tahoma" w:eastAsia="Times New Roman" w:hAnsi="Tahoma" w:cs="Tahoma"/>
      <w:b/>
      <w:bCs/>
      <w:color w:val="000000"/>
      <w:sz w:val="18"/>
      <w:szCs w:val="18"/>
      <w:lang w:eastAsia="fr-FR"/>
    </w:rPr>
  </w:style>
  <w:style w:type="paragraph" w:customStyle="1" w:styleId="font6">
    <w:name w:val="font6"/>
    <w:basedOn w:val="Normal"/>
    <w:rsid w:val="005F3F8C"/>
    <w:pPr>
      <w:spacing w:before="100" w:beforeAutospacing="1" w:after="100" w:afterAutospacing="1"/>
    </w:pPr>
    <w:rPr>
      <w:rFonts w:ascii="Tahoma" w:eastAsia="Times New Roman" w:hAnsi="Tahoma" w:cs="Tahoma"/>
      <w:color w:val="000000"/>
      <w:sz w:val="18"/>
      <w:szCs w:val="18"/>
      <w:lang w:eastAsia="fr-FR"/>
    </w:rPr>
  </w:style>
  <w:style w:type="paragraph" w:customStyle="1" w:styleId="xl63">
    <w:name w:val="xl63"/>
    <w:basedOn w:val="Normal"/>
    <w:rsid w:val="005F3F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64">
    <w:name w:val="xl64"/>
    <w:basedOn w:val="Normal"/>
    <w:rsid w:val="005F3F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65">
    <w:name w:val="xl65"/>
    <w:basedOn w:val="Normal"/>
    <w:rsid w:val="005F3F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66">
    <w:name w:val="xl66"/>
    <w:basedOn w:val="Normal"/>
    <w:rsid w:val="005F3F8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67">
    <w:name w:val="xl67"/>
    <w:basedOn w:val="Normal"/>
    <w:rsid w:val="005F3F8C"/>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68">
    <w:name w:val="xl68"/>
    <w:basedOn w:val="Normal"/>
    <w:rsid w:val="005F3F8C"/>
    <w:pPr>
      <w:pBdr>
        <w:left w:val="single" w:sz="8"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69">
    <w:name w:val="xl69"/>
    <w:basedOn w:val="Normal"/>
    <w:rsid w:val="005F3F8C"/>
    <w:pPr>
      <w:pBdr>
        <w:left w:val="single" w:sz="8" w:space="0" w:color="auto"/>
        <w:bottom w:val="single" w:sz="8"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70">
    <w:name w:val="xl70"/>
    <w:basedOn w:val="Normal"/>
    <w:rsid w:val="005F3F8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fr-FR"/>
    </w:rPr>
  </w:style>
  <w:style w:type="paragraph" w:customStyle="1" w:styleId="xl71">
    <w:name w:val="xl71"/>
    <w:basedOn w:val="Normal"/>
    <w:rsid w:val="005F3F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72">
    <w:name w:val="xl72"/>
    <w:basedOn w:val="Normal"/>
    <w:rsid w:val="005F3F8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73">
    <w:name w:val="xl73"/>
    <w:basedOn w:val="Normal"/>
    <w:rsid w:val="005F3F8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Times New Roman"/>
      <w:b/>
      <w:bCs/>
      <w:szCs w:val="24"/>
      <w:lang w:eastAsia="fr-FR"/>
    </w:rPr>
  </w:style>
  <w:style w:type="paragraph" w:customStyle="1" w:styleId="xl74">
    <w:name w:val="xl74"/>
    <w:basedOn w:val="Normal"/>
    <w:rsid w:val="005F3F8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Times New Roman"/>
      <w:b/>
      <w:bCs/>
      <w:szCs w:val="24"/>
      <w:lang w:eastAsia="fr-FR"/>
    </w:rPr>
  </w:style>
  <w:style w:type="paragraph" w:customStyle="1" w:styleId="xl75">
    <w:name w:val="xl75"/>
    <w:basedOn w:val="Normal"/>
    <w:rsid w:val="005F3F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fr-FR"/>
    </w:rPr>
  </w:style>
  <w:style w:type="paragraph" w:customStyle="1" w:styleId="xl76">
    <w:name w:val="xl76"/>
    <w:basedOn w:val="Normal"/>
    <w:rsid w:val="005F3F8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fr-FR"/>
    </w:rPr>
  </w:style>
  <w:style w:type="paragraph" w:customStyle="1" w:styleId="xl77">
    <w:name w:val="xl77"/>
    <w:basedOn w:val="Normal"/>
    <w:rsid w:val="005F3F8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Times New Roman"/>
      <w:szCs w:val="24"/>
      <w:lang w:eastAsia="fr-FR"/>
    </w:rPr>
  </w:style>
  <w:style w:type="paragraph" w:customStyle="1" w:styleId="xl78">
    <w:name w:val="xl78"/>
    <w:basedOn w:val="Normal"/>
    <w:rsid w:val="005F3F8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79">
    <w:name w:val="xl79"/>
    <w:basedOn w:val="Normal"/>
    <w:rsid w:val="005F3F8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80">
    <w:name w:val="xl80"/>
    <w:basedOn w:val="Normal"/>
    <w:rsid w:val="005F3F8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81">
    <w:name w:val="xl81"/>
    <w:basedOn w:val="Normal"/>
    <w:rsid w:val="005F3F8C"/>
    <w:pPr>
      <w:pBdr>
        <w:left w:val="single" w:sz="8"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82">
    <w:name w:val="xl82"/>
    <w:basedOn w:val="Normal"/>
    <w:rsid w:val="005F3F8C"/>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Cs w:val="24"/>
      <w:lang w:eastAsia="fr-FR"/>
    </w:rPr>
  </w:style>
  <w:style w:type="paragraph" w:customStyle="1" w:styleId="xl83">
    <w:name w:val="xl83"/>
    <w:basedOn w:val="Normal"/>
    <w:rsid w:val="005F3F8C"/>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szCs w:val="24"/>
      <w:lang w:eastAsia="fr-FR"/>
    </w:rPr>
  </w:style>
  <w:style w:type="paragraph" w:customStyle="1" w:styleId="xl84">
    <w:name w:val="xl84"/>
    <w:basedOn w:val="Normal"/>
    <w:rsid w:val="005F3F8C"/>
    <w:pPr>
      <w:pBdr>
        <w:left w:val="single" w:sz="8"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b/>
      <w:bCs/>
      <w:szCs w:val="24"/>
      <w:lang w:eastAsia="fr-FR"/>
    </w:rPr>
  </w:style>
  <w:style w:type="paragraph" w:customStyle="1" w:styleId="xl85">
    <w:name w:val="xl85"/>
    <w:basedOn w:val="Normal"/>
    <w:rsid w:val="005F3F8C"/>
    <w:pPr>
      <w:pBdr>
        <w:left w:val="single" w:sz="8" w:space="0" w:color="auto"/>
        <w:bottom w:val="single" w:sz="8"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b/>
      <w:bCs/>
      <w:szCs w:val="24"/>
      <w:lang w:eastAsia="fr-FR"/>
    </w:rPr>
  </w:style>
  <w:style w:type="paragraph" w:customStyle="1" w:styleId="xl86">
    <w:name w:val="xl86"/>
    <w:basedOn w:val="Normal"/>
    <w:rsid w:val="005F3F8C"/>
    <w:pPr>
      <w:pBdr>
        <w:top w:val="single" w:sz="8" w:space="0" w:color="auto"/>
        <w:left w:val="single" w:sz="8"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4"/>
      <w:lang w:eastAsia="fr-FR"/>
    </w:rPr>
  </w:style>
  <w:style w:type="paragraph" w:customStyle="1" w:styleId="xl87">
    <w:name w:val="xl87"/>
    <w:basedOn w:val="Normal"/>
    <w:rsid w:val="005F3F8C"/>
    <w:pPr>
      <w:pBdr>
        <w:top w:val="single" w:sz="8" w:space="0" w:color="auto"/>
        <w:left w:val="single" w:sz="8" w:space="0" w:color="auto"/>
        <w:right w:val="single" w:sz="4" w:space="0" w:color="auto"/>
      </w:pBdr>
      <w:shd w:val="clear" w:color="000000" w:fill="FCE4D6"/>
      <w:spacing w:before="100" w:beforeAutospacing="1" w:after="100" w:afterAutospacing="1"/>
      <w:jc w:val="center"/>
      <w:textAlignment w:val="center"/>
    </w:pPr>
    <w:rPr>
      <w:rFonts w:eastAsia="Times New Roman" w:cs="Times New Roman"/>
      <w:b/>
      <w:bCs/>
      <w:szCs w:val="24"/>
      <w:lang w:eastAsia="fr-FR"/>
    </w:rPr>
  </w:style>
  <w:style w:type="paragraph" w:customStyle="1" w:styleId="xl88">
    <w:name w:val="xl88"/>
    <w:basedOn w:val="Normal"/>
    <w:rsid w:val="005F3F8C"/>
    <w:pPr>
      <w:pBdr>
        <w:left w:val="single" w:sz="8" w:space="0" w:color="auto"/>
        <w:right w:val="single" w:sz="4" w:space="0" w:color="auto"/>
      </w:pBdr>
      <w:shd w:val="clear" w:color="000000" w:fill="FCE4D6"/>
      <w:spacing w:before="100" w:beforeAutospacing="1" w:after="100" w:afterAutospacing="1"/>
      <w:jc w:val="center"/>
      <w:textAlignment w:val="center"/>
    </w:pPr>
    <w:rPr>
      <w:rFonts w:eastAsia="Times New Roman" w:cs="Times New Roman"/>
      <w:b/>
      <w:bCs/>
      <w:szCs w:val="24"/>
      <w:lang w:eastAsia="fr-FR"/>
    </w:rPr>
  </w:style>
  <w:style w:type="paragraph" w:customStyle="1" w:styleId="xl89">
    <w:name w:val="xl89"/>
    <w:basedOn w:val="Normal"/>
    <w:rsid w:val="005F3F8C"/>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eastAsia="Times New Roman" w:cs="Times New Roman"/>
      <w:b/>
      <w:bCs/>
      <w:szCs w:val="24"/>
      <w:lang w:eastAsia="fr-FR"/>
    </w:rPr>
  </w:style>
  <w:style w:type="paragraph" w:customStyle="1" w:styleId="font0">
    <w:name w:val="font0"/>
    <w:basedOn w:val="Normal"/>
    <w:rsid w:val="005F3F8C"/>
    <w:pPr>
      <w:spacing w:before="100" w:beforeAutospacing="1" w:after="100" w:afterAutospacing="1"/>
    </w:pPr>
    <w:rPr>
      <w:rFonts w:ascii="Calibri" w:eastAsia="Times New Roman" w:hAnsi="Calibri" w:cs="Calibri"/>
      <w:color w:val="000000"/>
      <w:lang w:eastAsia="fr-FR"/>
    </w:rPr>
  </w:style>
  <w:style w:type="paragraph" w:customStyle="1" w:styleId="Textbody">
    <w:name w:val="Text body"/>
    <w:basedOn w:val="Normal"/>
    <w:qFormat/>
    <w:rsid w:val="005F3F8C"/>
    <w:pPr>
      <w:suppressAutoHyphens/>
      <w:spacing w:after="140" w:line="276" w:lineRule="auto"/>
      <w:textAlignment w:val="baseline"/>
    </w:pPr>
    <w:rPr>
      <w:rFonts w:ascii="Liberation Serif" w:eastAsia="Songti SC" w:hAnsi="Liberation Serif" w:cs="Arial Unicode MS"/>
      <w:kern w:val="2"/>
      <w:szCs w:val="24"/>
      <w:lang w:val="en-US" w:eastAsia="zh-CN" w:bidi="hi-IN"/>
    </w:rPr>
  </w:style>
  <w:style w:type="paragraph" w:styleId="Listepuces5">
    <w:name w:val="List Bullet 5"/>
    <w:basedOn w:val="Normal"/>
    <w:unhideWhenUsed/>
    <w:rsid w:val="005F3F8C"/>
    <w:pPr>
      <w:widowControl w:val="0"/>
      <w:numPr>
        <w:numId w:val="15"/>
      </w:numPr>
      <w:spacing w:before="120" w:after="120"/>
      <w:contextualSpacing/>
    </w:pPr>
    <w:rPr>
      <w:rFonts w:asciiTheme="minorHAnsi" w:hAnsiTheme="minorHAnsi"/>
      <w:lang w:val="fr-CA"/>
    </w:rPr>
  </w:style>
  <w:style w:type="paragraph" w:customStyle="1" w:styleId="Titre1noteExp">
    <w:name w:val="Titre 1 note Exp"/>
    <w:basedOn w:val="Titre1"/>
    <w:link w:val="Titre1noteExpCar"/>
    <w:qFormat/>
    <w:rsid w:val="005F3F8C"/>
    <w:pPr>
      <w:keepLines w:val="0"/>
      <w:numPr>
        <w:numId w:val="0"/>
      </w:numPr>
      <w:spacing w:after="60"/>
      <w:ind w:left="432" w:hanging="432"/>
    </w:pPr>
    <w:rPr>
      <w:rFonts w:ascii="Times New Roman Bold" w:eastAsia="Times New Roman" w:hAnsi="Times New Roman Bold"/>
      <w:bCs/>
      <w:caps/>
      <w:kern w:val="32"/>
      <w:lang w:val="fr-BE"/>
    </w:rPr>
  </w:style>
  <w:style w:type="character" w:customStyle="1" w:styleId="Titre1noteExpCar">
    <w:name w:val="Titre 1 note Exp Car"/>
    <w:basedOn w:val="Policepardfaut"/>
    <w:link w:val="Titre1noteExp"/>
    <w:rsid w:val="005F3F8C"/>
    <w:rPr>
      <w:rFonts w:ascii="Times New Roman Bold" w:eastAsia="Times New Roman" w:hAnsi="Times New Roman Bold" w:cs="Times New Roman"/>
      <w:b/>
      <w:bCs/>
      <w:caps/>
      <w:kern w:val="32"/>
      <w:sz w:val="24"/>
      <w:szCs w:val="32"/>
      <w:lang w:val="fr-BE"/>
    </w:rPr>
  </w:style>
  <w:style w:type="character" w:styleId="lev">
    <w:name w:val="Strong"/>
    <w:basedOn w:val="Policepardfaut"/>
    <w:uiPriority w:val="22"/>
    <w:qFormat/>
    <w:rsid w:val="00545AAA"/>
    <w:rPr>
      <w:b/>
      <w:bCs/>
    </w:rPr>
  </w:style>
  <w:style w:type="paragraph" w:styleId="TM4">
    <w:name w:val="toc 4"/>
    <w:basedOn w:val="Normal"/>
    <w:next w:val="Normal"/>
    <w:autoRedefine/>
    <w:uiPriority w:val="39"/>
    <w:unhideWhenUsed/>
    <w:rsid w:val="00F26760"/>
    <w:pPr>
      <w:spacing w:after="100"/>
      <w:ind w:left="660"/>
    </w:pPr>
  </w:style>
  <w:style w:type="paragraph" w:styleId="Rvision">
    <w:name w:val="Revision"/>
    <w:hidden/>
    <w:uiPriority w:val="99"/>
    <w:semiHidden/>
    <w:rsid w:val="00212BC0"/>
    <w:pPr>
      <w:spacing w:after="0" w:line="240" w:lineRule="auto"/>
    </w:pPr>
    <w:rPr>
      <w:rFonts w:ascii="Arial" w:hAnsi="Arial"/>
    </w:rPr>
  </w:style>
  <w:style w:type="character" w:styleId="Titredulivre">
    <w:name w:val="Book Title"/>
    <w:basedOn w:val="Policepardfaut"/>
    <w:uiPriority w:val="33"/>
    <w:qFormat/>
    <w:rsid w:val="00D1386E"/>
    <w:rPr>
      <w:b/>
      <w:bCs/>
      <w:i/>
      <w:iCs/>
      <w:spacing w:val="5"/>
    </w:rPr>
  </w:style>
  <w:style w:type="paragraph" w:customStyle="1" w:styleId="Table">
    <w:name w:val="Table"/>
    <w:basedOn w:val="NormalWeb"/>
    <w:next w:val="Normal"/>
    <w:qFormat/>
    <w:rsid w:val="009D16F2"/>
    <w:pPr>
      <w:numPr>
        <w:numId w:val="52"/>
      </w:numPr>
      <w:jc w:val="center"/>
    </w:pPr>
    <w:rPr>
      <w:b/>
      <w:lang w:eastAsia="zh-CN"/>
    </w:rPr>
  </w:style>
  <w:style w:type="table" w:customStyle="1" w:styleId="Grilledutableau4">
    <w:name w:val="Grille du tableau4"/>
    <w:basedOn w:val="TableauNormal"/>
    <w:next w:val="Grilledutableau"/>
    <w:uiPriority w:val="39"/>
    <w:rsid w:val="00BA44B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5006">
      <w:bodyDiv w:val="1"/>
      <w:marLeft w:val="0"/>
      <w:marRight w:val="0"/>
      <w:marTop w:val="0"/>
      <w:marBottom w:val="0"/>
      <w:divBdr>
        <w:top w:val="none" w:sz="0" w:space="0" w:color="auto"/>
        <w:left w:val="none" w:sz="0" w:space="0" w:color="auto"/>
        <w:bottom w:val="none" w:sz="0" w:space="0" w:color="auto"/>
        <w:right w:val="none" w:sz="0" w:space="0" w:color="auto"/>
      </w:divBdr>
    </w:div>
    <w:div w:id="115219175">
      <w:bodyDiv w:val="1"/>
      <w:marLeft w:val="0"/>
      <w:marRight w:val="0"/>
      <w:marTop w:val="0"/>
      <w:marBottom w:val="0"/>
      <w:divBdr>
        <w:top w:val="none" w:sz="0" w:space="0" w:color="auto"/>
        <w:left w:val="none" w:sz="0" w:space="0" w:color="auto"/>
        <w:bottom w:val="none" w:sz="0" w:space="0" w:color="auto"/>
        <w:right w:val="none" w:sz="0" w:space="0" w:color="auto"/>
      </w:divBdr>
    </w:div>
    <w:div w:id="124846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c4637e1bd8833ffd18631102d7a0108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e779360a90b81ebe5b264dd4e7b8a0"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798DF5-A4CA-4C14-9124-6D6673FEC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1597A-0E8F-4D99-990A-7D539B99A414}">
  <ds:schemaRefs>
    <ds:schemaRef ds:uri="http://schemas.openxmlformats.org/officeDocument/2006/bibliography"/>
  </ds:schemaRefs>
</ds:datastoreItem>
</file>

<file path=customXml/itemProps3.xml><?xml version="1.0" encoding="utf-8"?>
<ds:datastoreItem xmlns:ds="http://schemas.openxmlformats.org/officeDocument/2006/customXml" ds:itemID="{86F61DCF-967D-44BA-B9AA-44F7E3102271}">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3AAD3E6E-6403-4657-BF3D-8FF4FA90F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4931</TotalTime>
  <Pages>34</Pages>
  <Words>11779</Words>
  <Characters>64785</Characters>
  <Application>Microsoft Office Word</Application>
  <DocSecurity>0</DocSecurity>
  <Lines>539</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Rakotoson Rakotoson</dc:creator>
  <cp:keywords/>
  <dc:description/>
  <cp:lastModifiedBy>surface pro8</cp:lastModifiedBy>
  <cp:revision>94</cp:revision>
  <dcterms:created xsi:type="dcterms:W3CDTF">2025-05-21T11:32:00Z</dcterms:created>
  <dcterms:modified xsi:type="dcterms:W3CDTF">2025-06-15T10:01:00Z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